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FDB" w:rsidRPr="00AD6FDB" w:rsidRDefault="00AD6FDB" w:rsidP="00AD6FDB">
      <w:pPr>
        <w:spacing w:after="0" w:line="240" w:lineRule="auto"/>
        <w:jc w:val="center"/>
        <w:rPr>
          <w:rFonts w:ascii="Times New Roman" w:eastAsia="Times New Roman" w:hAnsi="Times New Roman" w:cs="Times New Roman"/>
          <w:sz w:val="24"/>
          <w:szCs w:val="24"/>
          <w:lang w:eastAsia="ru-RU"/>
        </w:rPr>
      </w:pPr>
      <w:r w:rsidRPr="00AD6FDB">
        <w:rPr>
          <w:rFonts w:ascii="Times New Roman" w:eastAsia="Times New Roman" w:hAnsi="Times New Roman" w:cs="Times New Roman"/>
          <w:sz w:val="24"/>
          <w:szCs w:val="24"/>
          <w:lang w:eastAsia="ru-RU"/>
        </w:rPr>
        <w:t xml:space="preserve">                                                        </w:t>
      </w:r>
      <w:r w:rsidRPr="00AD6FDB">
        <w:rPr>
          <w:rFonts w:ascii="Times New Roman" w:eastAsia="Times New Roman" w:hAnsi="Times New Roman" w:cs="Times New Roman"/>
          <w:sz w:val="24"/>
          <w:szCs w:val="24"/>
          <w:lang w:val="ru-RU" w:eastAsia="ru-RU"/>
        </w:rPr>
        <w:t xml:space="preserve">ДОДАТОК </w:t>
      </w:r>
      <w:r w:rsidRPr="00AD6FDB">
        <w:rPr>
          <w:rFonts w:ascii="Times New Roman" w:eastAsia="Times New Roman" w:hAnsi="Times New Roman" w:cs="Times New Roman"/>
          <w:sz w:val="24"/>
          <w:szCs w:val="24"/>
          <w:lang w:eastAsia="ru-RU"/>
        </w:rPr>
        <w:t>2</w:t>
      </w:r>
    </w:p>
    <w:p w:rsidR="00AD6FDB" w:rsidRPr="00AD6FDB" w:rsidRDefault="00AD6FDB" w:rsidP="00AD6FDB">
      <w:pPr>
        <w:spacing w:after="0" w:line="240" w:lineRule="auto"/>
        <w:jc w:val="right"/>
        <w:rPr>
          <w:rFonts w:ascii="Times New Roman" w:eastAsia="Times New Roman" w:hAnsi="Times New Roman" w:cs="Times New Roman"/>
          <w:sz w:val="24"/>
          <w:szCs w:val="24"/>
          <w:lang w:val="ru-RU" w:eastAsia="ru-RU"/>
        </w:rPr>
      </w:pPr>
      <w:r w:rsidRPr="00AD6FDB">
        <w:rPr>
          <w:rFonts w:ascii="Times New Roman" w:eastAsia="Times New Roman" w:hAnsi="Times New Roman" w:cs="Times New Roman"/>
          <w:sz w:val="24"/>
          <w:szCs w:val="24"/>
          <w:lang w:val="ru-RU" w:eastAsia="ru-RU"/>
        </w:rPr>
        <w:t>До рішення</w:t>
      </w:r>
      <w:r>
        <w:rPr>
          <w:rFonts w:ascii="Times New Roman" w:eastAsia="Times New Roman" w:hAnsi="Times New Roman" w:cs="Times New Roman"/>
          <w:sz w:val="24"/>
          <w:szCs w:val="24"/>
          <w:lang w:val="ru-RU" w:eastAsia="ru-RU"/>
        </w:rPr>
        <w:t xml:space="preserve">    </w:t>
      </w:r>
      <w:r w:rsidRPr="00AD6FDB">
        <w:rPr>
          <w:rFonts w:ascii="Times New Roman" w:eastAsia="Times New Roman" w:hAnsi="Times New Roman" w:cs="Times New Roman"/>
          <w:sz w:val="24"/>
          <w:szCs w:val="24"/>
          <w:lang w:val="ru-RU" w:eastAsia="ru-RU"/>
        </w:rPr>
        <w:t xml:space="preserve"> </w:t>
      </w:r>
      <w:r w:rsidR="003876B1">
        <w:rPr>
          <w:rFonts w:ascii="Times New Roman" w:eastAsia="Times New Roman" w:hAnsi="Times New Roman" w:cs="Times New Roman"/>
          <w:sz w:val="24"/>
          <w:szCs w:val="24"/>
          <w:lang w:eastAsia="ru-RU"/>
        </w:rPr>
        <w:t>22</w:t>
      </w:r>
      <w:r w:rsidRPr="00AD6FDB">
        <w:rPr>
          <w:rFonts w:ascii="Times New Roman" w:eastAsia="Times New Roman" w:hAnsi="Times New Roman" w:cs="Times New Roman"/>
          <w:sz w:val="24"/>
          <w:szCs w:val="24"/>
          <w:lang w:val="ru-RU" w:eastAsia="ru-RU"/>
        </w:rPr>
        <w:t xml:space="preserve">  сесії  7  скликання  </w:t>
      </w:r>
    </w:p>
    <w:p w:rsidR="00AD6FDB" w:rsidRPr="00AD6FDB" w:rsidRDefault="00AD6FDB" w:rsidP="00AD6FDB">
      <w:pPr>
        <w:spacing w:after="0" w:line="240" w:lineRule="auto"/>
        <w:rPr>
          <w:rFonts w:ascii="Times New Roman" w:eastAsia="Times New Roman" w:hAnsi="Times New Roman" w:cs="Times New Roman"/>
          <w:sz w:val="24"/>
          <w:szCs w:val="24"/>
          <w:lang w:val="ru-RU" w:eastAsia="ru-RU"/>
        </w:rPr>
      </w:pPr>
      <w:r w:rsidRPr="00AD6FDB">
        <w:rPr>
          <w:rFonts w:ascii="Times New Roman" w:eastAsia="Times New Roman" w:hAnsi="Times New Roman" w:cs="Times New Roman"/>
          <w:sz w:val="24"/>
          <w:szCs w:val="24"/>
          <w:lang w:eastAsia="ru-RU"/>
        </w:rPr>
        <w:t xml:space="preserve">                                                                                               </w:t>
      </w:r>
      <w:r w:rsidR="003876B1">
        <w:rPr>
          <w:rFonts w:ascii="Times New Roman" w:eastAsia="Times New Roman" w:hAnsi="Times New Roman" w:cs="Times New Roman"/>
          <w:sz w:val="24"/>
          <w:szCs w:val="24"/>
          <w:lang w:val="ru-RU" w:eastAsia="ru-RU"/>
        </w:rPr>
        <w:t>Рогізкі</w:t>
      </w:r>
      <w:r w:rsidR="009E1ED2">
        <w:rPr>
          <w:rFonts w:ascii="Times New Roman" w:eastAsia="Times New Roman" w:hAnsi="Times New Roman" w:cs="Times New Roman"/>
          <w:sz w:val="24"/>
          <w:szCs w:val="24"/>
          <w:lang w:val="ru-RU" w:eastAsia="ru-RU"/>
        </w:rPr>
        <w:t>вської</w:t>
      </w:r>
      <w:r w:rsidRPr="00AD6FDB">
        <w:rPr>
          <w:rFonts w:ascii="Times New Roman" w:eastAsia="Times New Roman" w:hAnsi="Times New Roman" w:cs="Times New Roman"/>
          <w:sz w:val="24"/>
          <w:szCs w:val="24"/>
          <w:lang w:val="ru-RU" w:eastAsia="ru-RU"/>
        </w:rPr>
        <w:t xml:space="preserve"> сільської ради </w:t>
      </w:r>
    </w:p>
    <w:p w:rsidR="00AD6FDB" w:rsidRPr="00AD6FDB" w:rsidRDefault="00AD6FDB" w:rsidP="00AD6FDB">
      <w:pPr>
        <w:spacing w:after="0" w:line="240" w:lineRule="auto"/>
        <w:rPr>
          <w:rFonts w:ascii="Times New Roman" w:eastAsia="Times New Roman" w:hAnsi="Times New Roman" w:cs="Times New Roman"/>
          <w:sz w:val="24"/>
          <w:szCs w:val="24"/>
          <w:lang w:eastAsia="ru-RU"/>
        </w:rPr>
      </w:pPr>
      <w:r w:rsidRPr="00AD6FDB">
        <w:rPr>
          <w:rFonts w:ascii="Times New Roman" w:eastAsia="Times New Roman" w:hAnsi="Times New Roman" w:cs="Times New Roman"/>
          <w:sz w:val="24"/>
          <w:szCs w:val="24"/>
          <w:lang w:eastAsia="ru-RU"/>
        </w:rPr>
        <w:t xml:space="preserve">                                                                                               № </w:t>
      </w:r>
      <w:r w:rsidR="003876B1">
        <w:rPr>
          <w:rFonts w:ascii="Times New Roman" w:eastAsia="Times New Roman" w:hAnsi="Times New Roman" w:cs="Times New Roman"/>
          <w:sz w:val="24"/>
          <w:szCs w:val="24"/>
          <w:lang w:eastAsia="ru-RU"/>
        </w:rPr>
        <w:t>199</w:t>
      </w:r>
      <w:r w:rsidR="009E1ED2">
        <w:rPr>
          <w:rFonts w:ascii="Times New Roman" w:eastAsia="Times New Roman" w:hAnsi="Times New Roman" w:cs="Times New Roman"/>
          <w:sz w:val="24"/>
          <w:szCs w:val="24"/>
          <w:lang w:eastAsia="ru-RU"/>
        </w:rPr>
        <w:t xml:space="preserve">  від  1</w:t>
      </w:r>
      <w:bookmarkStart w:id="0" w:name="_GoBack"/>
      <w:bookmarkEnd w:id="0"/>
      <w:r w:rsidR="003876B1">
        <w:rPr>
          <w:rFonts w:ascii="Times New Roman" w:eastAsia="Times New Roman" w:hAnsi="Times New Roman" w:cs="Times New Roman"/>
          <w:sz w:val="24"/>
          <w:szCs w:val="24"/>
          <w:lang w:eastAsia="ru-RU"/>
        </w:rPr>
        <w:t>7</w:t>
      </w:r>
      <w:r w:rsidRPr="00AD6FDB">
        <w:rPr>
          <w:rFonts w:ascii="Times New Roman" w:eastAsia="Times New Roman" w:hAnsi="Times New Roman" w:cs="Times New Roman"/>
          <w:sz w:val="24"/>
          <w:szCs w:val="24"/>
          <w:lang w:eastAsia="ru-RU"/>
        </w:rPr>
        <w:t>.05.2019 р.</w:t>
      </w:r>
    </w:p>
    <w:p w:rsidR="00AD6FDB" w:rsidRPr="00AD6FDB" w:rsidRDefault="00AD6FDB" w:rsidP="00AD6FDB">
      <w:pPr>
        <w:spacing w:after="0" w:line="240" w:lineRule="auto"/>
        <w:rPr>
          <w:rFonts w:ascii="Times New Roman" w:eastAsia="Times New Roman" w:hAnsi="Times New Roman" w:cs="Times New Roman"/>
          <w:b/>
          <w:i/>
          <w:sz w:val="24"/>
          <w:szCs w:val="24"/>
          <w:lang w:eastAsia="ru-RU"/>
        </w:rPr>
      </w:pPr>
    </w:p>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 xml:space="preserve">АНАЛІЗ </w:t>
      </w:r>
      <w:r w:rsidRPr="00AD6FDB">
        <w:rPr>
          <w:rFonts w:ascii="Times New Roman" w:eastAsia="Times New Roman" w:hAnsi="Times New Roman" w:cs="Times New Roman"/>
          <w:b/>
          <w:bCs/>
          <w:color w:val="000000"/>
          <w:sz w:val="24"/>
          <w:szCs w:val="24"/>
          <w:lang w:eastAsia="ru-RU"/>
        </w:rPr>
        <w:t xml:space="preserve"> </w:t>
      </w:r>
      <w:r w:rsidRPr="00AD6FDB">
        <w:rPr>
          <w:rFonts w:ascii="Times New Roman" w:eastAsia="Times New Roman" w:hAnsi="Times New Roman" w:cs="Times New Roman"/>
          <w:b/>
          <w:bCs/>
          <w:color w:val="000000"/>
          <w:sz w:val="24"/>
          <w:szCs w:val="24"/>
          <w:lang w:val="ru-RU" w:eastAsia="ru-RU"/>
        </w:rPr>
        <w:t xml:space="preserve">РЕГУЛЯТОРНОГО </w:t>
      </w:r>
      <w:r w:rsidRPr="00AD6FDB">
        <w:rPr>
          <w:rFonts w:ascii="Times New Roman" w:eastAsia="Times New Roman" w:hAnsi="Times New Roman" w:cs="Times New Roman"/>
          <w:b/>
          <w:bCs/>
          <w:color w:val="000000"/>
          <w:sz w:val="24"/>
          <w:szCs w:val="24"/>
          <w:lang w:eastAsia="ru-RU"/>
        </w:rPr>
        <w:t xml:space="preserve"> </w:t>
      </w:r>
      <w:r w:rsidRPr="00AD6FDB">
        <w:rPr>
          <w:rFonts w:ascii="Times New Roman" w:eastAsia="Times New Roman" w:hAnsi="Times New Roman" w:cs="Times New Roman"/>
          <w:b/>
          <w:bCs/>
          <w:color w:val="000000"/>
          <w:sz w:val="24"/>
          <w:szCs w:val="24"/>
          <w:lang w:val="ru-RU" w:eastAsia="ru-RU"/>
        </w:rPr>
        <w:t>ВПЛИВУ</w:t>
      </w:r>
    </w:p>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 xml:space="preserve">до проекту рішення </w:t>
      </w:r>
      <w:r>
        <w:rPr>
          <w:rFonts w:ascii="Times New Roman" w:eastAsia="Times New Roman" w:hAnsi="Times New Roman" w:cs="Times New Roman"/>
          <w:color w:val="000000"/>
          <w:sz w:val="24"/>
          <w:szCs w:val="24"/>
          <w:lang w:eastAsia="ru-RU"/>
        </w:rPr>
        <w:t xml:space="preserve">Стратіївської </w:t>
      </w:r>
      <w:r w:rsidRPr="00AD6FDB">
        <w:rPr>
          <w:rFonts w:ascii="Times New Roman" w:eastAsia="Times New Roman" w:hAnsi="Times New Roman" w:cs="Times New Roman"/>
          <w:color w:val="000000"/>
          <w:sz w:val="24"/>
          <w:szCs w:val="24"/>
          <w:lang w:eastAsia="ru-RU"/>
        </w:rPr>
        <w:t>сільської ради</w:t>
      </w:r>
    </w:p>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w:t>
      </w:r>
      <w:r w:rsidRPr="00AD6FDB">
        <w:rPr>
          <w:rFonts w:ascii="Times New Roman" w:eastAsia="Calibri" w:hAnsi="Times New Roman" w:cs="Times New Roman"/>
          <w:b/>
          <w:color w:val="000000"/>
          <w:sz w:val="24"/>
          <w:szCs w:val="24"/>
        </w:rPr>
        <w:t xml:space="preserve">Про встановлення   місцевих податків і зборів на території </w:t>
      </w:r>
      <w:r w:rsidR="003876B1">
        <w:rPr>
          <w:rFonts w:ascii="Times New Roman" w:eastAsia="Calibri" w:hAnsi="Times New Roman" w:cs="Times New Roman"/>
          <w:b/>
          <w:color w:val="000000"/>
          <w:sz w:val="24"/>
          <w:szCs w:val="24"/>
        </w:rPr>
        <w:t>Рогізкі</w:t>
      </w:r>
      <w:r>
        <w:rPr>
          <w:rFonts w:ascii="Times New Roman" w:eastAsia="Calibri" w:hAnsi="Times New Roman" w:cs="Times New Roman"/>
          <w:b/>
          <w:color w:val="000000"/>
          <w:sz w:val="24"/>
          <w:szCs w:val="24"/>
        </w:rPr>
        <w:t>вської</w:t>
      </w:r>
      <w:r w:rsidRPr="00AD6FDB">
        <w:rPr>
          <w:rFonts w:ascii="Times New Roman" w:eastAsia="Calibri" w:hAnsi="Times New Roman" w:cs="Times New Roman"/>
          <w:b/>
          <w:color w:val="000000"/>
          <w:sz w:val="24"/>
          <w:szCs w:val="24"/>
        </w:rPr>
        <w:t xml:space="preserve"> сільської ради  на 2020 рік</w:t>
      </w:r>
      <w:r w:rsidRPr="00AD6FDB">
        <w:rPr>
          <w:rFonts w:ascii="Times New Roman" w:eastAsia="Times New Roman" w:hAnsi="Times New Roman" w:cs="Times New Roman"/>
          <w:b/>
          <w:bCs/>
          <w:color w:val="000000"/>
          <w:sz w:val="24"/>
          <w:szCs w:val="24"/>
          <w:lang w:eastAsia="ru-RU"/>
        </w:rPr>
        <w:t>»</w:t>
      </w:r>
    </w:p>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p>
    <w:p w:rsidR="00AD6FDB" w:rsidRPr="00AD6FDB" w:rsidRDefault="00AD6FDB" w:rsidP="00AD6FDB">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b/>
          <w:color w:val="000000"/>
          <w:sz w:val="24"/>
          <w:szCs w:val="24"/>
          <w:lang w:eastAsia="ar-SA"/>
        </w:rPr>
        <w:t>І. Визначення проблеми, яку передбачається розв’язати шляхом регулювання</w:t>
      </w:r>
    </w:p>
    <w:p w:rsidR="00AD6FDB" w:rsidRPr="00AD6FDB" w:rsidRDefault="00AD6FDB" w:rsidP="00AD6FDB">
      <w:pPr>
        <w:spacing w:after="0" w:line="240" w:lineRule="auto"/>
        <w:ind w:firstLine="720"/>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rsidR="00AD6FDB" w:rsidRPr="00AD6FDB" w:rsidRDefault="00AD6FDB" w:rsidP="00AD6FDB">
      <w:pPr>
        <w:spacing w:after="0" w:line="240" w:lineRule="auto"/>
        <w:ind w:firstLine="720"/>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 xml:space="preserve">Податковим кодексом України визначено, що органи місцевого самоврядування приймають рішення про встановлення місцевих податків </w:t>
      </w:r>
      <w:r w:rsidRPr="00AD6FDB">
        <w:rPr>
          <w:rFonts w:ascii="Times New Roman" w:eastAsia="Times New Roman" w:hAnsi="Times New Roman" w:cs="Times New Roman"/>
          <w:color w:val="000000"/>
          <w:sz w:val="24"/>
          <w:szCs w:val="24"/>
          <w:lang w:eastAsia="ru-RU"/>
        </w:rPr>
        <w:t>і</w:t>
      </w:r>
      <w:r w:rsidRPr="00AD6FDB">
        <w:rPr>
          <w:rFonts w:ascii="Times New Roman" w:eastAsia="Times New Roman" w:hAnsi="Times New Roman" w:cs="Times New Roman"/>
          <w:color w:val="000000"/>
          <w:sz w:val="24"/>
          <w:szCs w:val="24"/>
          <w:lang w:val="ru-RU" w:eastAsia="ru-RU"/>
        </w:rPr>
        <w:t xml:space="preserve"> зборів та офіційно оприлюднюють до 15 липня року, що передує бюджетному періоду, в якому планується їх застосування, а саме: податку на нерухоме майно, відмінне від земельної ділянки, транспортн</w:t>
      </w:r>
      <w:r w:rsidRPr="00AD6FDB">
        <w:rPr>
          <w:rFonts w:ascii="Times New Roman" w:eastAsia="Times New Roman" w:hAnsi="Times New Roman" w:cs="Times New Roman"/>
          <w:color w:val="000000"/>
          <w:sz w:val="24"/>
          <w:szCs w:val="24"/>
          <w:lang w:eastAsia="ru-RU"/>
        </w:rPr>
        <w:t>ого</w:t>
      </w:r>
      <w:r w:rsidRPr="00AD6FDB">
        <w:rPr>
          <w:rFonts w:ascii="Times New Roman" w:eastAsia="Times New Roman" w:hAnsi="Times New Roman" w:cs="Times New Roman"/>
          <w:color w:val="000000"/>
          <w:sz w:val="24"/>
          <w:szCs w:val="24"/>
          <w:lang w:val="ru-RU" w:eastAsia="ru-RU"/>
        </w:rPr>
        <w:t xml:space="preserve"> податк</w:t>
      </w:r>
      <w:r w:rsidRPr="00AD6FDB">
        <w:rPr>
          <w:rFonts w:ascii="Times New Roman" w:eastAsia="Times New Roman" w:hAnsi="Times New Roman" w:cs="Times New Roman"/>
          <w:color w:val="000000"/>
          <w:sz w:val="24"/>
          <w:szCs w:val="24"/>
          <w:lang w:eastAsia="ru-RU"/>
        </w:rPr>
        <w:t>у</w:t>
      </w:r>
      <w:r w:rsidRPr="00AD6FDB">
        <w:rPr>
          <w:rFonts w:ascii="Times New Roman" w:eastAsia="Times New Roman" w:hAnsi="Times New Roman" w:cs="Times New Roman"/>
          <w:color w:val="000000"/>
          <w:sz w:val="24"/>
          <w:szCs w:val="24"/>
          <w:lang w:val="ru-RU" w:eastAsia="ru-RU"/>
        </w:rPr>
        <w:t>, плат</w:t>
      </w:r>
      <w:r w:rsidRPr="00AD6FDB">
        <w:rPr>
          <w:rFonts w:ascii="Times New Roman" w:eastAsia="Times New Roman" w:hAnsi="Times New Roman" w:cs="Times New Roman"/>
          <w:color w:val="000000"/>
          <w:sz w:val="24"/>
          <w:szCs w:val="24"/>
          <w:lang w:eastAsia="ru-RU"/>
        </w:rPr>
        <w:t>и</w:t>
      </w:r>
      <w:r w:rsidRPr="00AD6FDB">
        <w:rPr>
          <w:rFonts w:ascii="Times New Roman" w:eastAsia="Times New Roman" w:hAnsi="Times New Roman" w:cs="Times New Roman"/>
          <w:color w:val="000000"/>
          <w:sz w:val="24"/>
          <w:szCs w:val="24"/>
          <w:lang w:val="ru-RU" w:eastAsia="ru-RU"/>
        </w:rPr>
        <w:t xml:space="preserve"> за землю, єдиного податку</w:t>
      </w:r>
      <w:r>
        <w:rPr>
          <w:rFonts w:ascii="Times New Roman" w:eastAsia="Times New Roman" w:hAnsi="Times New Roman" w:cs="Times New Roman"/>
          <w:color w:val="000000"/>
          <w:sz w:val="24"/>
          <w:szCs w:val="24"/>
          <w:lang w:val="ru-RU" w:eastAsia="ru-RU"/>
        </w:rPr>
        <w:t>.</w:t>
      </w:r>
    </w:p>
    <w:p w:rsidR="00AD6FDB" w:rsidRPr="00AD6FDB" w:rsidRDefault="00AD6FDB" w:rsidP="00AD6FDB">
      <w:pPr>
        <w:spacing w:after="0" w:line="240" w:lineRule="auto"/>
        <w:ind w:firstLine="720"/>
        <w:jc w:val="both"/>
        <w:rPr>
          <w:rFonts w:ascii="Times New Roman" w:eastAsia="Times New Roman" w:hAnsi="Times New Roman" w:cs="Times New Roman"/>
          <w:b/>
          <w:i/>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 xml:space="preserve">Відповідно до пункту 12.3.5 статті 12 Податкового кодексу України, якщо </w:t>
      </w:r>
      <w:r w:rsidRPr="00AD6FDB">
        <w:rPr>
          <w:rFonts w:ascii="Times New Roman" w:eastAsia="Times New Roman" w:hAnsi="Times New Roman" w:cs="Times New Roman"/>
          <w:color w:val="000000"/>
          <w:sz w:val="24"/>
          <w:szCs w:val="24"/>
          <w:lang w:eastAsia="ru-RU"/>
        </w:rPr>
        <w:t>сільська р</w:t>
      </w:r>
      <w:r w:rsidRPr="00AD6FDB">
        <w:rPr>
          <w:rFonts w:ascii="Times New Roman" w:eastAsia="Times New Roman" w:hAnsi="Times New Roman" w:cs="Times New Roman"/>
          <w:color w:val="000000"/>
          <w:sz w:val="24"/>
          <w:szCs w:val="24"/>
          <w:lang w:val="ru-RU" w:eastAsia="ru-RU"/>
        </w:rPr>
        <w:t xml:space="preserve">ада </w:t>
      </w:r>
      <w:hyperlink r:id="rId5" w:tgtFrame="_top" w:history="1">
        <w:r w:rsidRPr="00AD6FDB">
          <w:rPr>
            <w:rFonts w:ascii="Times New Roman" w:eastAsia="Times New Roman" w:hAnsi="Times New Roman" w:cs="Times New Roman"/>
            <w:b/>
            <w:i/>
            <w:color w:val="000000"/>
            <w:sz w:val="24"/>
            <w:szCs w:val="24"/>
            <w:u w:val="single"/>
            <w:lang w:val="ru-RU" w:eastAsia="ru-RU"/>
          </w:rPr>
          <w:t xml:space="preserve">не прийняла рішення про встановлення відповідних місцевих податків і зборів, що є обов'язковими згідно з нормами Податкового кодексу України, такі податки до прийняття рішення справляються виходячи з норм Податкового кодексу із застосуванням їх мінімальних ставок. </w:t>
        </w:r>
      </w:hyperlink>
    </w:p>
    <w:p w:rsidR="00AD6FDB" w:rsidRPr="00AD6FDB" w:rsidRDefault="00AD6FDB" w:rsidP="00AD6FDB">
      <w:pPr>
        <w:suppressAutoHyphens/>
        <w:spacing w:after="0" w:line="240" w:lineRule="auto"/>
        <w:ind w:firstLine="709"/>
        <w:jc w:val="both"/>
        <w:rPr>
          <w:rFonts w:ascii="Times New Roman" w:eastAsia="Times New Roman" w:hAnsi="Times New Roman" w:cs="Times New Roman"/>
          <w:i/>
          <w:color w:val="000000"/>
          <w:sz w:val="24"/>
          <w:szCs w:val="24"/>
          <w:u w:val="single"/>
          <w:lang w:eastAsia="ar-SA"/>
        </w:rPr>
      </w:pPr>
      <w:r w:rsidRPr="00AD6FDB">
        <w:rPr>
          <w:rFonts w:ascii="Times New Roman" w:eastAsia="Times New Roman" w:hAnsi="Times New Roman" w:cs="Times New Roman"/>
          <w:color w:val="000000"/>
          <w:sz w:val="24"/>
          <w:szCs w:val="24"/>
          <w:lang w:eastAsia="ar-SA"/>
        </w:rPr>
        <w:t>Місцеві податки та збори зараховуються в повному обсязі до сільського бюджету  та, відповідно до діючого законодавства, є джерелом формування загального фонду сільського бюджету, забезпечують збалансованість дохідної частини бюджету та задоволення нагальних потреб громади.  Кошти від їх надходження спрямовуються на забезпечення діяльності функціонування бюджетних установ, благоустрій територій територіальної громади, виконання програм соціально-економічного розвитку територіальної громади.</w:t>
      </w:r>
    </w:p>
    <w:p w:rsidR="00AD6FDB" w:rsidRPr="00AD6FDB" w:rsidRDefault="00AD6FDB" w:rsidP="00AD6FDB">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У разі неприйняття рішення про встановлення місцевих податків і зборів на 2020 рік, податки і збори справлятимуться за мінімальними ставкам</w:t>
      </w:r>
      <w:r>
        <w:rPr>
          <w:rFonts w:ascii="Times New Roman" w:eastAsia="Times New Roman" w:hAnsi="Times New Roman" w:cs="Times New Roman"/>
          <w:color w:val="000000"/>
          <w:sz w:val="24"/>
          <w:szCs w:val="24"/>
          <w:lang w:eastAsia="ar-SA"/>
        </w:rPr>
        <w:t>и</w:t>
      </w:r>
      <w:r w:rsidRPr="00AD6FDB">
        <w:rPr>
          <w:rFonts w:ascii="Times New Roman" w:eastAsia="Times New Roman" w:hAnsi="Times New Roman" w:cs="Times New Roman"/>
          <w:color w:val="000000"/>
          <w:sz w:val="24"/>
          <w:szCs w:val="24"/>
          <w:lang w:eastAsia="ar-SA"/>
        </w:rPr>
        <w:t>, а плата за землю - із застосуванням ставок, які діяли до 31 грудня року, що передує бюджетному періоду, в якому планується застосування нових ставок плати за землю, що спричинить втрати дохідної частини бюджету. Як наслідок будуть не профінансовані соціальні програми громади, а саме:</w:t>
      </w:r>
    </w:p>
    <w:p w:rsidR="00AD6FDB" w:rsidRPr="00AD6FDB" w:rsidRDefault="00AD6FDB" w:rsidP="00AD6FDB">
      <w:pPr>
        <w:suppressAutoHyphens/>
        <w:spacing w:after="0" w:line="240" w:lineRule="auto"/>
        <w:ind w:firstLine="709"/>
        <w:jc w:val="both"/>
        <w:rPr>
          <w:rFonts w:ascii="Times New Roman" w:eastAsia="Times New Roman" w:hAnsi="Times New Roman" w:cs="Times New Roman"/>
          <w:bCs/>
          <w:color w:val="000000"/>
          <w:sz w:val="24"/>
          <w:szCs w:val="24"/>
          <w:lang w:eastAsia="ar-SA"/>
        </w:rPr>
      </w:pPr>
      <w:r w:rsidRPr="00AD6FDB">
        <w:rPr>
          <w:rFonts w:ascii="Times New Roman" w:eastAsia="Times New Roman" w:hAnsi="Times New Roman" w:cs="Times New Roman"/>
          <w:color w:val="000000"/>
          <w:sz w:val="24"/>
          <w:szCs w:val="24"/>
          <w:lang w:eastAsia="ar-SA"/>
        </w:rPr>
        <w:t xml:space="preserve">- утримання </w:t>
      </w:r>
      <w:r>
        <w:rPr>
          <w:rFonts w:ascii="Times New Roman" w:eastAsia="Times New Roman" w:hAnsi="Times New Roman" w:cs="Times New Roman"/>
          <w:color w:val="000000"/>
          <w:sz w:val="24"/>
          <w:szCs w:val="24"/>
          <w:lang w:eastAsia="ar-SA"/>
        </w:rPr>
        <w:t xml:space="preserve">закладів та </w:t>
      </w:r>
      <w:r w:rsidRPr="00AD6FDB">
        <w:rPr>
          <w:rFonts w:ascii="Times New Roman" w:eastAsia="Times New Roman" w:hAnsi="Times New Roman" w:cs="Times New Roman"/>
          <w:bCs/>
          <w:color w:val="000000"/>
          <w:sz w:val="24"/>
          <w:szCs w:val="24"/>
          <w:lang w:eastAsia="ar-SA"/>
        </w:rPr>
        <w:t>установ бюджетної сфери, що фінансуються з сільського бюджету ;</w:t>
      </w:r>
    </w:p>
    <w:p w:rsidR="00AD6FDB" w:rsidRDefault="00AD6FDB" w:rsidP="00AD6FDB">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  поточний ремонт доріг ;</w:t>
      </w:r>
    </w:p>
    <w:p w:rsidR="00AD6FDB" w:rsidRDefault="00AD6FDB" w:rsidP="00AD6FDB">
      <w:pPr>
        <w:suppressAutoHyphens/>
        <w:spacing w:after="0" w:line="24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соціальний захист населення;</w:t>
      </w:r>
    </w:p>
    <w:p w:rsidR="00AD6FDB" w:rsidRPr="00AD6FDB" w:rsidRDefault="00AD6FDB" w:rsidP="00AD6FDB">
      <w:pPr>
        <w:suppressAutoHyphens/>
        <w:spacing w:after="0" w:line="24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благоустрій населеного пункту;</w:t>
      </w:r>
    </w:p>
    <w:p w:rsidR="00AD6FDB" w:rsidRPr="00AD6FDB" w:rsidRDefault="00AD6FDB" w:rsidP="00AD6FDB">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 та інші заходи .</w:t>
      </w:r>
    </w:p>
    <w:p w:rsidR="00AD6FDB" w:rsidRPr="00AD6FDB" w:rsidRDefault="00AD6FDB" w:rsidP="00AD6FDB">
      <w:pPr>
        <w:spacing w:after="0" w:line="240" w:lineRule="auto"/>
        <w:ind w:firstLine="720"/>
        <w:jc w:val="both"/>
        <w:rPr>
          <w:rFonts w:ascii="Times New Roman" w:eastAsia="Times New Roman" w:hAnsi="Times New Roman" w:cs="Times New Roman"/>
          <w:b/>
          <w:bCs/>
          <w:color w:val="000000"/>
          <w:sz w:val="24"/>
          <w:szCs w:val="24"/>
          <w:lang w:eastAsia="ru-RU"/>
        </w:rPr>
      </w:pPr>
    </w:p>
    <w:p w:rsidR="00AD6FDB" w:rsidRPr="00AD6FDB" w:rsidRDefault="00AD6FDB" w:rsidP="00AD6FDB">
      <w:pPr>
        <w:spacing w:after="0" w:line="240" w:lineRule="auto"/>
        <w:ind w:firstLine="709"/>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b/>
          <w:bCs/>
          <w:color w:val="000000"/>
          <w:sz w:val="24"/>
          <w:szCs w:val="24"/>
          <w:lang w:eastAsia="ru-RU"/>
        </w:rPr>
        <w:t xml:space="preserve">Аналіз регуляторного впливу проекту рішення </w:t>
      </w:r>
      <w:r w:rsidR="003876B1">
        <w:rPr>
          <w:rFonts w:ascii="Times New Roman" w:eastAsia="Times New Roman" w:hAnsi="Times New Roman" w:cs="Times New Roman"/>
          <w:b/>
          <w:bCs/>
          <w:color w:val="000000"/>
          <w:sz w:val="24"/>
          <w:szCs w:val="24"/>
          <w:lang w:eastAsia="ru-RU"/>
        </w:rPr>
        <w:t>Рогізкі</w:t>
      </w:r>
      <w:r>
        <w:rPr>
          <w:rFonts w:ascii="Times New Roman" w:eastAsia="Times New Roman" w:hAnsi="Times New Roman" w:cs="Times New Roman"/>
          <w:b/>
          <w:bCs/>
          <w:color w:val="000000"/>
          <w:sz w:val="24"/>
          <w:szCs w:val="24"/>
          <w:lang w:eastAsia="ru-RU"/>
        </w:rPr>
        <w:t xml:space="preserve">вської </w:t>
      </w:r>
      <w:r w:rsidRPr="00AD6FDB">
        <w:rPr>
          <w:rFonts w:ascii="Times New Roman" w:eastAsia="Times New Roman" w:hAnsi="Times New Roman" w:cs="Times New Roman"/>
          <w:b/>
          <w:bCs/>
          <w:color w:val="000000"/>
          <w:sz w:val="24"/>
          <w:szCs w:val="24"/>
          <w:lang w:eastAsia="ru-RU"/>
        </w:rPr>
        <w:t>сільської ради «</w:t>
      </w:r>
      <w:r w:rsidRPr="00AD6FDB">
        <w:rPr>
          <w:rFonts w:ascii="Times New Roman" w:eastAsia="Calibri" w:hAnsi="Times New Roman" w:cs="Times New Roman"/>
          <w:b/>
          <w:color w:val="000000"/>
          <w:sz w:val="24"/>
          <w:szCs w:val="24"/>
        </w:rPr>
        <w:t>Про встановлення ставок та пільг з</w:t>
      </w:r>
      <w:r>
        <w:rPr>
          <w:rFonts w:ascii="Times New Roman" w:eastAsia="Calibri" w:hAnsi="Times New Roman" w:cs="Times New Roman"/>
          <w:b/>
          <w:color w:val="000000"/>
          <w:sz w:val="24"/>
          <w:szCs w:val="24"/>
        </w:rPr>
        <w:t>і</w:t>
      </w:r>
      <w:r w:rsidRPr="00AD6FDB">
        <w:rPr>
          <w:rFonts w:ascii="Times New Roman" w:eastAsia="Calibri" w:hAnsi="Times New Roman" w:cs="Times New Roman"/>
          <w:b/>
          <w:color w:val="000000"/>
          <w:sz w:val="24"/>
          <w:szCs w:val="24"/>
        </w:rPr>
        <w:t xml:space="preserve"> сплати місцевих податків і зборів на території </w:t>
      </w:r>
      <w:r w:rsidR="003876B1">
        <w:rPr>
          <w:rFonts w:ascii="Times New Roman" w:eastAsia="Calibri" w:hAnsi="Times New Roman" w:cs="Times New Roman"/>
          <w:b/>
          <w:color w:val="000000"/>
          <w:sz w:val="24"/>
          <w:szCs w:val="24"/>
        </w:rPr>
        <w:t>Рогізкі</w:t>
      </w:r>
      <w:r>
        <w:rPr>
          <w:rFonts w:ascii="Times New Roman" w:eastAsia="Calibri" w:hAnsi="Times New Roman" w:cs="Times New Roman"/>
          <w:b/>
          <w:color w:val="000000"/>
          <w:sz w:val="24"/>
          <w:szCs w:val="24"/>
        </w:rPr>
        <w:t>вської</w:t>
      </w:r>
      <w:r w:rsidRPr="00AD6FDB">
        <w:rPr>
          <w:rFonts w:ascii="Times New Roman" w:eastAsia="Calibri" w:hAnsi="Times New Roman" w:cs="Times New Roman"/>
          <w:b/>
          <w:color w:val="000000"/>
          <w:sz w:val="24"/>
          <w:szCs w:val="24"/>
        </w:rPr>
        <w:t xml:space="preserve"> сільської ради на 2020 рік</w:t>
      </w:r>
      <w:r w:rsidRPr="00AD6FDB">
        <w:rPr>
          <w:rFonts w:ascii="Times New Roman" w:eastAsia="Times New Roman" w:hAnsi="Times New Roman" w:cs="Times New Roman"/>
          <w:b/>
          <w:bCs/>
          <w:color w:val="000000"/>
          <w:sz w:val="24"/>
          <w:szCs w:val="24"/>
          <w:lang w:eastAsia="ru-RU"/>
        </w:rPr>
        <w:t>» підготовлено відповідно до вимог Закону України від 11.03.2003 № 1160-</w:t>
      </w:r>
      <w:r w:rsidRPr="00AD6FDB">
        <w:rPr>
          <w:rFonts w:ascii="Times New Roman" w:eastAsia="Times New Roman" w:hAnsi="Times New Roman" w:cs="Times New Roman"/>
          <w:b/>
          <w:bCs/>
          <w:color w:val="000000"/>
          <w:sz w:val="24"/>
          <w:szCs w:val="24"/>
          <w:lang w:val="ru-RU" w:eastAsia="ru-RU"/>
        </w:rPr>
        <w:t>IV</w:t>
      </w:r>
      <w:r w:rsidRPr="00AD6FDB">
        <w:rPr>
          <w:rFonts w:ascii="Times New Roman" w:eastAsia="Times New Roman" w:hAnsi="Times New Roman" w:cs="Times New Roman"/>
          <w:b/>
          <w:bCs/>
          <w:color w:val="000000"/>
          <w:sz w:val="24"/>
          <w:szCs w:val="24"/>
          <w:lang w:eastAsia="ru-RU"/>
        </w:rPr>
        <w:t xml:space="preserve"> «Про засади державної регуляторної політики у сфері господарської діяльності», Методики проведення аналізу впливу регуляторного акту, затвердженої постановою Кабінету Міністрів України від 11.03.2004 № 308 (із змінами). </w:t>
      </w:r>
    </w:p>
    <w:p w:rsidR="00AD6FDB" w:rsidRPr="00AD6FDB" w:rsidRDefault="00AD6FDB" w:rsidP="00AD6FDB">
      <w:pPr>
        <w:spacing w:after="0" w:line="240" w:lineRule="auto"/>
        <w:ind w:firstLine="720"/>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Виходячи з вищевикладеного, з метою виконання вимог Податкового кодексу України, недопущення суперечливих ситуацій, забезпечення дохідної частини сільського бюджету, виконання програм соціально-економічного розвитку  територіальної громади пропонується прийняти</w:t>
      </w:r>
      <w:r w:rsidRPr="00AD6FDB">
        <w:rPr>
          <w:rFonts w:ascii="Times New Roman" w:eastAsia="Times New Roman" w:hAnsi="Times New Roman" w:cs="Times New Roman"/>
          <w:color w:val="000000"/>
          <w:sz w:val="24"/>
          <w:szCs w:val="24"/>
          <w:lang w:val="ru-RU" w:eastAsia="ru-RU"/>
        </w:rPr>
        <w:t> </w:t>
      </w:r>
      <w:r w:rsidRPr="00AD6FDB">
        <w:rPr>
          <w:rFonts w:ascii="Times New Roman" w:eastAsia="Times New Roman" w:hAnsi="Times New Roman" w:cs="Times New Roman"/>
          <w:color w:val="000000"/>
          <w:sz w:val="24"/>
          <w:szCs w:val="24"/>
          <w:lang w:eastAsia="ru-RU"/>
        </w:rPr>
        <w:t xml:space="preserve">рішення сільської ради </w:t>
      </w:r>
      <w:r w:rsidRPr="00AD6FDB">
        <w:rPr>
          <w:rFonts w:ascii="Times New Roman" w:eastAsia="Times New Roman" w:hAnsi="Times New Roman" w:cs="Times New Roman"/>
          <w:bCs/>
          <w:color w:val="000000"/>
          <w:sz w:val="24"/>
          <w:szCs w:val="24"/>
          <w:lang w:eastAsia="ru-RU"/>
        </w:rPr>
        <w:t>«</w:t>
      </w:r>
      <w:r w:rsidRPr="00AD6FDB">
        <w:rPr>
          <w:rFonts w:ascii="Times New Roman" w:eastAsia="Calibri" w:hAnsi="Times New Roman" w:cs="Times New Roman"/>
          <w:color w:val="000000"/>
          <w:sz w:val="24"/>
          <w:szCs w:val="24"/>
        </w:rPr>
        <w:t>Про встановлення ст</w:t>
      </w:r>
      <w:r>
        <w:rPr>
          <w:rFonts w:ascii="Times New Roman" w:eastAsia="Calibri" w:hAnsi="Times New Roman" w:cs="Times New Roman"/>
          <w:color w:val="000000"/>
          <w:sz w:val="24"/>
          <w:szCs w:val="24"/>
        </w:rPr>
        <w:t>а</w:t>
      </w:r>
      <w:r w:rsidRPr="00AD6FDB">
        <w:rPr>
          <w:rFonts w:ascii="Times New Roman" w:eastAsia="Calibri" w:hAnsi="Times New Roman" w:cs="Times New Roman"/>
          <w:color w:val="000000"/>
          <w:sz w:val="24"/>
          <w:szCs w:val="24"/>
        </w:rPr>
        <w:t xml:space="preserve">вок </w:t>
      </w:r>
      <w:r w:rsidR="003876B1">
        <w:rPr>
          <w:rFonts w:ascii="Times New Roman" w:eastAsia="Calibri" w:hAnsi="Times New Roman" w:cs="Times New Roman"/>
          <w:color w:val="000000"/>
          <w:sz w:val="24"/>
          <w:szCs w:val="24"/>
        </w:rPr>
        <w:t>та пільг зі сплати</w:t>
      </w:r>
      <w:r w:rsidRPr="00AD6FDB">
        <w:rPr>
          <w:rFonts w:ascii="Times New Roman" w:eastAsia="Calibri" w:hAnsi="Times New Roman" w:cs="Times New Roman"/>
          <w:color w:val="000000"/>
          <w:sz w:val="24"/>
          <w:szCs w:val="24"/>
        </w:rPr>
        <w:t xml:space="preserve">  місцевих податків і зборів на території  </w:t>
      </w:r>
      <w:r w:rsidR="003876B1">
        <w:rPr>
          <w:rFonts w:ascii="Times New Roman" w:eastAsia="Calibri" w:hAnsi="Times New Roman" w:cs="Times New Roman"/>
          <w:color w:val="000000"/>
          <w:sz w:val="24"/>
          <w:szCs w:val="24"/>
        </w:rPr>
        <w:t>Рогізкі</w:t>
      </w:r>
      <w:r>
        <w:rPr>
          <w:rFonts w:ascii="Times New Roman" w:eastAsia="Calibri" w:hAnsi="Times New Roman" w:cs="Times New Roman"/>
          <w:color w:val="000000"/>
          <w:sz w:val="24"/>
          <w:szCs w:val="24"/>
        </w:rPr>
        <w:t xml:space="preserve">вської </w:t>
      </w:r>
      <w:r w:rsidRPr="00AD6FDB">
        <w:rPr>
          <w:rFonts w:ascii="Times New Roman" w:eastAsia="Calibri" w:hAnsi="Times New Roman" w:cs="Times New Roman"/>
          <w:color w:val="000000"/>
          <w:sz w:val="24"/>
          <w:szCs w:val="24"/>
        </w:rPr>
        <w:t>сільської ради  на 2020 рік</w:t>
      </w:r>
      <w:r w:rsidRPr="00AD6FDB">
        <w:rPr>
          <w:rFonts w:ascii="Times New Roman" w:eastAsia="Times New Roman" w:hAnsi="Times New Roman" w:cs="Times New Roman"/>
          <w:bCs/>
          <w:color w:val="000000"/>
          <w:sz w:val="24"/>
          <w:szCs w:val="24"/>
          <w:lang w:eastAsia="ru-RU"/>
        </w:rPr>
        <w:t>»</w:t>
      </w:r>
      <w:r w:rsidRPr="00AD6FDB">
        <w:rPr>
          <w:rFonts w:ascii="Times New Roman" w:eastAsia="Times New Roman" w:hAnsi="Times New Roman" w:cs="Times New Roman"/>
          <w:color w:val="000000"/>
          <w:sz w:val="24"/>
          <w:szCs w:val="24"/>
          <w:lang w:eastAsia="ru-RU"/>
        </w:rPr>
        <w:t xml:space="preserve">. </w:t>
      </w:r>
      <w:r w:rsidRPr="00AD6FDB">
        <w:rPr>
          <w:rFonts w:ascii="Times New Roman" w:eastAsia="Times New Roman" w:hAnsi="Times New Roman" w:cs="Times New Roman"/>
          <w:color w:val="000000"/>
          <w:sz w:val="24"/>
          <w:szCs w:val="24"/>
          <w:lang w:val="ru-RU" w:eastAsia="ru-RU"/>
        </w:rPr>
        <w:t xml:space="preserve">Прийняття рішення з даного питання необхідне для прозорого та ефективного встановлення ставок </w:t>
      </w:r>
      <w:r w:rsidRPr="00AD6FDB">
        <w:rPr>
          <w:rFonts w:ascii="Times New Roman" w:eastAsia="Times New Roman" w:hAnsi="Times New Roman" w:cs="Times New Roman"/>
          <w:color w:val="000000"/>
          <w:sz w:val="24"/>
          <w:szCs w:val="24"/>
          <w:lang w:val="ru-RU" w:eastAsia="ru-RU"/>
        </w:rPr>
        <w:lastRenderedPageBreak/>
        <w:t>податку на нерухоме майно, відмінне від земельної ділянки, транспортн</w:t>
      </w:r>
      <w:r w:rsidRPr="00AD6FDB">
        <w:rPr>
          <w:rFonts w:ascii="Times New Roman" w:eastAsia="Times New Roman" w:hAnsi="Times New Roman" w:cs="Times New Roman"/>
          <w:color w:val="000000"/>
          <w:sz w:val="24"/>
          <w:szCs w:val="24"/>
          <w:lang w:eastAsia="ru-RU"/>
        </w:rPr>
        <w:t>ого</w:t>
      </w:r>
      <w:r w:rsidRPr="00AD6FDB">
        <w:rPr>
          <w:rFonts w:ascii="Times New Roman" w:eastAsia="Times New Roman" w:hAnsi="Times New Roman" w:cs="Times New Roman"/>
          <w:color w:val="000000"/>
          <w:sz w:val="24"/>
          <w:szCs w:val="24"/>
          <w:lang w:val="ru-RU" w:eastAsia="ru-RU"/>
        </w:rPr>
        <w:t xml:space="preserve"> податк</w:t>
      </w:r>
      <w:r w:rsidRPr="00AD6FDB">
        <w:rPr>
          <w:rFonts w:ascii="Times New Roman" w:eastAsia="Times New Roman" w:hAnsi="Times New Roman" w:cs="Times New Roman"/>
          <w:color w:val="000000"/>
          <w:sz w:val="24"/>
          <w:szCs w:val="24"/>
          <w:lang w:eastAsia="ru-RU"/>
        </w:rPr>
        <w:t>у</w:t>
      </w:r>
      <w:r w:rsidRPr="00AD6FDB">
        <w:rPr>
          <w:rFonts w:ascii="Times New Roman" w:eastAsia="Times New Roman" w:hAnsi="Times New Roman" w:cs="Times New Roman"/>
          <w:color w:val="000000"/>
          <w:sz w:val="24"/>
          <w:szCs w:val="24"/>
          <w:lang w:val="ru-RU" w:eastAsia="ru-RU"/>
        </w:rPr>
        <w:t>, плат</w:t>
      </w:r>
      <w:r w:rsidRPr="00AD6FDB">
        <w:rPr>
          <w:rFonts w:ascii="Times New Roman" w:eastAsia="Times New Roman" w:hAnsi="Times New Roman" w:cs="Times New Roman"/>
          <w:color w:val="000000"/>
          <w:sz w:val="24"/>
          <w:szCs w:val="24"/>
          <w:lang w:eastAsia="ru-RU"/>
        </w:rPr>
        <w:t>и</w:t>
      </w:r>
      <w:r w:rsidRPr="00AD6FDB">
        <w:rPr>
          <w:rFonts w:ascii="Times New Roman" w:eastAsia="Times New Roman" w:hAnsi="Times New Roman" w:cs="Times New Roman"/>
          <w:color w:val="000000"/>
          <w:sz w:val="24"/>
          <w:szCs w:val="24"/>
          <w:lang w:val="ru-RU" w:eastAsia="ru-RU"/>
        </w:rPr>
        <w:t xml:space="preserve"> за землю, єдиного податку</w:t>
      </w:r>
      <w:r w:rsidRPr="00AD6FDB">
        <w:rPr>
          <w:rFonts w:ascii="Times New Roman" w:eastAsia="Times New Roman" w:hAnsi="Times New Roman" w:cs="Times New Roman"/>
          <w:color w:val="000000"/>
          <w:sz w:val="24"/>
          <w:szCs w:val="24"/>
          <w:lang w:eastAsia="ru-RU"/>
        </w:rPr>
        <w:t>.</w:t>
      </w:r>
      <w:r w:rsidRPr="00AD6FDB">
        <w:rPr>
          <w:rFonts w:ascii="Times New Roman" w:eastAsia="Times New Roman" w:hAnsi="Times New Roman" w:cs="Times New Roman"/>
          <w:color w:val="000000"/>
          <w:sz w:val="24"/>
          <w:szCs w:val="24"/>
          <w:lang w:val="ru-RU" w:eastAsia="ru-RU"/>
        </w:rPr>
        <w:t xml:space="preserve"> Відсутність регулювання</w:t>
      </w:r>
      <w:r w:rsidRPr="00AD6FDB">
        <w:rPr>
          <w:rFonts w:ascii="Times New Roman" w:eastAsia="Times New Roman" w:hAnsi="Times New Roman" w:cs="Times New Roman"/>
          <w:color w:val="000000"/>
          <w:sz w:val="24"/>
          <w:szCs w:val="24"/>
          <w:lang w:eastAsia="ru-RU"/>
        </w:rPr>
        <w:t xml:space="preserve"> місцевих податків і зборів м</w:t>
      </w:r>
      <w:r w:rsidRPr="00AD6FDB">
        <w:rPr>
          <w:rFonts w:ascii="Times New Roman" w:eastAsia="Times New Roman" w:hAnsi="Times New Roman" w:cs="Times New Roman"/>
          <w:color w:val="000000"/>
          <w:sz w:val="24"/>
          <w:szCs w:val="24"/>
          <w:lang w:val="ru-RU" w:eastAsia="ru-RU"/>
        </w:rPr>
        <w:t>оже при</w:t>
      </w:r>
      <w:r w:rsidRPr="00AD6FDB">
        <w:rPr>
          <w:rFonts w:ascii="Times New Roman" w:eastAsia="Times New Roman" w:hAnsi="Times New Roman" w:cs="Times New Roman"/>
          <w:color w:val="000000"/>
          <w:sz w:val="24"/>
          <w:szCs w:val="24"/>
          <w:lang w:eastAsia="ru-RU"/>
        </w:rPr>
        <w:t>вести</w:t>
      </w:r>
      <w:r w:rsidRPr="00AD6FDB">
        <w:rPr>
          <w:rFonts w:ascii="Times New Roman" w:eastAsia="Times New Roman" w:hAnsi="Times New Roman" w:cs="Times New Roman"/>
          <w:color w:val="000000"/>
          <w:sz w:val="24"/>
          <w:szCs w:val="24"/>
          <w:lang w:val="ru-RU" w:eastAsia="ru-RU"/>
        </w:rPr>
        <w:t xml:space="preserve"> до невиконання вимог чинного законодавства</w:t>
      </w:r>
      <w:r w:rsidRPr="00AD6FDB">
        <w:rPr>
          <w:rFonts w:ascii="Times New Roman" w:eastAsia="Times New Roman" w:hAnsi="Times New Roman" w:cs="Times New Roman"/>
          <w:color w:val="000000"/>
          <w:sz w:val="24"/>
          <w:szCs w:val="24"/>
          <w:lang w:eastAsia="ru-RU"/>
        </w:rPr>
        <w:t xml:space="preserve"> України</w:t>
      </w:r>
      <w:r w:rsidRPr="00AD6FDB">
        <w:rPr>
          <w:rFonts w:ascii="Times New Roman" w:eastAsia="Times New Roman" w:hAnsi="Times New Roman" w:cs="Times New Roman"/>
          <w:color w:val="000000"/>
          <w:sz w:val="24"/>
          <w:szCs w:val="24"/>
          <w:lang w:val="ru-RU" w:eastAsia="ru-RU"/>
        </w:rPr>
        <w:t>.</w:t>
      </w:r>
    </w:p>
    <w:p w:rsidR="00AD6FDB" w:rsidRPr="00AD6FDB" w:rsidRDefault="00AD6FDB" w:rsidP="00AD6FDB">
      <w:pPr>
        <w:spacing w:after="0" w:line="240" w:lineRule="auto"/>
        <w:ind w:firstLine="720"/>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Метою розроблення даного проекту рішення є забезпечення надходжень до місцевого</w:t>
      </w:r>
      <w:r w:rsidRPr="00AD6FDB">
        <w:rPr>
          <w:rFonts w:ascii="Times New Roman" w:eastAsia="Times New Roman" w:hAnsi="Times New Roman" w:cs="Times New Roman"/>
          <w:color w:val="000000"/>
          <w:sz w:val="24"/>
          <w:szCs w:val="24"/>
          <w:lang w:val="ru-RU" w:eastAsia="ru-RU"/>
        </w:rPr>
        <w:t> </w:t>
      </w:r>
      <w:r w:rsidRPr="00AD6FDB">
        <w:rPr>
          <w:rFonts w:ascii="Times New Roman" w:eastAsia="Times New Roman" w:hAnsi="Times New Roman" w:cs="Times New Roman"/>
          <w:color w:val="000000"/>
          <w:sz w:val="24"/>
          <w:szCs w:val="24"/>
          <w:lang w:eastAsia="ru-RU"/>
        </w:rPr>
        <w:t xml:space="preserve">бюджету, регламентування відносин щодо сплати місцевих податків і зборів платниками податків: </w:t>
      </w:r>
    </w:p>
    <w:p w:rsidR="00AD6FDB" w:rsidRPr="00AD6FDB" w:rsidRDefault="00AD6FDB" w:rsidP="00AD6FDB">
      <w:pPr>
        <w:spacing w:after="0" w:line="240" w:lineRule="auto"/>
        <w:ind w:firstLine="720"/>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1) які проживають в  громад</w:t>
      </w:r>
      <w:r>
        <w:rPr>
          <w:rFonts w:ascii="Times New Roman" w:eastAsia="Times New Roman" w:hAnsi="Times New Roman" w:cs="Times New Roman"/>
          <w:color w:val="000000"/>
          <w:sz w:val="24"/>
          <w:szCs w:val="24"/>
          <w:lang w:eastAsia="ru-RU"/>
        </w:rPr>
        <w:t>і</w:t>
      </w:r>
      <w:r w:rsidRPr="00AD6FDB">
        <w:rPr>
          <w:rFonts w:ascii="Times New Roman" w:eastAsia="Times New Roman" w:hAnsi="Times New Roman" w:cs="Times New Roman"/>
          <w:color w:val="000000"/>
          <w:sz w:val="24"/>
          <w:szCs w:val="24"/>
          <w:lang w:eastAsia="ru-RU"/>
        </w:rPr>
        <w:t xml:space="preserve"> (фізичні особи - мешканці громади); </w:t>
      </w:r>
    </w:p>
    <w:p w:rsidR="00AD6FDB" w:rsidRPr="00AD6FDB" w:rsidRDefault="00AD6FDB" w:rsidP="00AD6FDB">
      <w:pPr>
        <w:spacing w:after="0" w:line="240" w:lineRule="auto"/>
        <w:ind w:firstLine="720"/>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2) які зареєстровані відповідно до Закону України «Про державну реєстрацію юридичних осіб, фізичних осіб-підприємців та громадських формувань» і сплачують податки до місцевого бюджету.</w:t>
      </w:r>
    </w:p>
    <w:p w:rsidR="00AD6FDB" w:rsidRPr="00AD6FDB" w:rsidRDefault="00AD6FDB" w:rsidP="00AD6FDB">
      <w:pPr>
        <w:spacing w:after="0" w:line="240" w:lineRule="auto"/>
        <w:ind w:firstLine="720"/>
        <w:jc w:val="both"/>
        <w:rPr>
          <w:rFonts w:ascii="Times New Roman" w:eastAsia="Times New Roman" w:hAnsi="Times New Roman" w:cs="Times New Roman"/>
          <w:color w:val="000000"/>
          <w:sz w:val="24"/>
          <w:szCs w:val="24"/>
          <w:lang w:eastAsia="ru-RU"/>
        </w:rPr>
      </w:pPr>
    </w:p>
    <w:p w:rsidR="00AD6FDB" w:rsidRPr="00AD6FDB" w:rsidRDefault="00AD6FDB" w:rsidP="00AD6FDB">
      <w:pPr>
        <w:suppressAutoHyphens/>
        <w:spacing w:after="0" w:line="240" w:lineRule="auto"/>
        <w:jc w:val="center"/>
        <w:rPr>
          <w:rFonts w:ascii="Times New Roman" w:eastAsia="Times New Roman" w:hAnsi="Times New Roman" w:cs="Times New Roman"/>
          <w:b/>
          <w:bCs/>
          <w:color w:val="000000"/>
          <w:sz w:val="24"/>
          <w:szCs w:val="24"/>
          <w:lang w:eastAsia="ar-SA"/>
        </w:rPr>
      </w:pPr>
      <w:r w:rsidRPr="00AD6FDB">
        <w:rPr>
          <w:rFonts w:ascii="Times New Roman" w:eastAsia="Times New Roman" w:hAnsi="Times New Roman" w:cs="Times New Roman"/>
          <w:b/>
          <w:bCs/>
          <w:color w:val="000000"/>
          <w:sz w:val="24"/>
          <w:szCs w:val="24"/>
          <w:lang w:eastAsia="ar-SA"/>
        </w:rPr>
        <w:t>Аналіз втрат до сільського бюджету</w:t>
      </w:r>
    </w:p>
    <w:p w:rsidR="00AD6FDB" w:rsidRPr="00AD6FDB" w:rsidRDefault="00AD6FDB" w:rsidP="00AD6FDB">
      <w:pPr>
        <w:suppressAutoHyphens/>
        <w:spacing w:after="0" w:line="240" w:lineRule="auto"/>
        <w:jc w:val="both"/>
        <w:rPr>
          <w:rFonts w:ascii="Times New Roman" w:eastAsia="Times New Roman" w:hAnsi="Times New Roman" w:cs="Times New Roman"/>
          <w:bCs/>
          <w:i/>
          <w:color w:val="000000"/>
          <w:sz w:val="24"/>
          <w:szCs w:val="24"/>
          <w:lang w:eastAsia="ar-SA"/>
        </w:rPr>
      </w:pPr>
    </w:p>
    <w:tbl>
      <w:tblPr>
        <w:tblW w:w="9849"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
        <w:gridCol w:w="2139"/>
        <w:gridCol w:w="1559"/>
        <w:gridCol w:w="1417"/>
        <w:gridCol w:w="1560"/>
        <w:gridCol w:w="1492"/>
        <w:gridCol w:w="1201"/>
      </w:tblGrid>
      <w:tr w:rsidR="00AD6FDB" w:rsidRPr="00AD6FDB" w:rsidTr="00AD6FDB">
        <w:trPr>
          <w:trHeight w:val="368"/>
        </w:trPr>
        <w:tc>
          <w:tcPr>
            <w:tcW w:w="481" w:type="dxa"/>
            <w:vMerge w:val="restart"/>
          </w:tcPr>
          <w:p w:rsidR="00AD6FDB" w:rsidRPr="00AD6FDB" w:rsidRDefault="00AD6FDB" w:rsidP="00AD6FDB">
            <w:pPr>
              <w:suppressAutoHyphens/>
              <w:spacing w:after="0" w:line="240" w:lineRule="auto"/>
              <w:ind w:left="-74"/>
              <w:jc w:val="center"/>
              <w:rPr>
                <w:rFonts w:ascii="Times New Roman" w:eastAsia="Times New Roman" w:hAnsi="Times New Roman" w:cs="Times New Roman"/>
                <w:bCs/>
                <w:color w:val="000000"/>
                <w:sz w:val="24"/>
                <w:szCs w:val="24"/>
                <w:lang w:eastAsia="ar-SA"/>
              </w:rPr>
            </w:pPr>
            <w:r w:rsidRPr="00AD6FDB">
              <w:rPr>
                <w:rFonts w:ascii="Times New Roman" w:eastAsia="Times New Roman" w:hAnsi="Times New Roman" w:cs="Times New Roman"/>
                <w:bCs/>
                <w:color w:val="000000"/>
                <w:sz w:val="24"/>
                <w:szCs w:val="24"/>
                <w:lang w:eastAsia="ar-SA"/>
              </w:rPr>
              <w:t>№</w:t>
            </w:r>
          </w:p>
          <w:p w:rsidR="00AD6FDB" w:rsidRPr="00AD6FDB" w:rsidRDefault="00AD6FDB" w:rsidP="00AD6FDB">
            <w:pPr>
              <w:suppressAutoHyphens/>
              <w:spacing w:after="0" w:line="240" w:lineRule="auto"/>
              <w:ind w:left="-74"/>
              <w:jc w:val="center"/>
              <w:rPr>
                <w:rFonts w:ascii="Times New Roman" w:eastAsia="Times New Roman" w:hAnsi="Times New Roman" w:cs="Times New Roman"/>
                <w:bCs/>
                <w:color w:val="000000"/>
                <w:sz w:val="24"/>
                <w:szCs w:val="24"/>
                <w:lang w:eastAsia="ar-SA"/>
              </w:rPr>
            </w:pPr>
            <w:r w:rsidRPr="00AD6FDB">
              <w:rPr>
                <w:rFonts w:ascii="Times New Roman" w:eastAsia="Times New Roman" w:hAnsi="Times New Roman" w:cs="Times New Roman"/>
                <w:bCs/>
                <w:color w:val="000000"/>
                <w:sz w:val="24"/>
                <w:szCs w:val="24"/>
                <w:lang w:eastAsia="ar-SA"/>
              </w:rPr>
              <w:t>з/п</w:t>
            </w:r>
          </w:p>
        </w:tc>
        <w:tc>
          <w:tcPr>
            <w:tcW w:w="2139" w:type="dxa"/>
            <w:vMerge w:val="restart"/>
          </w:tcPr>
          <w:p w:rsidR="00AD6FDB" w:rsidRPr="00AD6FDB" w:rsidRDefault="00AD6FDB" w:rsidP="00AD6FDB">
            <w:pPr>
              <w:suppressAutoHyphens/>
              <w:spacing w:after="0" w:line="240" w:lineRule="auto"/>
              <w:ind w:left="-74"/>
              <w:jc w:val="center"/>
              <w:rPr>
                <w:rFonts w:ascii="Times New Roman" w:eastAsia="Times New Roman" w:hAnsi="Times New Roman" w:cs="Times New Roman"/>
                <w:bCs/>
                <w:color w:val="000000"/>
                <w:sz w:val="24"/>
                <w:szCs w:val="24"/>
                <w:lang w:eastAsia="ar-SA"/>
              </w:rPr>
            </w:pPr>
            <w:r w:rsidRPr="00AD6FDB">
              <w:rPr>
                <w:rFonts w:ascii="Times New Roman" w:eastAsia="Times New Roman" w:hAnsi="Times New Roman" w:cs="Times New Roman"/>
                <w:bCs/>
                <w:color w:val="000000"/>
                <w:sz w:val="24"/>
                <w:szCs w:val="24"/>
                <w:lang w:eastAsia="ar-SA"/>
              </w:rPr>
              <w:t>Назва показника</w:t>
            </w:r>
          </w:p>
        </w:tc>
        <w:tc>
          <w:tcPr>
            <w:tcW w:w="2976" w:type="dxa"/>
            <w:gridSpan w:val="2"/>
          </w:tcPr>
          <w:p w:rsidR="00AD6FDB" w:rsidRPr="00AD6FDB" w:rsidRDefault="00AD6FDB" w:rsidP="00AD6FDB">
            <w:pPr>
              <w:suppressAutoHyphens/>
              <w:spacing w:after="0" w:line="240" w:lineRule="auto"/>
              <w:ind w:left="-74"/>
              <w:jc w:val="center"/>
              <w:rPr>
                <w:rFonts w:ascii="Times New Roman" w:eastAsia="Times New Roman" w:hAnsi="Times New Roman" w:cs="Times New Roman"/>
                <w:bCs/>
                <w:color w:val="000000"/>
                <w:sz w:val="24"/>
                <w:szCs w:val="24"/>
                <w:lang w:eastAsia="ar-SA"/>
              </w:rPr>
            </w:pPr>
            <w:r w:rsidRPr="00AD6FDB">
              <w:rPr>
                <w:rFonts w:ascii="Times New Roman" w:eastAsia="Times New Roman" w:hAnsi="Times New Roman" w:cs="Times New Roman"/>
                <w:bCs/>
                <w:color w:val="000000"/>
                <w:sz w:val="24"/>
                <w:szCs w:val="24"/>
                <w:lang w:eastAsia="ar-SA"/>
              </w:rPr>
              <w:t>У разі прийняття рішення про місцеві податки та збори на 2020 рік</w:t>
            </w:r>
          </w:p>
        </w:tc>
        <w:tc>
          <w:tcPr>
            <w:tcW w:w="3052" w:type="dxa"/>
            <w:gridSpan w:val="2"/>
          </w:tcPr>
          <w:p w:rsidR="00AD6FDB" w:rsidRPr="00AD6FDB" w:rsidRDefault="00AD6FDB" w:rsidP="00AD6FDB">
            <w:pPr>
              <w:suppressAutoHyphens/>
              <w:spacing w:after="0" w:line="240" w:lineRule="auto"/>
              <w:ind w:left="-74"/>
              <w:jc w:val="center"/>
              <w:rPr>
                <w:rFonts w:ascii="Times New Roman" w:eastAsia="Times New Roman" w:hAnsi="Times New Roman" w:cs="Times New Roman"/>
                <w:bCs/>
                <w:color w:val="000000"/>
                <w:sz w:val="24"/>
                <w:szCs w:val="24"/>
                <w:lang w:eastAsia="ar-SA"/>
              </w:rPr>
            </w:pPr>
            <w:r w:rsidRPr="00AD6FDB">
              <w:rPr>
                <w:rFonts w:ascii="Times New Roman" w:eastAsia="Times New Roman" w:hAnsi="Times New Roman" w:cs="Times New Roman"/>
                <w:bCs/>
                <w:color w:val="000000"/>
                <w:sz w:val="24"/>
                <w:szCs w:val="24"/>
                <w:lang w:eastAsia="ar-SA"/>
              </w:rPr>
              <w:t>У разі не прийняття рішення про місцеві податки та збори на 2020 рік</w:t>
            </w:r>
          </w:p>
        </w:tc>
        <w:tc>
          <w:tcPr>
            <w:tcW w:w="1201" w:type="dxa"/>
            <w:vMerge w:val="restart"/>
          </w:tcPr>
          <w:p w:rsidR="00AD6FDB" w:rsidRPr="00AD6FDB" w:rsidRDefault="00AD6FDB" w:rsidP="00AD6FDB">
            <w:pPr>
              <w:suppressAutoHyphens/>
              <w:spacing w:after="0" w:line="240" w:lineRule="auto"/>
              <w:ind w:left="-74"/>
              <w:jc w:val="center"/>
              <w:rPr>
                <w:rFonts w:ascii="Times New Roman" w:eastAsia="Times New Roman" w:hAnsi="Times New Roman" w:cs="Times New Roman"/>
                <w:bCs/>
                <w:color w:val="000000"/>
                <w:sz w:val="24"/>
                <w:szCs w:val="24"/>
                <w:lang w:eastAsia="ar-SA"/>
              </w:rPr>
            </w:pPr>
            <w:r w:rsidRPr="00AD6FDB">
              <w:rPr>
                <w:rFonts w:ascii="Times New Roman" w:eastAsia="Times New Roman" w:hAnsi="Times New Roman" w:cs="Times New Roman"/>
                <w:bCs/>
                <w:color w:val="000000"/>
                <w:sz w:val="24"/>
                <w:szCs w:val="24"/>
                <w:lang w:eastAsia="ar-SA"/>
              </w:rPr>
              <w:t>Відхилення,</w:t>
            </w:r>
          </w:p>
          <w:p w:rsidR="00AD6FDB" w:rsidRPr="00AD6FDB" w:rsidRDefault="00AD6FDB" w:rsidP="00AD6FDB">
            <w:pPr>
              <w:suppressAutoHyphens/>
              <w:spacing w:after="0" w:line="240" w:lineRule="auto"/>
              <w:ind w:left="-74"/>
              <w:jc w:val="center"/>
              <w:rPr>
                <w:rFonts w:ascii="Times New Roman" w:eastAsia="Times New Roman" w:hAnsi="Times New Roman" w:cs="Times New Roman"/>
                <w:bCs/>
                <w:color w:val="000000"/>
                <w:sz w:val="24"/>
                <w:szCs w:val="24"/>
                <w:lang w:eastAsia="ar-SA"/>
              </w:rPr>
            </w:pPr>
          </w:p>
          <w:p w:rsidR="00AD6FDB" w:rsidRPr="00AD6FDB" w:rsidRDefault="00AD6FDB" w:rsidP="00AD6FDB">
            <w:pPr>
              <w:suppressAutoHyphens/>
              <w:spacing w:after="0" w:line="240" w:lineRule="auto"/>
              <w:ind w:left="-74"/>
              <w:jc w:val="center"/>
              <w:rPr>
                <w:rFonts w:ascii="Times New Roman" w:eastAsia="Times New Roman" w:hAnsi="Times New Roman" w:cs="Times New Roman"/>
                <w:bCs/>
                <w:color w:val="000000"/>
                <w:sz w:val="24"/>
                <w:szCs w:val="24"/>
                <w:lang w:eastAsia="ar-SA"/>
              </w:rPr>
            </w:pPr>
            <w:r w:rsidRPr="00AD6FDB">
              <w:rPr>
                <w:rFonts w:ascii="Times New Roman" w:eastAsia="Times New Roman" w:hAnsi="Times New Roman" w:cs="Times New Roman"/>
                <w:bCs/>
                <w:color w:val="000000"/>
                <w:sz w:val="24"/>
                <w:szCs w:val="24"/>
                <w:lang w:eastAsia="ar-SA"/>
              </w:rPr>
              <w:t>(тис. грн.)</w:t>
            </w:r>
          </w:p>
        </w:tc>
      </w:tr>
      <w:tr w:rsidR="00AD6FDB" w:rsidRPr="00AD6FDB" w:rsidTr="00AD6FDB">
        <w:trPr>
          <w:trHeight w:val="368"/>
        </w:trPr>
        <w:tc>
          <w:tcPr>
            <w:tcW w:w="481" w:type="dxa"/>
            <w:vMerge/>
          </w:tcPr>
          <w:p w:rsidR="00AD6FDB" w:rsidRPr="00AD6FDB" w:rsidRDefault="00AD6FDB" w:rsidP="00AD6FDB">
            <w:pPr>
              <w:suppressAutoHyphens/>
              <w:spacing w:after="0" w:line="240" w:lineRule="auto"/>
              <w:ind w:left="-74"/>
              <w:jc w:val="center"/>
              <w:rPr>
                <w:rFonts w:ascii="Times New Roman" w:eastAsia="Times New Roman" w:hAnsi="Times New Roman" w:cs="Times New Roman"/>
                <w:bCs/>
                <w:color w:val="000000"/>
                <w:sz w:val="24"/>
                <w:szCs w:val="24"/>
                <w:lang w:eastAsia="ar-SA"/>
              </w:rPr>
            </w:pPr>
          </w:p>
        </w:tc>
        <w:tc>
          <w:tcPr>
            <w:tcW w:w="2139" w:type="dxa"/>
            <w:vMerge/>
          </w:tcPr>
          <w:p w:rsidR="00AD6FDB" w:rsidRPr="00AD6FDB" w:rsidRDefault="00AD6FDB" w:rsidP="00AD6FDB">
            <w:pPr>
              <w:suppressAutoHyphens/>
              <w:spacing w:after="0" w:line="240" w:lineRule="auto"/>
              <w:ind w:left="-74"/>
              <w:jc w:val="center"/>
              <w:rPr>
                <w:rFonts w:ascii="Times New Roman" w:eastAsia="Times New Roman" w:hAnsi="Times New Roman" w:cs="Times New Roman"/>
                <w:bCs/>
                <w:color w:val="000000"/>
                <w:sz w:val="24"/>
                <w:szCs w:val="24"/>
                <w:lang w:eastAsia="ar-SA"/>
              </w:rPr>
            </w:pPr>
          </w:p>
        </w:tc>
        <w:tc>
          <w:tcPr>
            <w:tcW w:w="1559" w:type="dxa"/>
          </w:tcPr>
          <w:p w:rsidR="00AD6FDB" w:rsidRPr="00AD6FDB" w:rsidRDefault="00AD6FDB" w:rsidP="00AD6FDB">
            <w:pPr>
              <w:suppressAutoHyphens/>
              <w:spacing w:after="0" w:line="240" w:lineRule="auto"/>
              <w:ind w:left="-74"/>
              <w:jc w:val="center"/>
              <w:rPr>
                <w:rFonts w:ascii="Times New Roman" w:eastAsia="Times New Roman" w:hAnsi="Times New Roman" w:cs="Times New Roman"/>
                <w:bCs/>
                <w:color w:val="000000"/>
                <w:sz w:val="24"/>
                <w:szCs w:val="24"/>
                <w:lang w:eastAsia="ar-SA"/>
              </w:rPr>
            </w:pPr>
            <w:r w:rsidRPr="00AD6FDB">
              <w:rPr>
                <w:rFonts w:ascii="Times New Roman" w:eastAsia="Times New Roman" w:hAnsi="Times New Roman" w:cs="Times New Roman"/>
                <w:bCs/>
                <w:color w:val="000000"/>
                <w:sz w:val="24"/>
                <w:szCs w:val="24"/>
                <w:lang w:eastAsia="ar-SA"/>
              </w:rPr>
              <w:t>Ставка</w:t>
            </w:r>
          </w:p>
          <w:p w:rsidR="00AD6FDB" w:rsidRPr="00AD6FDB" w:rsidRDefault="00AD6FDB" w:rsidP="00AD6FDB">
            <w:pPr>
              <w:suppressAutoHyphens/>
              <w:spacing w:after="0" w:line="240" w:lineRule="auto"/>
              <w:ind w:left="-74"/>
              <w:jc w:val="center"/>
              <w:rPr>
                <w:rFonts w:ascii="Times New Roman" w:eastAsia="Times New Roman" w:hAnsi="Times New Roman" w:cs="Times New Roman"/>
                <w:bCs/>
                <w:color w:val="000000"/>
                <w:sz w:val="24"/>
                <w:szCs w:val="24"/>
                <w:lang w:eastAsia="ar-SA"/>
              </w:rPr>
            </w:pPr>
            <w:r w:rsidRPr="00AD6FDB">
              <w:rPr>
                <w:rFonts w:ascii="Times New Roman" w:eastAsia="Times New Roman" w:hAnsi="Times New Roman" w:cs="Times New Roman"/>
                <w:bCs/>
                <w:color w:val="000000"/>
                <w:sz w:val="24"/>
                <w:szCs w:val="24"/>
                <w:lang w:eastAsia="ar-SA"/>
              </w:rPr>
              <w:t xml:space="preserve">                   (%)</w:t>
            </w:r>
          </w:p>
        </w:tc>
        <w:tc>
          <w:tcPr>
            <w:tcW w:w="1417" w:type="dxa"/>
          </w:tcPr>
          <w:p w:rsidR="00AD6FDB" w:rsidRPr="00AD6FDB" w:rsidRDefault="00AD6FDB" w:rsidP="00AD6FDB">
            <w:pPr>
              <w:suppressAutoHyphens/>
              <w:spacing w:after="0" w:line="240" w:lineRule="auto"/>
              <w:ind w:left="-74"/>
              <w:jc w:val="center"/>
              <w:rPr>
                <w:rFonts w:ascii="Times New Roman" w:eastAsia="Times New Roman" w:hAnsi="Times New Roman" w:cs="Times New Roman"/>
                <w:bCs/>
                <w:color w:val="000000"/>
                <w:sz w:val="24"/>
                <w:szCs w:val="24"/>
                <w:lang w:eastAsia="ar-SA"/>
              </w:rPr>
            </w:pPr>
            <w:r w:rsidRPr="00AD6FDB">
              <w:rPr>
                <w:rFonts w:ascii="Times New Roman" w:eastAsia="Times New Roman" w:hAnsi="Times New Roman" w:cs="Times New Roman"/>
                <w:bCs/>
                <w:color w:val="000000"/>
                <w:sz w:val="24"/>
                <w:szCs w:val="24"/>
                <w:lang w:eastAsia="ar-SA"/>
              </w:rPr>
              <w:t>Очікуваний обсяг надходжень (тис.грн.)</w:t>
            </w:r>
          </w:p>
        </w:tc>
        <w:tc>
          <w:tcPr>
            <w:tcW w:w="1560" w:type="dxa"/>
          </w:tcPr>
          <w:p w:rsidR="00AD6FDB" w:rsidRPr="00AD6FDB" w:rsidRDefault="00AD6FDB" w:rsidP="00AD6FDB">
            <w:pPr>
              <w:suppressAutoHyphens/>
              <w:spacing w:after="0" w:line="240" w:lineRule="auto"/>
              <w:ind w:left="-74"/>
              <w:jc w:val="center"/>
              <w:rPr>
                <w:rFonts w:ascii="Times New Roman" w:eastAsia="Times New Roman" w:hAnsi="Times New Roman" w:cs="Times New Roman"/>
                <w:bCs/>
                <w:color w:val="000000"/>
                <w:sz w:val="24"/>
                <w:szCs w:val="24"/>
                <w:lang w:eastAsia="ar-SA"/>
              </w:rPr>
            </w:pPr>
            <w:r w:rsidRPr="00AD6FDB">
              <w:rPr>
                <w:rFonts w:ascii="Times New Roman" w:eastAsia="Times New Roman" w:hAnsi="Times New Roman" w:cs="Times New Roman"/>
                <w:bCs/>
                <w:color w:val="000000"/>
                <w:sz w:val="24"/>
                <w:szCs w:val="24"/>
                <w:lang w:eastAsia="ar-SA"/>
              </w:rPr>
              <w:t xml:space="preserve">Ставка  </w:t>
            </w:r>
          </w:p>
          <w:p w:rsidR="00AD6FDB" w:rsidRPr="00AD6FDB" w:rsidRDefault="00AD6FDB" w:rsidP="00AD6FDB">
            <w:pPr>
              <w:suppressAutoHyphens/>
              <w:spacing w:after="0" w:line="240" w:lineRule="auto"/>
              <w:ind w:left="-74"/>
              <w:jc w:val="center"/>
              <w:rPr>
                <w:rFonts w:ascii="Times New Roman" w:eastAsia="Times New Roman" w:hAnsi="Times New Roman" w:cs="Times New Roman"/>
                <w:bCs/>
                <w:color w:val="000000"/>
                <w:sz w:val="24"/>
                <w:szCs w:val="24"/>
                <w:lang w:eastAsia="ar-SA"/>
              </w:rPr>
            </w:pPr>
            <w:r w:rsidRPr="00AD6FDB">
              <w:rPr>
                <w:rFonts w:ascii="Times New Roman" w:eastAsia="Times New Roman" w:hAnsi="Times New Roman" w:cs="Times New Roman"/>
                <w:bCs/>
                <w:color w:val="000000"/>
                <w:sz w:val="24"/>
                <w:szCs w:val="24"/>
                <w:lang w:eastAsia="ar-SA"/>
              </w:rPr>
              <w:t xml:space="preserve">                     (%)</w:t>
            </w:r>
          </w:p>
          <w:p w:rsidR="00AD6FDB" w:rsidRPr="00AD6FDB" w:rsidRDefault="00AD6FDB" w:rsidP="00AD6FDB">
            <w:pPr>
              <w:suppressAutoHyphens/>
              <w:spacing w:after="0" w:line="240" w:lineRule="auto"/>
              <w:ind w:left="-74"/>
              <w:jc w:val="center"/>
              <w:rPr>
                <w:rFonts w:ascii="Times New Roman" w:eastAsia="Times New Roman" w:hAnsi="Times New Roman" w:cs="Times New Roman"/>
                <w:bCs/>
                <w:color w:val="000000"/>
                <w:sz w:val="24"/>
                <w:szCs w:val="24"/>
                <w:lang w:val="en-US" w:eastAsia="ar-SA"/>
              </w:rPr>
            </w:pPr>
          </w:p>
        </w:tc>
        <w:tc>
          <w:tcPr>
            <w:tcW w:w="1492" w:type="dxa"/>
          </w:tcPr>
          <w:p w:rsidR="00AD6FDB" w:rsidRPr="00AD6FDB" w:rsidRDefault="00AD6FDB" w:rsidP="00AD6FDB">
            <w:pPr>
              <w:suppressAutoHyphens/>
              <w:spacing w:after="0" w:line="240" w:lineRule="auto"/>
              <w:ind w:left="-74"/>
              <w:jc w:val="center"/>
              <w:rPr>
                <w:rFonts w:ascii="Times New Roman" w:eastAsia="Times New Roman" w:hAnsi="Times New Roman" w:cs="Times New Roman"/>
                <w:bCs/>
                <w:color w:val="000000"/>
                <w:sz w:val="24"/>
                <w:szCs w:val="24"/>
                <w:lang w:eastAsia="ar-SA"/>
              </w:rPr>
            </w:pPr>
            <w:r w:rsidRPr="00AD6FDB">
              <w:rPr>
                <w:rFonts w:ascii="Times New Roman" w:eastAsia="Times New Roman" w:hAnsi="Times New Roman" w:cs="Times New Roman"/>
                <w:bCs/>
                <w:color w:val="000000"/>
                <w:sz w:val="24"/>
                <w:szCs w:val="24"/>
                <w:lang w:eastAsia="ar-SA"/>
              </w:rPr>
              <w:t>Очікуваний обсяг надходжень (тис.грн.)</w:t>
            </w:r>
          </w:p>
        </w:tc>
        <w:tc>
          <w:tcPr>
            <w:tcW w:w="1201" w:type="dxa"/>
            <w:vMerge/>
          </w:tcPr>
          <w:p w:rsidR="00AD6FDB" w:rsidRPr="00AD6FDB" w:rsidRDefault="00AD6FDB" w:rsidP="00AD6FDB">
            <w:pPr>
              <w:suppressAutoHyphens/>
              <w:spacing w:after="0" w:line="240" w:lineRule="auto"/>
              <w:ind w:left="-74"/>
              <w:jc w:val="both"/>
              <w:rPr>
                <w:rFonts w:ascii="Times New Roman" w:eastAsia="Times New Roman" w:hAnsi="Times New Roman" w:cs="Times New Roman"/>
                <w:bCs/>
                <w:color w:val="000000"/>
                <w:sz w:val="24"/>
                <w:szCs w:val="24"/>
                <w:lang w:eastAsia="ar-SA"/>
              </w:rPr>
            </w:pPr>
          </w:p>
        </w:tc>
      </w:tr>
      <w:tr w:rsidR="00AD6FDB" w:rsidRPr="00AD6FDB" w:rsidTr="00AD6FDB">
        <w:trPr>
          <w:trHeight w:val="368"/>
        </w:trPr>
        <w:tc>
          <w:tcPr>
            <w:tcW w:w="481" w:type="dxa"/>
          </w:tcPr>
          <w:p w:rsidR="00AD6FDB" w:rsidRPr="00AD6FDB" w:rsidRDefault="00AD6FDB" w:rsidP="00AD6FDB">
            <w:pPr>
              <w:suppressAutoHyphens/>
              <w:spacing w:after="0" w:line="240" w:lineRule="auto"/>
              <w:ind w:left="-74"/>
              <w:jc w:val="both"/>
              <w:rPr>
                <w:rFonts w:ascii="Times New Roman" w:eastAsia="Times New Roman" w:hAnsi="Times New Roman" w:cs="Times New Roman"/>
                <w:bCs/>
                <w:color w:val="000000"/>
                <w:sz w:val="24"/>
                <w:szCs w:val="24"/>
                <w:lang w:eastAsia="ar-SA"/>
              </w:rPr>
            </w:pPr>
            <w:r w:rsidRPr="00AD6FDB">
              <w:rPr>
                <w:rFonts w:ascii="Times New Roman" w:eastAsia="Times New Roman" w:hAnsi="Times New Roman" w:cs="Times New Roman"/>
                <w:bCs/>
                <w:color w:val="000000"/>
                <w:sz w:val="24"/>
                <w:szCs w:val="24"/>
                <w:lang w:eastAsia="ar-SA"/>
              </w:rPr>
              <w:t>1</w:t>
            </w:r>
          </w:p>
        </w:tc>
        <w:tc>
          <w:tcPr>
            <w:tcW w:w="2139" w:type="dxa"/>
          </w:tcPr>
          <w:p w:rsidR="00AD6FDB" w:rsidRPr="00AD6FDB" w:rsidRDefault="00AD6FDB" w:rsidP="00AD6FDB">
            <w:pPr>
              <w:suppressAutoHyphens/>
              <w:spacing w:after="0" w:line="240" w:lineRule="auto"/>
              <w:ind w:left="-74"/>
              <w:jc w:val="both"/>
              <w:rPr>
                <w:rFonts w:ascii="Times New Roman" w:eastAsia="Times New Roman" w:hAnsi="Times New Roman" w:cs="Times New Roman"/>
                <w:bCs/>
                <w:color w:val="000000"/>
                <w:sz w:val="24"/>
                <w:szCs w:val="24"/>
                <w:lang w:eastAsia="ar-SA"/>
              </w:rPr>
            </w:pPr>
            <w:r w:rsidRPr="00AD6FDB">
              <w:rPr>
                <w:rFonts w:ascii="Times New Roman" w:eastAsia="Times New Roman" w:hAnsi="Times New Roman" w:cs="Times New Roman"/>
                <w:bCs/>
                <w:color w:val="000000"/>
                <w:sz w:val="24"/>
                <w:szCs w:val="24"/>
                <w:lang w:eastAsia="ar-SA"/>
              </w:rPr>
              <w:t>Податок на нерухоме майно відмінне від земельної ділянки</w:t>
            </w:r>
          </w:p>
        </w:tc>
        <w:tc>
          <w:tcPr>
            <w:tcW w:w="1559" w:type="dxa"/>
          </w:tcPr>
          <w:p w:rsidR="00AD6FDB" w:rsidRPr="00AD6FDB" w:rsidRDefault="00AD6FDB" w:rsidP="00AD6FDB">
            <w:pPr>
              <w:suppressAutoHyphens/>
              <w:spacing w:after="0" w:line="240" w:lineRule="auto"/>
              <w:ind w:left="-74"/>
              <w:jc w:val="both"/>
              <w:rPr>
                <w:rFonts w:ascii="Times New Roman" w:eastAsia="Times New Roman" w:hAnsi="Times New Roman" w:cs="Times New Roman"/>
                <w:bCs/>
                <w:color w:val="000000"/>
                <w:sz w:val="24"/>
                <w:szCs w:val="24"/>
                <w:lang w:eastAsia="ar-SA"/>
              </w:rPr>
            </w:pPr>
            <w:r w:rsidRPr="00AD6FDB">
              <w:rPr>
                <w:rFonts w:ascii="Times New Roman" w:eastAsia="Times New Roman" w:hAnsi="Times New Roman" w:cs="Times New Roman"/>
                <w:color w:val="000000"/>
                <w:sz w:val="24"/>
                <w:szCs w:val="24"/>
                <w:lang w:eastAsia="ar-SA"/>
              </w:rPr>
              <w:t xml:space="preserve">    від  0,5% до 1,5%</w:t>
            </w:r>
          </w:p>
        </w:tc>
        <w:tc>
          <w:tcPr>
            <w:tcW w:w="1417" w:type="dxa"/>
          </w:tcPr>
          <w:p w:rsidR="00AD6FDB" w:rsidRPr="00AD6FDB" w:rsidRDefault="002C2974" w:rsidP="00AD6FDB">
            <w:pPr>
              <w:suppressAutoHyphens/>
              <w:spacing w:after="0" w:line="240" w:lineRule="auto"/>
              <w:ind w:left="-74"/>
              <w:jc w:val="center"/>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2,0</w:t>
            </w:r>
          </w:p>
        </w:tc>
        <w:tc>
          <w:tcPr>
            <w:tcW w:w="1560" w:type="dxa"/>
          </w:tcPr>
          <w:p w:rsidR="00AD6FDB" w:rsidRPr="00AD6FDB" w:rsidRDefault="00AD6FDB" w:rsidP="00AD6FDB">
            <w:pPr>
              <w:suppressAutoHyphens/>
              <w:spacing w:after="0" w:line="240" w:lineRule="auto"/>
              <w:ind w:left="-74"/>
              <w:jc w:val="center"/>
              <w:rPr>
                <w:rFonts w:ascii="Times New Roman" w:eastAsia="Times New Roman" w:hAnsi="Times New Roman" w:cs="Times New Roman"/>
                <w:bCs/>
                <w:color w:val="000000"/>
                <w:sz w:val="24"/>
                <w:szCs w:val="24"/>
                <w:lang w:eastAsia="ar-SA"/>
              </w:rPr>
            </w:pPr>
            <w:r w:rsidRPr="00AD6FDB">
              <w:rPr>
                <w:rFonts w:ascii="Times New Roman" w:eastAsia="Times New Roman" w:hAnsi="Times New Roman" w:cs="Times New Roman"/>
                <w:bCs/>
                <w:color w:val="000000"/>
                <w:sz w:val="24"/>
                <w:szCs w:val="24"/>
                <w:lang w:eastAsia="ar-SA"/>
              </w:rPr>
              <w:t>0,00</w:t>
            </w:r>
          </w:p>
        </w:tc>
        <w:tc>
          <w:tcPr>
            <w:tcW w:w="1492" w:type="dxa"/>
          </w:tcPr>
          <w:p w:rsidR="00AD6FDB" w:rsidRPr="00AD6FDB" w:rsidRDefault="00AD6FDB" w:rsidP="00AD6FDB">
            <w:pPr>
              <w:suppressAutoHyphens/>
              <w:spacing w:after="0" w:line="240" w:lineRule="auto"/>
              <w:ind w:left="-74"/>
              <w:jc w:val="center"/>
              <w:rPr>
                <w:rFonts w:ascii="Times New Roman" w:eastAsia="Times New Roman" w:hAnsi="Times New Roman" w:cs="Times New Roman"/>
                <w:bCs/>
                <w:color w:val="000000"/>
                <w:sz w:val="24"/>
                <w:szCs w:val="24"/>
                <w:highlight w:val="yellow"/>
                <w:lang w:eastAsia="ar-SA"/>
              </w:rPr>
            </w:pPr>
            <w:r w:rsidRPr="00AD6FDB">
              <w:rPr>
                <w:rFonts w:ascii="Times New Roman" w:eastAsia="Times New Roman" w:hAnsi="Times New Roman" w:cs="Times New Roman"/>
                <w:bCs/>
                <w:color w:val="000000"/>
                <w:sz w:val="24"/>
                <w:szCs w:val="24"/>
                <w:lang w:eastAsia="ar-SA"/>
              </w:rPr>
              <w:t>0,00</w:t>
            </w:r>
          </w:p>
        </w:tc>
        <w:tc>
          <w:tcPr>
            <w:tcW w:w="1201" w:type="dxa"/>
          </w:tcPr>
          <w:p w:rsidR="00AD6FDB" w:rsidRPr="00AD6FDB" w:rsidRDefault="002C2974" w:rsidP="00AD6FDB">
            <w:pPr>
              <w:suppressAutoHyphens/>
              <w:spacing w:after="0" w:line="240" w:lineRule="auto"/>
              <w:ind w:left="-74"/>
              <w:jc w:val="center"/>
              <w:rPr>
                <w:rFonts w:ascii="Times New Roman" w:eastAsia="Times New Roman" w:hAnsi="Times New Roman" w:cs="Times New Roman"/>
                <w:bCs/>
                <w:color w:val="000000"/>
                <w:sz w:val="24"/>
                <w:szCs w:val="24"/>
                <w:highlight w:val="yellow"/>
                <w:lang w:eastAsia="ar-SA"/>
              </w:rPr>
            </w:pPr>
            <w:r>
              <w:rPr>
                <w:rFonts w:ascii="Times New Roman" w:eastAsia="Times New Roman" w:hAnsi="Times New Roman" w:cs="Times New Roman"/>
                <w:bCs/>
                <w:color w:val="000000"/>
                <w:sz w:val="24"/>
                <w:szCs w:val="24"/>
                <w:lang w:eastAsia="ar-SA"/>
              </w:rPr>
              <w:t>2,0</w:t>
            </w:r>
          </w:p>
        </w:tc>
      </w:tr>
      <w:tr w:rsidR="00AD6FDB" w:rsidRPr="00AD6FDB" w:rsidTr="00AD6FDB">
        <w:trPr>
          <w:trHeight w:val="368"/>
        </w:trPr>
        <w:tc>
          <w:tcPr>
            <w:tcW w:w="481" w:type="dxa"/>
          </w:tcPr>
          <w:p w:rsidR="00AD6FDB" w:rsidRPr="00AD6FDB" w:rsidRDefault="00AD6FDB" w:rsidP="00AD6FDB">
            <w:pPr>
              <w:suppressAutoHyphens/>
              <w:spacing w:after="0" w:line="240" w:lineRule="auto"/>
              <w:ind w:left="-74"/>
              <w:jc w:val="both"/>
              <w:rPr>
                <w:rFonts w:ascii="Times New Roman" w:eastAsia="Times New Roman" w:hAnsi="Times New Roman" w:cs="Times New Roman"/>
                <w:bCs/>
                <w:color w:val="000000"/>
                <w:sz w:val="24"/>
                <w:szCs w:val="24"/>
                <w:lang w:eastAsia="ar-SA"/>
              </w:rPr>
            </w:pPr>
            <w:r w:rsidRPr="00AD6FDB">
              <w:rPr>
                <w:rFonts w:ascii="Times New Roman" w:eastAsia="Times New Roman" w:hAnsi="Times New Roman" w:cs="Times New Roman"/>
                <w:bCs/>
                <w:color w:val="000000"/>
                <w:sz w:val="24"/>
                <w:szCs w:val="24"/>
                <w:lang w:eastAsia="ar-SA"/>
              </w:rPr>
              <w:t>2</w:t>
            </w:r>
          </w:p>
        </w:tc>
        <w:tc>
          <w:tcPr>
            <w:tcW w:w="2139" w:type="dxa"/>
          </w:tcPr>
          <w:p w:rsidR="00AD6FDB" w:rsidRPr="00AD6FDB" w:rsidRDefault="00AD6FDB" w:rsidP="00AD6FDB">
            <w:pPr>
              <w:suppressAutoHyphens/>
              <w:spacing w:after="0" w:line="240" w:lineRule="auto"/>
              <w:ind w:left="-74"/>
              <w:jc w:val="both"/>
              <w:rPr>
                <w:rFonts w:ascii="Times New Roman" w:eastAsia="Times New Roman" w:hAnsi="Times New Roman" w:cs="Times New Roman"/>
                <w:bCs/>
                <w:color w:val="000000"/>
                <w:sz w:val="24"/>
                <w:szCs w:val="24"/>
                <w:lang w:eastAsia="ar-SA"/>
              </w:rPr>
            </w:pPr>
            <w:r w:rsidRPr="00AD6FDB">
              <w:rPr>
                <w:rFonts w:ascii="Times New Roman" w:eastAsia="Times New Roman" w:hAnsi="Times New Roman" w:cs="Times New Roman"/>
                <w:bCs/>
                <w:color w:val="000000"/>
                <w:sz w:val="24"/>
                <w:szCs w:val="24"/>
                <w:lang w:eastAsia="ar-SA"/>
              </w:rPr>
              <w:t xml:space="preserve">Плата за землю </w:t>
            </w:r>
          </w:p>
          <w:p w:rsidR="00AD6FDB" w:rsidRPr="00AD6FDB" w:rsidRDefault="00AD6FDB" w:rsidP="00AD6FDB">
            <w:pPr>
              <w:suppressAutoHyphens/>
              <w:spacing w:after="0" w:line="240" w:lineRule="auto"/>
              <w:ind w:left="-74"/>
              <w:jc w:val="both"/>
              <w:rPr>
                <w:rFonts w:ascii="Times New Roman" w:eastAsia="Times New Roman" w:hAnsi="Times New Roman" w:cs="Times New Roman"/>
                <w:bCs/>
                <w:color w:val="000000"/>
                <w:sz w:val="24"/>
                <w:szCs w:val="24"/>
                <w:lang w:eastAsia="ar-SA"/>
              </w:rPr>
            </w:pPr>
            <w:r w:rsidRPr="00AD6FDB">
              <w:rPr>
                <w:rFonts w:ascii="Times New Roman" w:eastAsia="Times New Roman" w:hAnsi="Times New Roman" w:cs="Times New Roman"/>
                <w:bCs/>
                <w:color w:val="000000"/>
                <w:sz w:val="24"/>
                <w:szCs w:val="24"/>
                <w:lang w:eastAsia="ar-SA"/>
              </w:rPr>
              <w:t xml:space="preserve">(ставка земельного податку) </w:t>
            </w:r>
          </w:p>
        </w:tc>
        <w:tc>
          <w:tcPr>
            <w:tcW w:w="1559" w:type="dxa"/>
          </w:tcPr>
          <w:p w:rsidR="00AD6FDB" w:rsidRPr="00AD6FDB" w:rsidRDefault="00AD6FDB" w:rsidP="00AD6FDB">
            <w:pPr>
              <w:suppressAutoHyphens/>
              <w:spacing w:after="0" w:line="240" w:lineRule="auto"/>
              <w:ind w:left="-74"/>
              <w:jc w:val="both"/>
              <w:rPr>
                <w:rFonts w:ascii="Times New Roman" w:eastAsia="Times New Roman" w:hAnsi="Times New Roman" w:cs="Times New Roman"/>
                <w:bCs/>
                <w:color w:val="000000"/>
                <w:sz w:val="24"/>
                <w:szCs w:val="24"/>
                <w:lang w:eastAsia="ar-SA"/>
              </w:rPr>
            </w:pPr>
            <w:r w:rsidRPr="00AD6FDB">
              <w:rPr>
                <w:rFonts w:ascii="Times New Roman" w:eastAsia="Times New Roman" w:hAnsi="Times New Roman" w:cs="Times New Roman"/>
                <w:color w:val="000000"/>
                <w:sz w:val="24"/>
                <w:szCs w:val="24"/>
                <w:lang w:eastAsia="ar-SA"/>
              </w:rPr>
              <w:t xml:space="preserve">від 0,05% до 5%  </w:t>
            </w:r>
          </w:p>
        </w:tc>
        <w:tc>
          <w:tcPr>
            <w:tcW w:w="1417" w:type="dxa"/>
          </w:tcPr>
          <w:p w:rsidR="00AD6FDB" w:rsidRPr="00AD6FDB" w:rsidRDefault="003876B1" w:rsidP="00AD6FDB">
            <w:pPr>
              <w:suppressAutoHyphens/>
              <w:spacing w:after="0" w:line="240" w:lineRule="auto"/>
              <w:ind w:left="-74"/>
              <w:jc w:val="center"/>
              <w:rPr>
                <w:rFonts w:ascii="Times New Roman" w:eastAsia="Times New Roman" w:hAnsi="Times New Roman" w:cs="Times New Roman"/>
                <w:bCs/>
                <w:color w:val="000000"/>
                <w:sz w:val="24"/>
                <w:szCs w:val="24"/>
                <w:highlight w:val="yellow"/>
                <w:lang w:eastAsia="ar-SA"/>
              </w:rPr>
            </w:pPr>
            <w:r>
              <w:rPr>
                <w:rFonts w:ascii="Times New Roman" w:eastAsia="Times New Roman" w:hAnsi="Times New Roman" w:cs="Times New Roman"/>
                <w:bCs/>
                <w:color w:val="000000"/>
                <w:sz w:val="24"/>
                <w:szCs w:val="24"/>
                <w:lang w:eastAsia="ar-SA"/>
              </w:rPr>
              <w:t>40,0</w:t>
            </w:r>
          </w:p>
        </w:tc>
        <w:tc>
          <w:tcPr>
            <w:tcW w:w="1560" w:type="dxa"/>
          </w:tcPr>
          <w:p w:rsidR="00AD6FDB" w:rsidRPr="00AD6FDB" w:rsidRDefault="00AD6FDB" w:rsidP="00AD6FDB">
            <w:pPr>
              <w:suppressAutoHyphens/>
              <w:spacing w:after="0" w:line="240" w:lineRule="auto"/>
              <w:ind w:left="-74"/>
              <w:jc w:val="center"/>
              <w:rPr>
                <w:rFonts w:ascii="Times New Roman" w:eastAsia="Times New Roman" w:hAnsi="Times New Roman" w:cs="Times New Roman"/>
                <w:bCs/>
                <w:color w:val="000000"/>
                <w:sz w:val="24"/>
                <w:szCs w:val="24"/>
                <w:lang w:eastAsia="ar-SA"/>
              </w:rPr>
            </w:pPr>
            <w:r w:rsidRPr="00AD6FDB">
              <w:rPr>
                <w:rFonts w:ascii="Times New Roman" w:eastAsia="Times New Roman" w:hAnsi="Times New Roman" w:cs="Times New Roman"/>
                <w:color w:val="000000"/>
                <w:sz w:val="24"/>
                <w:szCs w:val="24"/>
                <w:lang w:eastAsia="ar-SA"/>
              </w:rPr>
              <w:t>від 0,05% до 3%</w:t>
            </w:r>
          </w:p>
        </w:tc>
        <w:tc>
          <w:tcPr>
            <w:tcW w:w="1492" w:type="dxa"/>
          </w:tcPr>
          <w:p w:rsidR="00AD6FDB" w:rsidRPr="00AD6FDB" w:rsidRDefault="003876B1" w:rsidP="00AD6FDB">
            <w:pPr>
              <w:suppressAutoHyphens/>
              <w:spacing w:after="0" w:line="240" w:lineRule="auto"/>
              <w:ind w:left="-74"/>
              <w:jc w:val="center"/>
              <w:rPr>
                <w:rFonts w:ascii="Times New Roman" w:eastAsia="Times New Roman" w:hAnsi="Times New Roman" w:cs="Times New Roman"/>
                <w:bCs/>
                <w:color w:val="000000"/>
                <w:sz w:val="24"/>
                <w:szCs w:val="24"/>
                <w:highlight w:val="yellow"/>
                <w:lang w:eastAsia="ar-SA"/>
              </w:rPr>
            </w:pPr>
            <w:r>
              <w:rPr>
                <w:rFonts w:ascii="Times New Roman" w:eastAsia="Times New Roman" w:hAnsi="Times New Roman" w:cs="Times New Roman"/>
                <w:bCs/>
                <w:color w:val="000000"/>
                <w:sz w:val="24"/>
                <w:szCs w:val="24"/>
                <w:lang w:eastAsia="ar-SA"/>
              </w:rPr>
              <w:t>38,0</w:t>
            </w:r>
          </w:p>
        </w:tc>
        <w:tc>
          <w:tcPr>
            <w:tcW w:w="1201" w:type="dxa"/>
          </w:tcPr>
          <w:p w:rsidR="00AD6FDB" w:rsidRPr="00AD6FDB" w:rsidRDefault="003876B1" w:rsidP="00AD6FDB">
            <w:pPr>
              <w:suppressAutoHyphens/>
              <w:spacing w:after="0" w:line="240" w:lineRule="auto"/>
              <w:ind w:left="-74"/>
              <w:jc w:val="center"/>
              <w:rPr>
                <w:rFonts w:ascii="Times New Roman" w:eastAsia="Times New Roman" w:hAnsi="Times New Roman" w:cs="Times New Roman"/>
                <w:bCs/>
                <w:color w:val="000000"/>
                <w:sz w:val="24"/>
                <w:szCs w:val="24"/>
                <w:highlight w:val="yellow"/>
                <w:lang w:eastAsia="ar-SA"/>
              </w:rPr>
            </w:pPr>
            <w:r>
              <w:rPr>
                <w:rFonts w:ascii="Times New Roman" w:eastAsia="Times New Roman" w:hAnsi="Times New Roman" w:cs="Times New Roman"/>
                <w:bCs/>
                <w:color w:val="000000"/>
                <w:sz w:val="24"/>
                <w:szCs w:val="24"/>
                <w:lang w:eastAsia="ar-SA"/>
              </w:rPr>
              <w:t>2,0</w:t>
            </w:r>
          </w:p>
        </w:tc>
      </w:tr>
      <w:tr w:rsidR="00AD6FDB" w:rsidRPr="00AD6FDB" w:rsidTr="00AD6FDB">
        <w:trPr>
          <w:trHeight w:val="368"/>
        </w:trPr>
        <w:tc>
          <w:tcPr>
            <w:tcW w:w="481" w:type="dxa"/>
          </w:tcPr>
          <w:p w:rsidR="00AD6FDB" w:rsidRPr="00AD6FDB" w:rsidRDefault="00AD6FDB" w:rsidP="00AD6FDB">
            <w:pPr>
              <w:suppressAutoHyphens/>
              <w:spacing w:after="0" w:line="240" w:lineRule="auto"/>
              <w:ind w:left="-74"/>
              <w:jc w:val="both"/>
              <w:rPr>
                <w:rFonts w:ascii="Times New Roman" w:eastAsia="Times New Roman" w:hAnsi="Times New Roman" w:cs="Times New Roman"/>
                <w:bCs/>
                <w:color w:val="000000"/>
                <w:sz w:val="24"/>
                <w:szCs w:val="24"/>
                <w:lang w:eastAsia="ar-SA"/>
              </w:rPr>
            </w:pPr>
            <w:r w:rsidRPr="00AD6FDB">
              <w:rPr>
                <w:rFonts w:ascii="Times New Roman" w:eastAsia="Times New Roman" w:hAnsi="Times New Roman" w:cs="Times New Roman"/>
                <w:bCs/>
                <w:color w:val="000000"/>
                <w:sz w:val="24"/>
                <w:szCs w:val="24"/>
                <w:lang w:eastAsia="ar-SA"/>
              </w:rPr>
              <w:t>3</w:t>
            </w:r>
          </w:p>
        </w:tc>
        <w:tc>
          <w:tcPr>
            <w:tcW w:w="2139" w:type="dxa"/>
          </w:tcPr>
          <w:p w:rsidR="00AD6FDB" w:rsidRPr="00AD6FDB" w:rsidRDefault="00AD6FDB" w:rsidP="00AD6FDB">
            <w:pPr>
              <w:suppressAutoHyphens/>
              <w:spacing w:after="0" w:line="240" w:lineRule="auto"/>
              <w:ind w:left="-74"/>
              <w:jc w:val="both"/>
              <w:rPr>
                <w:rFonts w:ascii="Times New Roman" w:eastAsia="Times New Roman" w:hAnsi="Times New Roman" w:cs="Times New Roman"/>
                <w:bCs/>
                <w:color w:val="000000"/>
                <w:sz w:val="24"/>
                <w:szCs w:val="24"/>
                <w:lang w:eastAsia="ar-SA"/>
              </w:rPr>
            </w:pPr>
            <w:r w:rsidRPr="00AD6FDB">
              <w:rPr>
                <w:rFonts w:ascii="Times New Roman" w:eastAsia="Times New Roman" w:hAnsi="Times New Roman" w:cs="Times New Roman"/>
                <w:bCs/>
                <w:color w:val="000000"/>
                <w:sz w:val="24"/>
                <w:szCs w:val="24"/>
                <w:lang w:eastAsia="ar-SA"/>
              </w:rPr>
              <w:t>Єдиний податок</w:t>
            </w:r>
          </w:p>
        </w:tc>
        <w:tc>
          <w:tcPr>
            <w:tcW w:w="1559" w:type="dxa"/>
          </w:tcPr>
          <w:p w:rsidR="00AD6FDB" w:rsidRPr="00AD6FDB" w:rsidRDefault="00AD6FDB" w:rsidP="00AD6FDB">
            <w:pPr>
              <w:tabs>
                <w:tab w:val="left" w:pos="904"/>
              </w:tabs>
              <w:suppressAutoHyphens/>
              <w:spacing w:after="0" w:line="317" w:lineRule="exact"/>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І гр. 10 %</w:t>
            </w:r>
          </w:p>
          <w:p w:rsidR="00AD6FDB" w:rsidRPr="00AD6FDB" w:rsidRDefault="00AD6FDB" w:rsidP="00AD6FDB">
            <w:pPr>
              <w:tabs>
                <w:tab w:val="left" w:pos="904"/>
              </w:tabs>
              <w:suppressAutoHyphens/>
              <w:spacing w:after="0" w:line="317" w:lineRule="exact"/>
              <w:jc w:val="both"/>
              <w:rPr>
                <w:rFonts w:ascii="Times New Roman" w:eastAsia="Times New Roman" w:hAnsi="Times New Roman" w:cs="Times New Roman"/>
                <w:bCs/>
                <w:color w:val="000000"/>
                <w:sz w:val="24"/>
                <w:szCs w:val="24"/>
                <w:highlight w:val="yellow"/>
                <w:lang w:eastAsia="ar-SA"/>
              </w:rPr>
            </w:pPr>
            <w:r w:rsidRPr="00AD6FDB">
              <w:rPr>
                <w:rFonts w:ascii="Times New Roman" w:eastAsia="Times New Roman" w:hAnsi="Times New Roman" w:cs="Times New Roman"/>
                <w:color w:val="000000"/>
                <w:sz w:val="24"/>
                <w:szCs w:val="24"/>
                <w:lang w:eastAsia="ar-SA"/>
              </w:rPr>
              <w:t>ІІ гр.  20% незалежно від господарсь-кої діяльнос-ті</w:t>
            </w:r>
          </w:p>
        </w:tc>
        <w:tc>
          <w:tcPr>
            <w:tcW w:w="1417" w:type="dxa"/>
          </w:tcPr>
          <w:p w:rsidR="00AD6FDB" w:rsidRPr="00AD6FDB" w:rsidRDefault="003876B1" w:rsidP="00AD6FDB">
            <w:pPr>
              <w:suppressAutoHyphens/>
              <w:spacing w:after="0" w:line="240" w:lineRule="auto"/>
              <w:ind w:left="-74"/>
              <w:jc w:val="center"/>
              <w:rPr>
                <w:rFonts w:ascii="Times New Roman" w:eastAsia="Times New Roman" w:hAnsi="Times New Roman" w:cs="Times New Roman"/>
                <w:bCs/>
                <w:color w:val="000000"/>
                <w:sz w:val="24"/>
                <w:szCs w:val="24"/>
                <w:highlight w:val="yellow"/>
                <w:lang w:eastAsia="ar-SA"/>
              </w:rPr>
            </w:pPr>
            <w:r>
              <w:rPr>
                <w:rFonts w:ascii="Times New Roman" w:eastAsia="Times New Roman" w:hAnsi="Times New Roman" w:cs="Times New Roman"/>
                <w:bCs/>
                <w:color w:val="000000"/>
                <w:sz w:val="24"/>
                <w:szCs w:val="24"/>
                <w:lang w:eastAsia="ar-SA"/>
              </w:rPr>
              <w:t>620,0</w:t>
            </w:r>
            <w:r w:rsidR="00AD6FDB" w:rsidRPr="00AD6FDB">
              <w:rPr>
                <w:rFonts w:ascii="Times New Roman" w:eastAsia="Times New Roman" w:hAnsi="Times New Roman" w:cs="Times New Roman"/>
                <w:bCs/>
                <w:color w:val="000000"/>
                <w:sz w:val="24"/>
                <w:szCs w:val="24"/>
                <w:lang w:eastAsia="ar-SA"/>
              </w:rPr>
              <w:t xml:space="preserve"> </w:t>
            </w:r>
          </w:p>
        </w:tc>
        <w:tc>
          <w:tcPr>
            <w:tcW w:w="1560" w:type="dxa"/>
          </w:tcPr>
          <w:p w:rsidR="00AD6FDB" w:rsidRPr="00AD6FDB" w:rsidRDefault="00AD6FDB" w:rsidP="00AD6FDB">
            <w:pPr>
              <w:tabs>
                <w:tab w:val="left" w:pos="904"/>
              </w:tabs>
              <w:suppressAutoHyphens/>
              <w:spacing w:after="0" w:line="317" w:lineRule="exact"/>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І гр. до 10 %</w:t>
            </w:r>
          </w:p>
          <w:p w:rsidR="00AD6FDB" w:rsidRPr="00AD6FDB" w:rsidRDefault="00AD6FDB" w:rsidP="00AD6FDB">
            <w:pPr>
              <w:tabs>
                <w:tab w:val="left" w:pos="904"/>
              </w:tabs>
              <w:suppressAutoHyphens/>
              <w:spacing w:after="0" w:line="317" w:lineRule="exact"/>
              <w:jc w:val="both"/>
              <w:rPr>
                <w:rFonts w:ascii="Times New Roman" w:eastAsia="Times New Roman" w:hAnsi="Times New Roman" w:cs="Times New Roman"/>
                <w:bCs/>
                <w:color w:val="000000"/>
                <w:sz w:val="24"/>
                <w:szCs w:val="24"/>
                <w:highlight w:val="yellow"/>
                <w:lang w:eastAsia="ar-SA"/>
              </w:rPr>
            </w:pPr>
            <w:r w:rsidRPr="00AD6FDB">
              <w:rPr>
                <w:rFonts w:ascii="Times New Roman" w:eastAsia="Times New Roman" w:hAnsi="Times New Roman" w:cs="Times New Roman"/>
                <w:color w:val="000000"/>
                <w:sz w:val="24"/>
                <w:szCs w:val="24"/>
                <w:lang w:eastAsia="ar-SA"/>
              </w:rPr>
              <w:t>ІІ гр. до 20% незалежно від господарської діяльності</w:t>
            </w:r>
          </w:p>
        </w:tc>
        <w:tc>
          <w:tcPr>
            <w:tcW w:w="1492" w:type="dxa"/>
          </w:tcPr>
          <w:p w:rsidR="00AD6FDB" w:rsidRPr="00AD6FDB" w:rsidRDefault="00AD6FDB" w:rsidP="00AD6FDB">
            <w:pPr>
              <w:suppressAutoHyphens/>
              <w:spacing w:after="0" w:line="240" w:lineRule="auto"/>
              <w:ind w:left="-74"/>
              <w:jc w:val="center"/>
              <w:rPr>
                <w:rFonts w:ascii="Times New Roman" w:eastAsia="Times New Roman" w:hAnsi="Times New Roman" w:cs="Times New Roman"/>
                <w:bCs/>
                <w:color w:val="000000"/>
                <w:sz w:val="24"/>
                <w:szCs w:val="24"/>
                <w:highlight w:val="yellow"/>
                <w:lang w:eastAsia="ar-SA"/>
              </w:rPr>
            </w:pPr>
            <w:r w:rsidRPr="00AD6FDB">
              <w:rPr>
                <w:rFonts w:ascii="Times New Roman" w:eastAsia="Times New Roman" w:hAnsi="Times New Roman" w:cs="Times New Roman"/>
                <w:bCs/>
                <w:color w:val="000000"/>
                <w:sz w:val="24"/>
                <w:szCs w:val="24"/>
                <w:lang w:eastAsia="ar-SA"/>
              </w:rPr>
              <w:t>0,00</w:t>
            </w:r>
          </w:p>
        </w:tc>
        <w:tc>
          <w:tcPr>
            <w:tcW w:w="1201" w:type="dxa"/>
          </w:tcPr>
          <w:p w:rsidR="00AD6FDB" w:rsidRPr="00AD6FDB" w:rsidRDefault="003876B1" w:rsidP="00AD6FDB">
            <w:pPr>
              <w:suppressAutoHyphens/>
              <w:spacing w:after="0" w:line="240" w:lineRule="auto"/>
              <w:ind w:left="-74"/>
              <w:jc w:val="center"/>
              <w:rPr>
                <w:rFonts w:ascii="Times New Roman" w:eastAsia="Times New Roman" w:hAnsi="Times New Roman" w:cs="Times New Roman"/>
                <w:bCs/>
                <w:color w:val="000000"/>
                <w:sz w:val="24"/>
                <w:szCs w:val="24"/>
                <w:highlight w:val="yellow"/>
                <w:lang w:eastAsia="ar-SA"/>
              </w:rPr>
            </w:pPr>
            <w:r>
              <w:rPr>
                <w:rFonts w:ascii="Times New Roman" w:eastAsia="Times New Roman" w:hAnsi="Times New Roman" w:cs="Times New Roman"/>
                <w:bCs/>
                <w:color w:val="000000"/>
                <w:sz w:val="24"/>
                <w:szCs w:val="24"/>
                <w:lang w:eastAsia="ar-SA"/>
              </w:rPr>
              <w:t>620,0</w:t>
            </w:r>
          </w:p>
        </w:tc>
      </w:tr>
      <w:tr w:rsidR="00AD6FDB" w:rsidRPr="00AD6FDB" w:rsidTr="00AD6FDB">
        <w:trPr>
          <w:trHeight w:val="368"/>
        </w:trPr>
        <w:tc>
          <w:tcPr>
            <w:tcW w:w="481" w:type="dxa"/>
          </w:tcPr>
          <w:p w:rsidR="00AD6FDB" w:rsidRPr="00AD6FDB" w:rsidRDefault="00AD6FDB" w:rsidP="00AD6FDB">
            <w:pPr>
              <w:suppressAutoHyphens/>
              <w:spacing w:after="0" w:line="240" w:lineRule="auto"/>
              <w:ind w:left="-74"/>
              <w:jc w:val="both"/>
              <w:rPr>
                <w:rFonts w:ascii="Times New Roman" w:eastAsia="Times New Roman" w:hAnsi="Times New Roman" w:cs="Times New Roman"/>
                <w:bCs/>
                <w:color w:val="000000"/>
                <w:sz w:val="24"/>
                <w:szCs w:val="24"/>
                <w:highlight w:val="yellow"/>
                <w:lang w:eastAsia="ar-SA"/>
              </w:rPr>
            </w:pPr>
          </w:p>
        </w:tc>
        <w:tc>
          <w:tcPr>
            <w:tcW w:w="2139" w:type="dxa"/>
          </w:tcPr>
          <w:p w:rsidR="00AD6FDB" w:rsidRPr="00AD6FDB" w:rsidRDefault="00AD6FDB" w:rsidP="00AD6FDB">
            <w:pPr>
              <w:suppressAutoHyphens/>
              <w:spacing w:after="0" w:line="240" w:lineRule="auto"/>
              <w:ind w:left="-74"/>
              <w:jc w:val="both"/>
              <w:rPr>
                <w:rFonts w:ascii="Times New Roman" w:eastAsia="Times New Roman" w:hAnsi="Times New Roman" w:cs="Times New Roman"/>
                <w:bCs/>
                <w:color w:val="000000"/>
                <w:sz w:val="24"/>
                <w:szCs w:val="24"/>
                <w:lang w:eastAsia="ar-SA"/>
              </w:rPr>
            </w:pPr>
            <w:r w:rsidRPr="00AD6FDB">
              <w:rPr>
                <w:rFonts w:ascii="Times New Roman" w:eastAsia="Times New Roman" w:hAnsi="Times New Roman" w:cs="Times New Roman"/>
                <w:bCs/>
                <w:color w:val="000000"/>
                <w:sz w:val="24"/>
                <w:szCs w:val="24"/>
                <w:lang w:eastAsia="ar-SA"/>
              </w:rPr>
              <w:t>Разом (втрати до бюджету)</w:t>
            </w:r>
          </w:p>
        </w:tc>
        <w:tc>
          <w:tcPr>
            <w:tcW w:w="1559" w:type="dxa"/>
          </w:tcPr>
          <w:p w:rsidR="00AD6FDB" w:rsidRPr="00AD6FDB" w:rsidRDefault="00AD6FDB" w:rsidP="00AD6FDB">
            <w:pPr>
              <w:suppressAutoHyphens/>
              <w:spacing w:after="0" w:line="240" w:lineRule="auto"/>
              <w:ind w:left="-74"/>
              <w:jc w:val="center"/>
              <w:rPr>
                <w:rFonts w:ascii="Times New Roman" w:eastAsia="Times New Roman" w:hAnsi="Times New Roman" w:cs="Times New Roman"/>
                <w:bCs/>
                <w:color w:val="000000"/>
                <w:sz w:val="24"/>
                <w:szCs w:val="24"/>
                <w:lang w:eastAsia="ar-SA"/>
              </w:rPr>
            </w:pPr>
            <w:r w:rsidRPr="00AD6FDB">
              <w:rPr>
                <w:rFonts w:ascii="Times New Roman" w:eastAsia="Times New Roman" w:hAnsi="Times New Roman" w:cs="Times New Roman"/>
                <w:bCs/>
                <w:color w:val="000000"/>
                <w:sz w:val="24"/>
                <w:szCs w:val="24"/>
                <w:lang w:eastAsia="ar-SA"/>
              </w:rPr>
              <w:t>Х</w:t>
            </w:r>
          </w:p>
        </w:tc>
        <w:tc>
          <w:tcPr>
            <w:tcW w:w="1417" w:type="dxa"/>
          </w:tcPr>
          <w:p w:rsidR="00AD6FDB" w:rsidRPr="00AD6FDB" w:rsidRDefault="002C2974" w:rsidP="00AD6FDB">
            <w:pPr>
              <w:suppressAutoHyphens/>
              <w:spacing w:after="0" w:line="240" w:lineRule="auto"/>
              <w:jc w:val="center"/>
              <w:rPr>
                <w:rFonts w:ascii="Times New Roman" w:eastAsia="Times New Roman" w:hAnsi="Times New Roman" w:cs="Times New Roman"/>
                <w:color w:val="000000"/>
                <w:sz w:val="24"/>
                <w:szCs w:val="24"/>
                <w:highlight w:val="yellow"/>
                <w:lang w:eastAsia="ar-SA"/>
              </w:rPr>
            </w:pPr>
            <w:r>
              <w:rPr>
                <w:rFonts w:ascii="Times New Roman" w:eastAsia="Times New Roman" w:hAnsi="Times New Roman" w:cs="Times New Roman"/>
                <w:bCs/>
                <w:color w:val="000000"/>
                <w:sz w:val="24"/>
                <w:szCs w:val="24"/>
                <w:lang w:eastAsia="ar-SA"/>
              </w:rPr>
              <w:t>662</w:t>
            </w:r>
            <w:r w:rsidR="003876B1">
              <w:rPr>
                <w:rFonts w:ascii="Times New Roman" w:eastAsia="Times New Roman" w:hAnsi="Times New Roman" w:cs="Times New Roman"/>
                <w:bCs/>
                <w:color w:val="000000"/>
                <w:sz w:val="24"/>
                <w:szCs w:val="24"/>
                <w:lang w:eastAsia="ar-SA"/>
              </w:rPr>
              <w:t>,</w:t>
            </w:r>
            <w:r>
              <w:rPr>
                <w:rFonts w:ascii="Times New Roman" w:eastAsia="Times New Roman" w:hAnsi="Times New Roman" w:cs="Times New Roman"/>
                <w:bCs/>
                <w:color w:val="000000"/>
                <w:sz w:val="24"/>
                <w:szCs w:val="24"/>
                <w:lang w:eastAsia="ar-SA"/>
              </w:rPr>
              <w:t>0</w:t>
            </w:r>
          </w:p>
        </w:tc>
        <w:tc>
          <w:tcPr>
            <w:tcW w:w="1560" w:type="dxa"/>
          </w:tcPr>
          <w:p w:rsidR="00AD6FDB" w:rsidRPr="00AD6FDB" w:rsidRDefault="00AD6FDB" w:rsidP="00AD6FDB">
            <w:pPr>
              <w:suppressAutoHyphens/>
              <w:spacing w:after="0" w:line="240" w:lineRule="auto"/>
              <w:jc w:val="center"/>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bCs/>
                <w:color w:val="000000"/>
                <w:sz w:val="24"/>
                <w:szCs w:val="24"/>
                <w:lang w:eastAsia="ar-SA"/>
              </w:rPr>
              <w:t>Х</w:t>
            </w:r>
          </w:p>
        </w:tc>
        <w:tc>
          <w:tcPr>
            <w:tcW w:w="1492" w:type="dxa"/>
          </w:tcPr>
          <w:p w:rsidR="00AD6FDB" w:rsidRPr="00AD6FDB" w:rsidRDefault="003876B1" w:rsidP="00AD6FDB">
            <w:pPr>
              <w:suppressAutoHyphens/>
              <w:spacing w:after="0" w:line="240" w:lineRule="auto"/>
              <w:jc w:val="center"/>
              <w:rPr>
                <w:rFonts w:ascii="Times New Roman" w:eastAsia="Times New Roman" w:hAnsi="Times New Roman" w:cs="Times New Roman"/>
                <w:color w:val="000000"/>
                <w:sz w:val="24"/>
                <w:szCs w:val="24"/>
                <w:highlight w:val="yellow"/>
                <w:lang w:eastAsia="ar-SA"/>
              </w:rPr>
            </w:pPr>
            <w:r>
              <w:rPr>
                <w:rFonts w:ascii="Times New Roman" w:eastAsia="Times New Roman" w:hAnsi="Times New Roman" w:cs="Times New Roman"/>
                <w:bCs/>
                <w:color w:val="000000"/>
                <w:sz w:val="24"/>
                <w:szCs w:val="24"/>
                <w:lang w:eastAsia="ar-SA"/>
              </w:rPr>
              <w:t>38,0</w:t>
            </w:r>
          </w:p>
        </w:tc>
        <w:tc>
          <w:tcPr>
            <w:tcW w:w="1201" w:type="dxa"/>
          </w:tcPr>
          <w:p w:rsidR="00AD6FDB" w:rsidRPr="00AD6FDB" w:rsidRDefault="002C2974" w:rsidP="00AD6FDB">
            <w:pPr>
              <w:suppressAutoHyphens/>
              <w:spacing w:after="0" w:line="240" w:lineRule="auto"/>
              <w:ind w:left="-74"/>
              <w:jc w:val="center"/>
              <w:rPr>
                <w:rFonts w:ascii="Times New Roman" w:eastAsia="Times New Roman" w:hAnsi="Times New Roman" w:cs="Times New Roman"/>
                <w:bCs/>
                <w:color w:val="000000"/>
                <w:sz w:val="24"/>
                <w:szCs w:val="24"/>
                <w:highlight w:val="yellow"/>
                <w:lang w:eastAsia="ar-SA"/>
              </w:rPr>
            </w:pPr>
            <w:r>
              <w:rPr>
                <w:rFonts w:ascii="Times New Roman" w:eastAsia="Times New Roman" w:hAnsi="Times New Roman" w:cs="Times New Roman"/>
                <w:bCs/>
                <w:color w:val="000000"/>
                <w:sz w:val="24"/>
                <w:szCs w:val="24"/>
                <w:lang w:eastAsia="ar-SA"/>
              </w:rPr>
              <w:t>624</w:t>
            </w:r>
            <w:r w:rsidR="003876B1">
              <w:rPr>
                <w:rFonts w:ascii="Times New Roman" w:eastAsia="Times New Roman" w:hAnsi="Times New Roman" w:cs="Times New Roman"/>
                <w:bCs/>
                <w:color w:val="000000"/>
                <w:sz w:val="24"/>
                <w:szCs w:val="24"/>
                <w:lang w:eastAsia="ar-SA"/>
              </w:rPr>
              <w:t>,</w:t>
            </w:r>
            <w:r>
              <w:rPr>
                <w:rFonts w:ascii="Times New Roman" w:eastAsia="Times New Roman" w:hAnsi="Times New Roman" w:cs="Times New Roman"/>
                <w:bCs/>
                <w:color w:val="000000"/>
                <w:sz w:val="24"/>
                <w:szCs w:val="24"/>
                <w:lang w:eastAsia="ar-SA"/>
              </w:rPr>
              <w:t>0</w:t>
            </w:r>
          </w:p>
        </w:tc>
      </w:tr>
    </w:tbl>
    <w:p w:rsidR="00AD6FDB" w:rsidRPr="00AD6FDB" w:rsidRDefault="00AD6FDB" w:rsidP="00EB61C5">
      <w:pPr>
        <w:suppressAutoHyphens/>
        <w:spacing w:after="0" w:line="240" w:lineRule="auto"/>
        <w:jc w:val="both"/>
        <w:rPr>
          <w:rFonts w:ascii="Times New Roman" w:eastAsia="Times New Roman" w:hAnsi="Times New Roman" w:cs="Times New Roman"/>
          <w:color w:val="000000"/>
          <w:sz w:val="24"/>
          <w:szCs w:val="24"/>
          <w:highlight w:val="yellow"/>
          <w:lang w:eastAsia="ar-SA"/>
        </w:rPr>
      </w:pPr>
    </w:p>
    <w:p w:rsidR="00AD6FDB" w:rsidRPr="00AD6FDB" w:rsidRDefault="00AD6FDB" w:rsidP="00AD6FDB">
      <w:pPr>
        <w:suppressAutoHyphens/>
        <w:spacing w:after="0" w:line="240" w:lineRule="auto"/>
        <w:ind w:firstLine="709"/>
        <w:jc w:val="both"/>
        <w:rPr>
          <w:rFonts w:ascii="Times New Roman" w:eastAsia="Times New Roman" w:hAnsi="Times New Roman" w:cs="Times New Roman"/>
          <w:color w:val="000000"/>
          <w:sz w:val="24"/>
          <w:szCs w:val="24"/>
          <w:highlight w:val="yellow"/>
          <w:lang w:eastAsia="ar-SA"/>
        </w:rPr>
      </w:pPr>
      <w:r w:rsidRPr="00AD6FDB">
        <w:rPr>
          <w:rFonts w:ascii="Times New Roman" w:eastAsia="Times New Roman" w:hAnsi="Times New Roman" w:cs="Times New Roman"/>
          <w:color w:val="000000"/>
          <w:sz w:val="24"/>
          <w:szCs w:val="24"/>
          <w:lang w:eastAsia="ar-SA"/>
        </w:rPr>
        <w:t xml:space="preserve">В разі прийняття рішення </w:t>
      </w:r>
      <w:r w:rsidRPr="00AD6FDB">
        <w:rPr>
          <w:rFonts w:ascii="Times New Roman" w:eastAsia="Calibri" w:hAnsi="Times New Roman" w:cs="Times New Roman"/>
          <w:color w:val="000000"/>
          <w:sz w:val="24"/>
          <w:szCs w:val="24"/>
        </w:rPr>
        <w:t>«Про встановлення ставок та пільг з</w:t>
      </w:r>
      <w:r>
        <w:rPr>
          <w:rFonts w:ascii="Times New Roman" w:eastAsia="Calibri" w:hAnsi="Times New Roman" w:cs="Times New Roman"/>
          <w:color w:val="000000"/>
          <w:sz w:val="24"/>
          <w:szCs w:val="24"/>
        </w:rPr>
        <w:t>і</w:t>
      </w:r>
      <w:r w:rsidRPr="00AD6FDB">
        <w:rPr>
          <w:rFonts w:ascii="Times New Roman" w:eastAsia="Calibri" w:hAnsi="Times New Roman" w:cs="Times New Roman"/>
          <w:color w:val="000000"/>
          <w:sz w:val="24"/>
          <w:szCs w:val="24"/>
        </w:rPr>
        <w:t xml:space="preserve"> сплати місцевих податків і зборів на території </w:t>
      </w:r>
      <w:r w:rsidR="00D769F5">
        <w:rPr>
          <w:rFonts w:ascii="Times New Roman" w:eastAsia="Calibri" w:hAnsi="Times New Roman" w:cs="Times New Roman"/>
          <w:color w:val="000000"/>
          <w:sz w:val="24"/>
          <w:szCs w:val="24"/>
        </w:rPr>
        <w:t>Рогізкі</w:t>
      </w:r>
      <w:r>
        <w:rPr>
          <w:rFonts w:ascii="Times New Roman" w:eastAsia="Calibri" w:hAnsi="Times New Roman" w:cs="Times New Roman"/>
          <w:color w:val="000000"/>
          <w:sz w:val="24"/>
          <w:szCs w:val="24"/>
        </w:rPr>
        <w:t>вської</w:t>
      </w:r>
      <w:r w:rsidRPr="00AD6FDB">
        <w:rPr>
          <w:rFonts w:ascii="Times New Roman" w:eastAsia="Calibri" w:hAnsi="Times New Roman" w:cs="Times New Roman"/>
          <w:color w:val="000000"/>
          <w:sz w:val="24"/>
          <w:szCs w:val="24"/>
        </w:rPr>
        <w:t xml:space="preserve"> сільської ради  на 2020 рік»</w:t>
      </w:r>
      <w:r w:rsidRPr="00AD6FDB">
        <w:rPr>
          <w:rFonts w:ascii="Times New Roman" w:eastAsia="Times New Roman" w:hAnsi="Times New Roman" w:cs="Times New Roman"/>
          <w:color w:val="000000"/>
          <w:sz w:val="24"/>
          <w:szCs w:val="24"/>
          <w:lang w:eastAsia="ar-SA"/>
        </w:rPr>
        <w:t xml:space="preserve"> очікується, що  в сільський бюджет надійдуть кошти в сумі  </w:t>
      </w:r>
      <w:r>
        <w:rPr>
          <w:rFonts w:ascii="Times New Roman" w:eastAsia="Times New Roman" w:hAnsi="Times New Roman" w:cs="Times New Roman"/>
          <w:color w:val="000000"/>
          <w:sz w:val="24"/>
          <w:szCs w:val="24"/>
          <w:lang w:eastAsia="ar-SA"/>
        </w:rPr>
        <w:t>_</w:t>
      </w:r>
      <w:r w:rsidR="002C2974">
        <w:rPr>
          <w:rFonts w:ascii="Times New Roman" w:eastAsia="Times New Roman" w:hAnsi="Times New Roman" w:cs="Times New Roman"/>
          <w:color w:val="000000"/>
          <w:sz w:val="24"/>
          <w:szCs w:val="24"/>
          <w:lang w:eastAsia="ar-SA"/>
        </w:rPr>
        <w:t>662,0</w:t>
      </w:r>
      <w:r>
        <w:rPr>
          <w:rFonts w:ascii="Times New Roman" w:eastAsia="Times New Roman" w:hAnsi="Times New Roman" w:cs="Times New Roman"/>
          <w:color w:val="000000"/>
          <w:sz w:val="24"/>
          <w:szCs w:val="24"/>
          <w:lang w:eastAsia="ar-SA"/>
        </w:rPr>
        <w:t>__</w:t>
      </w:r>
      <w:r w:rsidRPr="00AD6FDB">
        <w:rPr>
          <w:rFonts w:ascii="Times New Roman" w:eastAsia="Times New Roman" w:hAnsi="Times New Roman" w:cs="Times New Roman"/>
          <w:color w:val="000000"/>
          <w:sz w:val="24"/>
          <w:szCs w:val="24"/>
          <w:lang w:eastAsia="ar-SA"/>
        </w:rPr>
        <w:t xml:space="preserve"> тис. грн. </w:t>
      </w:r>
    </w:p>
    <w:p w:rsidR="00AD6FDB" w:rsidRPr="00AD6FDB" w:rsidRDefault="00AD6FDB" w:rsidP="00AD6FD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Разом з тим, при прийнятті рішення необхідно забезпечити баланс інтересів суб’єктів господарювання, громадян та органу місцевого самоврядування.</w:t>
      </w:r>
    </w:p>
    <w:p w:rsidR="00AD6FDB" w:rsidRDefault="003876B1" w:rsidP="00AD6FD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ar-SA"/>
        </w:rPr>
        <w:t>Таким чином Рогізківська сільська рада не підвищувала ставки транспортного податку, також, враховуючи пропозиції підприємців, не підвищувала ставки єдиного податку. Розміри ставок транспортного</w:t>
      </w:r>
      <w:r w:rsidR="00633AEC">
        <w:rPr>
          <w:rFonts w:ascii="Times New Roman" w:eastAsia="Times New Roman" w:hAnsi="Times New Roman" w:cs="Times New Roman"/>
          <w:color w:val="000000"/>
          <w:sz w:val="24"/>
          <w:szCs w:val="24"/>
          <w:lang w:eastAsia="ar-SA"/>
        </w:rPr>
        <w:t xml:space="preserve"> податку, а також єдиного податку для платників єдиного податку І та ІІ групи залишаються на рівні минулорічних.</w:t>
      </w:r>
      <w:r w:rsidR="00AD6FDB" w:rsidRPr="00AD6FDB">
        <w:rPr>
          <w:rFonts w:ascii="Times New Roman" w:eastAsia="Times New Roman" w:hAnsi="Times New Roman" w:cs="Times New Roman"/>
          <w:color w:val="000000"/>
          <w:sz w:val="24"/>
          <w:szCs w:val="24"/>
          <w:lang w:eastAsia="ru-RU"/>
        </w:rPr>
        <w:t xml:space="preserve">  </w:t>
      </w:r>
    </w:p>
    <w:p w:rsidR="00817DFB" w:rsidRPr="00AD6FDB" w:rsidRDefault="00817DFB" w:rsidP="003F5434">
      <w:pPr>
        <w:spacing w:after="0" w:line="240" w:lineRule="auto"/>
        <w:ind w:firstLine="709"/>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ar-SA"/>
        </w:rPr>
        <w:t xml:space="preserve">Розміри ставок податку </w:t>
      </w:r>
      <w:r w:rsidRPr="00AD6FDB">
        <w:rPr>
          <w:rFonts w:ascii="Times New Roman" w:eastAsia="Times New Roman" w:hAnsi="Times New Roman" w:cs="Times New Roman"/>
          <w:color w:val="000000"/>
          <w:sz w:val="24"/>
          <w:szCs w:val="24"/>
          <w:lang w:eastAsia="ru-RU"/>
        </w:rPr>
        <w:t>на нерухоме майно, відмінне від земельної ділянки</w:t>
      </w:r>
      <w:r>
        <w:rPr>
          <w:rFonts w:ascii="Times New Roman" w:eastAsia="Times New Roman" w:hAnsi="Times New Roman" w:cs="Times New Roman"/>
          <w:color w:val="000000"/>
          <w:sz w:val="24"/>
          <w:szCs w:val="24"/>
          <w:lang w:eastAsia="ru-RU"/>
        </w:rPr>
        <w:t xml:space="preserve">, </w:t>
      </w:r>
      <w:r w:rsidRPr="00AD6FDB">
        <w:rPr>
          <w:rFonts w:ascii="Times New Roman" w:eastAsia="Times New Roman" w:hAnsi="Times New Roman" w:cs="Times New Roman"/>
          <w:color w:val="000000"/>
          <w:sz w:val="24"/>
          <w:szCs w:val="24"/>
          <w:lang w:eastAsia="ru-RU"/>
        </w:rPr>
        <w:t xml:space="preserve"> змінено  порівняно із ставками 2019 р</w:t>
      </w:r>
      <w:r>
        <w:rPr>
          <w:rFonts w:ascii="Times New Roman" w:eastAsia="Times New Roman" w:hAnsi="Times New Roman" w:cs="Times New Roman"/>
          <w:color w:val="000000"/>
          <w:sz w:val="24"/>
          <w:szCs w:val="24"/>
          <w:lang w:eastAsia="ru-RU"/>
        </w:rPr>
        <w:t>оку. Збільшено ставку податку на будівлі торгівельні -</w:t>
      </w:r>
      <w:r w:rsidRPr="00AD6FDB">
        <w:rPr>
          <w:rFonts w:ascii="Times New Roman" w:eastAsia="Times New Roman" w:hAnsi="Times New Roman" w:cs="Times New Roman"/>
          <w:color w:val="000000"/>
          <w:sz w:val="24"/>
          <w:szCs w:val="24"/>
          <w:lang w:eastAsia="ru-RU"/>
        </w:rPr>
        <w:t xml:space="preserve"> прогнозні надходження даного податку в 20</w:t>
      </w:r>
      <w:r>
        <w:rPr>
          <w:rFonts w:ascii="Times New Roman" w:eastAsia="Times New Roman" w:hAnsi="Times New Roman" w:cs="Times New Roman"/>
          <w:color w:val="000000"/>
          <w:sz w:val="24"/>
          <w:szCs w:val="24"/>
          <w:lang w:eastAsia="ru-RU"/>
        </w:rPr>
        <w:t>20</w:t>
      </w:r>
      <w:r w:rsidRPr="00AD6FDB">
        <w:rPr>
          <w:rFonts w:ascii="Times New Roman" w:eastAsia="Times New Roman" w:hAnsi="Times New Roman" w:cs="Times New Roman"/>
          <w:color w:val="000000"/>
          <w:sz w:val="24"/>
          <w:szCs w:val="24"/>
          <w:lang w:eastAsia="ru-RU"/>
        </w:rPr>
        <w:t xml:space="preserve"> році </w:t>
      </w:r>
      <w:r>
        <w:rPr>
          <w:rFonts w:ascii="Times New Roman" w:eastAsia="Times New Roman" w:hAnsi="Times New Roman" w:cs="Times New Roman"/>
          <w:color w:val="000000"/>
          <w:sz w:val="24"/>
          <w:szCs w:val="24"/>
          <w:lang w:eastAsia="ru-RU"/>
        </w:rPr>
        <w:t>будуть збільшені на 2,0 тис. гривень.</w:t>
      </w:r>
      <w:r w:rsidRPr="00AD6FDB">
        <w:rPr>
          <w:rFonts w:ascii="Times New Roman" w:eastAsia="Times New Roman" w:hAnsi="Times New Roman" w:cs="Times New Roman"/>
          <w:color w:val="000000"/>
          <w:sz w:val="24"/>
          <w:szCs w:val="24"/>
          <w:lang w:eastAsia="ru-RU"/>
        </w:rPr>
        <w:t xml:space="preserve">   </w:t>
      </w:r>
    </w:p>
    <w:p w:rsidR="00AD6FDB" w:rsidRPr="00AD6FDB" w:rsidRDefault="00AD6FDB" w:rsidP="00AD6FDB">
      <w:pPr>
        <w:spacing w:after="0" w:line="240" w:lineRule="auto"/>
        <w:ind w:firstLine="709"/>
        <w:jc w:val="both"/>
        <w:rPr>
          <w:rFonts w:ascii="Times New Roman" w:eastAsia="Times New Roman" w:hAnsi="Times New Roman" w:cs="Times New Roman"/>
          <w:color w:val="000000"/>
          <w:spacing w:val="4"/>
          <w:sz w:val="24"/>
          <w:szCs w:val="24"/>
          <w:lang w:eastAsia="ru-RU"/>
        </w:rPr>
      </w:pPr>
      <w:r w:rsidRPr="00AD6FDB">
        <w:rPr>
          <w:rFonts w:ascii="Times New Roman" w:eastAsia="Times New Roman" w:hAnsi="Times New Roman" w:cs="Times New Roman"/>
          <w:color w:val="000000"/>
          <w:sz w:val="24"/>
          <w:szCs w:val="24"/>
          <w:lang w:eastAsia="ar-SA"/>
        </w:rPr>
        <w:t xml:space="preserve">Для забезпечення видаткової частини місцевого бюджету щодо </w:t>
      </w:r>
      <w:r w:rsidR="00317B9D">
        <w:rPr>
          <w:rFonts w:ascii="Times New Roman" w:eastAsia="Times New Roman" w:hAnsi="Times New Roman" w:cs="Times New Roman"/>
          <w:color w:val="000000"/>
          <w:sz w:val="24"/>
          <w:szCs w:val="24"/>
          <w:lang w:eastAsia="ar-SA"/>
        </w:rPr>
        <w:t>виконання</w:t>
      </w:r>
      <w:r w:rsidRPr="00AD6FDB">
        <w:rPr>
          <w:rFonts w:ascii="Times New Roman" w:eastAsia="Times New Roman" w:hAnsi="Times New Roman" w:cs="Times New Roman"/>
          <w:color w:val="000000"/>
          <w:sz w:val="24"/>
          <w:szCs w:val="24"/>
          <w:lang w:eastAsia="ar-SA"/>
        </w:rPr>
        <w:t xml:space="preserve"> фінансування  соціальних програм громади, з метою</w:t>
      </w:r>
      <w:r w:rsidR="00317B9D">
        <w:rPr>
          <w:rFonts w:ascii="Times New Roman" w:eastAsia="Times New Roman" w:hAnsi="Times New Roman" w:cs="Times New Roman"/>
          <w:color w:val="000000"/>
          <w:sz w:val="24"/>
          <w:szCs w:val="24"/>
          <w:lang w:eastAsia="ar-SA"/>
        </w:rPr>
        <w:t xml:space="preserve"> виконання дохідної частини</w:t>
      </w:r>
      <w:r w:rsidRPr="00AD6FDB">
        <w:rPr>
          <w:rFonts w:ascii="Times New Roman" w:eastAsia="Times New Roman" w:hAnsi="Times New Roman" w:cs="Times New Roman"/>
          <w:color w:val="000000"/>
          <w:sz w:val="24"/>
          <w:szCs w:val="24"/>
          <w:lang w:eastAsia="ar-SA"/>
        </w:rPr>
        <w:t xml:space="preserve"> бюджету, </w:t>
      </w:r>
      <w:r w:rsidRPr="00AD6FDB">
        <w:rPr>
          <w:rFonts w:ascii="Times New Roman" w:eastAsia="Times New Roman" w:hAnsi="Times New Roman" w:cs="Times New Roman"/>
          <w:color w:val="000000"/>
          <w:sz w:val="24"/>
          <w:szCs w:val="24"/>
          <w:lang w:eastAsia="ar-SA"/>
        </w:rPr>
        <w:lastRenderedPageBreak/>
        <w:t xml:space="preserve">розміри ставок плати за землю </w:t>
      </w:r>
      <w:r w:rsidR="00317B9D">
        <w:rPr>
          <w:rFonts w:ascii="Times New Roman" w:eastAsia="Times New Roman" w:hAnsi="Times New Roman" w:cs="Times New Roman"/>
          <w:color w:val="000000"/>
          <w:sz w:val="24"/>
          <w:szCs w:val="24"/>
          <w:lang w:eastAsia="ar-SA"/>
        </w:rPr>
        <w:t>не змінювались</w:t>
      </w:r>
      <w:r w:rsidR="00817DFB">
        <w:rPr>
          <w:rFonts w:ascii="Times New Roman" w:eastAsia="Times New Roman" w:hAnsi="Times New Roman" w:cs="Times New Roman"/>
          <w:color w:val="000000"/>
          <w:sz w:val="24"/>
          <w:szCs w:val="24"/>
          <w:lang w:eastAsia="ar-SA"/>
        </w:rPr>
        <w:t xml:space="preserve"> в зв</w:t>
      </w:r>
      <w:r w:rsidR="00817DFB" w:rsidRPr="00817DFB">
        <w:rPr>
          <w:rFonts w:ascii="Times New Roman" w:eastAsia="Times New Roman" w:hAnsi="Times New Roman" w:cs="Times New Roman"/>
          <w:color w:val="000000"/>
          <w:sz w:val="24"/>
          <w:szCs w:val="24"/>
          <w:lang w:eastAsia="ar-SA"/>
        </w:rPr>
        <w:t>’</w:t>
      </w:r>
      <w:r w:rsidR="005F73B7">
        <w:rPr>
          <w:rFonts w:ascii="Times New Roman" w:eastAsia="Times New Roman" w:hAnsi="Times New Roman" w:cs="Times New Roman"/>
          <w:color w:val="000000"/>
          <w:sz w:val="24"/>
          <w:szCs w:val="24"/>
          <w:lang w:eastAsia="ar-SA"/>
        </w:rPr>
        <w:t>язку з низькою платоспроможністю громадян села</w:t>
      </w:r>
      <w:r w:rsidR="003F5434">
        <w:rPr>
          <w:rFonts w:ascii="Times New Roman" w:eastAsia="Times New Roman" w:hAnsi="Times New Roman" w:cs="Times New Roman"/>
          <w:color w:val="000000"/>
          <w:sz w:val="24"/>
          <w:szCs w:val="24"/>
          <w:lang w:eastAsia="ar-SA"/>
        </w:rPr>
        <w:t>, збільшилась кількість суб</w:t>
      </w:r>
      <w:r w:rsidR="003F5434" w:rsidRPr="003F5434">
        <w:rPr>
          <w:rFonts w:ascii="Times New Roman" w:eastAsia="Times New Roman" w:hAnsi="Times New Roman" w:cs="Times New Roman"/>
          <w:color w:val="000000"/>
          <w:sz w:val="24"/>
          <w:szCs w:val="24"/>
          <w:lang w:eastAsia="ar-SA"/>
        </w:rPr>
        <w:t>’</w:t>
      </w:r>
      <w:r w:rsidR="003F5434">
        <w:rPr>
          <w:rFonts w:ascii="Times New Roman" w:eastAsia="Times New Roman" w:hAnsi="Times New Roman" w:cs="Times New Roman"/>
          <w:color w:val="000000"/>
          <w:sz w:val="24"/>
          <w:szCs w:val="24"/>
          <w:lang w:eastAsia="ar-SA"/>
        </w:rPr>
        <w:t>єктів оподаткування</w:t>
      </w:r>
      <w:r w:rsidR="005F73B7">
        <w:rPr>
          <w:rFonts w:ascii="Times New Roman" w:eastAsia="Times New Roman" w:hAnsi="Times New Roman" w:cs="Times New Roman"/>
          <w:color w:val="000000"/>
          <w:sz w:val="24"/>
          <w:szCs w:val="24"/>
          <w:lang w:eastAsia="ar-SA"/>
        </w:rPr>
        <w:t>.</w:t>
      </w:r>
    </w:p>
    <w:p w:rsidR="00AD6FDB" w:rsidRPr="00AD6FDB" w:rsidRDefault="00AD6FDB" w:rsidP="00AD6FDB">
      <w:pPr>
        <w:suppressAutoHyphens/>
        <w:spacing w:after="240" w:line="240" w:lineRule="auto"/>
        <w:ind w:firstLine="709"/>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 xml:space="preserve">Важливість проблеми при затвердженні місцевих податків і зборів полягає в необхідності наповнення місцевого бюджету та спрямування отриманих коштів від сплати місцевих податків та зборів на вирішення соціально-економічних проблем громади, благоустрій населених пунктів,  покращення інфраструктури. </w:t>
      </w:r>
    </w:p>
    <w:p w:rsidR="00AD6FDB" w:rsidRPr="00AD6FDB" w:rsidRDefault="00AD6FDB" w:rsidP="00AD6FDB">
      <w:pPr>
        <w:suppressAutoHyphens/>
        <w:spacing w:after="0" w:line="240" w:lineRule="auto"/>
        <w:jc w:val="both"/>
        <w:rPr>
          <w:rFonts w:ascii="Times New Roman" w:eastAsia="Times New Roman" w:hAnsi="Times New Roman" w:cs="Times New Roman"/>
          <w:color w:val="000000"/>
          <w:sz w:val="24"/>
          <w:szCs w:val="24"/>
          <w:lang w:eastAsia="ar-SA"/>
        </w:rPr>
      </w:pPr>
      <w:bookmarkStart w:id="1" w:name="78"/>
      <w:bookmarkEnd w:id="1"/>
      <w:r w:rsidRPr="00AD6FDB">
        <w:rPr>
          <w:rFonts w:ascii="Times New Roman" w:eastAsia="Times New Roman" w:hAnsi="Times New Roman" w:cs="Times New Roman"/>
          <w:color w:val="000000"/>
          <w:sz w:val="24"/>
          <w:szCs w:val="24"/>
          <w:lang w:eastAsia="ar-SA"/>
        </w:rPr>
        <w:t xml:space="preserve">     </w:t>
      </w:r>
      <w:r w:rsidRPr="00AD6FDB">
        <w:rPr>
          <w:rFonts w:ascii="Times New Roman" w:eastAsia="Times New Roman" w:hAnsi="Times New Roman" w:cs="Times New Roman"/>
          <w:color w:val="000000"/>
          <w:sz w:val="24"/>
          <w:szCs w:val="24"/>
          <w:lang w:eastAsia="ar-SA"/>
        </w:rPr>
        <w:tab/>
        <w:t xml:space="preserve">Враховуючи, вищевикладене, </w:t>
      </w:r>
      <w:r w:rsidR="00817DFB">
        <w:rPr>
          <w:rFonts w:ascii="Times New Roman" w:eastAsia="Times New Roman" w:hAnsi="Times New Roman" w:cs="Times New Roman"/>
          <w:color w:val="000000"/>
          <w:sz w:val="24"/>
          <w:szCs w:val="24"/>
          <w:lang w:eastAsia="ar-SA"/>
        </w:rPr>
        <w:t>Рогізкі</w:t>
      </w:r>
      <w:r w:rsidR="00317B9D">
        <w:rPr>
          <w:rFonts w:ascii="Times New Roman" w:eastAsia="Times New Roman" w:hAnsi="Times New Roman" w:cs="Times New Roman"/>
          <w:color w:val="000000"/>
          <w:sz w:val="24"/>
          <w:szCs w:val="24"/>
          <w:lang w:eastAsia="ar-SA"/>
        </w:rPr>
        <w:t>вською</w:t>
      </w:r>
      <w:r w:rsidRPr="00AD6FDB">
        <w:rPr>
          <w:rFonts w:ascii="Times New Roman" w:eastAsia="Times New Roman" w:hAnsi="Times New Roman" w:cs="Times New Roman"/>
          <w:color w:val="000000"/>
          <w:sz w:val="24"/>
          <w:szCs w:val="24"/>
          <w:lang w:eastAsia="ar-SA"/>
        </w:rPr>
        <w:t xml:space="preserve"> сільс</w:t>
      </w:r>
      <w:r w:rsidR="00317B9D">
        <w:rPr>
          <w:rFonts w:ascii="Times New Roman" w:eastAsia="Times New Roman" w:hAnsi="Times New Roman" w:cs="Times New Roman"/>
          <w:color w:val="000000"/>
          <w:sz w:val="24"/>
          <w:szCs w:val="24"/>
          <w:lang w:eastAsia="ar-SA"/>
        </w:rPr>
        <w:t>ь</w:t>
      </w:r>
      <w:r w:rsidRPr="00AD6FDB">
        <w:rPr>
          <w:rFonts w:ascii="Times New Roman" w:eastAsia="Times New Roman" w:hAnsi="Times New Roman" w:cs="Times New Roman"/>
          <w:color w:val="000000"/>
          <w:sz w:val="24"/>
          <w:szCs w:val="24"/>
          <w:lang w:eastAsia="ar-SA"/>
        </w:rPr>
        <w:t xml:space="preserve">кою радою розробляється даний проект рішення </w:t>
      </w:r>
      <w:r w:rsidRPr="00AD6FDB">
        <w:rPr>
          <w:rFonts w:ascii="Times New Roman" w:eastAsia="Calibri" w:hAnsi="Times New Roman" w:cs="Times New Roman"/>
          <w:color w:val="000000"/>
          <w:sz w:val="24"/>
          <w:szCs w:val="24"/>
        </w:rPr>
        <w:t>«Про</w:t>
      </w:r>
      <w:r w:rsidR="003F5434">
        <w:rPr>
          <w:rFonts w:ascii="Times New Roman" w:eastAsia="Calibri" w:hAnsi="Times New Roman" w:cs="Times New Roman"/>
          <w:color w:val="000000"/>
          <w:sz w:val="24"/>
          <w:szCs w:val="24"/>
        </w:rPr>
        <w:t xml:space="preserve"> встановлення ставок та пільг зі</w:t>
      </w:r>
      <w:r w:rsidRPr="00AD6FDB">
        <w:rPr>
          <w:rFonts w:ascii="Times New Roman" w:eastAsia="Calibri" w:hAnsi="Times New Roman" w:cs="Times New Roman"/>
          <w:color w:val="000000"/>
          <w:sz w:val="24"/>
          <w:szCs w:val="24"/>
        </w:rPr>
        <w:t xml:space="preserve"> сплати місцевих податків і зборів на території </w:t>
      </w:r>
      <w:r w:rsidR="00817DFB">
        <w:rPr>
          <w:rFonts w:ascii="Times New Roman" w:eastAsia="Calibri" w:hAnsi="Times New Roman" w:cs="Times New Roman"/>
          <w:color w:val="000000"/>
          <w:sz w:val="24"/>
          <w:szCs w:val="24"/>
        </w:rPr>
        <w:t>Рогізкі</w:t>
      </w:r>
      <w:r w:rsidR="005F73B7">
        <w:rPr>
          <w:rFonts w:ascii="Times New Roman" w:eastAsia="Calibri" w:hAnsi="Times New Roman" w:cs="Times New Roman"/>
          <w:color w:val="000000"/>
          <w:sz w:val="24"/>
          <w:szCs w:val="24"/>
        </w:rPr>
        <w:t>вської</w:t>
      </w:r>
      <w:r w:rsidRPr="00AD6FDB">
        <w:rPr>
          <w:rFonts w:ascii="Times New Roman" w:eastAsia="Calibri" w:hAnsi="Times New Roman" w:cs="Times New Roman"/>
          <w:color w:val="000000"/>
          <w:sz w:val="24"/>
          <w:szCs w:val="24"/>
        </w:rPr>
        <w:t xml:space="preserve"> сільської ради на 2020 рік» </w:t>
      </w:r>
      <w:r w:rsidRPr="00AD6FDB">
        <w:rPr>
          <w:rFonts w:ascii="Times New Roman" w:eastAsia="Times New Roman" w:hAnsi="Times New Roman" w:cs="Times New Roman"/>
          <w:color w:val="000000"/>
          <w:sz w:val="24"/>
          <w:szCs w:val="24"/>
          <w:lang w:eastAsia="ar-SA"/>
        </w:rPr>
        <w:t>та публікується  на офіційному сайті сільської ради .</w:t>
      </w:r>
    </w:p>
    <w:p w:rsidR="00AD6FDB" w:rsidRPr="00AD6FDB" w:rsidRDefault="00AD6FDB" w:rsidP="00AD6FDB">
      <w:pPr>
        <w:suppressAutoHyphens/>
        <w:spacing w:after="0" w:line="240" w:lineRule="auto"/>
        <w:jc w:val="both"/>
        <w:rPr>
          <w:rFonts w:ascii="Times New Roman" w:eastAsia="Times New Roman" w:hAnsi="Times New Roman" w:cs="Times New Roman"/>
          <w:color w:val="000000"/>
          <w:sz w:val="24"/>
          <w:szCs w:val="24"/>
          <w:lang w:eastAsia="ar-SA"/>
        </w:rPr>
      </w:pP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val="ru-RU" w:eastAsia="ru-RU"/>
        </w:rPr>
        <w:t> </w:t>
      </w:r>
      <w:r w:rsidRPr="00AD6FDB">
        <w:rPr>
          <w:rFonts w:ascii="Times New Roman" w:eastAsia="Times New Roman" w:hAnsi="Times New Roman" w:cs="Times New Roman"/>
          <w:color w:val="000000"/>
          <w:sz w:val="24"/>
          <w:szCs w:val="24"/>
          <w:lang w:eastAsia="ar-SA"/>
        </w:rPr>
        <w:t>Основні групи, на які проблема справляє вплив:</w:t>
      </w:r>
    </w:p>
    <w:tbl>
      <w:tblPr>
        <w:tblW w:w="500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412"/>
        <w:gridCol w:w="2809"/>
        <w:gridCol w:w="2536"/>
      </w:tblGrid>
      <w:tr w:rsidR="00AD6FDB" w:rsidRPr="00AD6FDB" w:rsidTr="00AD6FDB">
        <w:trPr>
          <w:tblCellSpacing w:w="22" w:type="dxa"/>
        </w:trPr>
        <w:tc>
          <w:tcPr>
            <w:tcW w:w="2228"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Групи (підгрупи)</w:t>
            </w:r>
          </w:p>
        </w:tc>
        <w:tc>
          <w:tcPr>
            <w:tcW w:w="141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Так</w:t>
            </w:r>
          </w:p>
        </w:tc>
        <w:tc>
          <w:tcPr>
            <w:tcW w:w="1266"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Ні</w:t>
            </w:r>
          </w:p>
        </w:tc>
      </w:tr>
      <w:tr w:rsidR="00AD6FDB" w:rsidRPr="00AD6FDB" w:rsidTr="00AD6FDB">
        <w:trPr>
          <w:tblCellSpacing w:w="22" w:type="dxa"/>
        </w:trPr>
        <w:tc>
          <w:tcPr>
            <w:tcW w:w="2228"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Громадяни</w:t>
            </w:r>
          </w:p>
        </w:tc>
        <w:tc>
          <w:tcPr>
            <w:tcW w:w="141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V</w:t>
            </w:r>
          </w:p>
        </w:tc>
        <w:tc>
          <w:tcPr>
            <w:tcW w:w="1266"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 </w:t>
            </w:r>
          </w:p>
        </w:tc>
      </w:tr>
      <w:tr w:rsidR="00AD6FDB" w:rsidRPr="00AD6FDB" w:rsidTr="00AD6FDB">
        <w:trPr>
          <w:tblCellSpacing w:w="22" w:type="dxa"/>
        </w:trPr>
        <w:tc>
          <w:tcPr>
            <w:tcW w:w="2228"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Орани місцевого самоврядування</w:t>
            </w:r>
          </w:p>
        </w:tc>
        <w:tc>
          <w:tcPr>
            <w:tcW w:w="141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V</w:t>
            </w:r>
          </w:p>
        </w:tc>
        <w:tc>
          <w:tcPr>
            <w:tcW w:w="1266"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 </w:t>
            </w:r>
          </w:p>
        </w:tc>
      </w:tr>
      <w:tr w:rsidR="00AD6FDB" w:rsidRPr="00AD6FDB" w:rsidTr="00AD6FDB">
        <w:trPr>
          <w:tblCellSpacing w:w="22" w:type="dxa"/>
        </w:trPr>
        <w:tc>
          <w:tcPr>
            <w:tcW w:w="2228"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Суб'єкти господарювання,</w:t>
            </w:r>
          </w:p>
        </w:tc>
        <w:tc>
          <w:tcPr>
            <w:tcW w:w="141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V</w:t>
            </w:r>
          </w:p>
        </w:tc>
        <w:tc>
          <w:tcPr>
            <w:tcW w:w="1266"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 </w:t>
            </w:r>
          </w:p>
        </w:tc>
      </w:tr>
      <w:tr w:rsidR="00AD6FDB" w:rsidRPr="00AD6FDB" w:rsidTr="00AD6FDB">
        <w:trPr>
          <w:tblCellSpacing w:w="22" w:type="dxa"/>
        </w:trPr>
        <w:tc>
          <w:tcPr>
            <w:tcW w:w="2228"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у тому числі суб'єкти малого підприємництва*</w:t>
            </w:r>
          </w:p>
        </w:tc>
        <w:tc>
          <w:tcPr>
            <w:tcW w:w="141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tabs>
                <w:tab w:val="left" w:pos="1216"/>
              </w:tabs>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V</w:t>
            </w:r>
          </w:p>
        </w:tc>
        <w:tc>
          <w:tcPr>
            <w:tcW w:w="1266"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 </w:t>
            </w:r>
          </w:p>
        </w:tc>
      </w:tr>
    </w:tbl>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eastAsia="ru-RU"/>
        </w:rPr>
      </w:pPr>
    </w:p>
    <w:p w:rsidR="00AD6FDB" w:rsidRPr="00AD6FDB" w:rsidRDefault="00AD6FDB" w:rsidP="00AD6FDB">
      <w:pPr>
        <w:spacing w:after="0" w:line="240" w:lineRule="auto"/>
        <w:ind w:firstLine="708"/>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val="ru-RU" w:eastAsia="ru-RU"/>
        </w:rPr>
        <w:t>Відповідно до чинного законодавства повноваження щодо встановлення місцевих податків</w:t>
      </w:r>
      <w:r w:rsidRPr="00AD6FDB">
        <w:rPr>
          <w:rFonts w:ascii="Times New Roman" w:eastAsia="Times New Roman" w:hAnsi="Times New Roman" w:cs="Times New Roman"/>
          <w:color w:val="000000"/>
          <w:sz w:val="24"/>
          <w:szCs w:val="24"/>
          <w:lang w:eastAsia="ru-RU"/>
        </w:rPr>
        <w:t xml:space="preserve"> і зборів</w:t>
      </w:r>
      <w:r w:rsidRPr="00AD6FDB">
        <w:rPr>
          <w:rFonts w:ascii="Times New Roman" w:eastAsia="Times New Roman" w:hAnsi="Times New Roman" w:cs="Times New Roman"/>
          <w:color w:val="000000"/>
          <w:sz w:val="24"/>
          <w:szCs w:val="24"/>
          <w:lang w:val="ru-RU" w:eastAsia="ru-RU"/>
        </w:rPr>
        <w:t xml:space="preserve"> є виключно компетенцією органів місцевого самоврядування. Застосування процедури </w:t>
      </w:r>
      <w:r w:rsidRPr="00AD6FDB">
        <w:rPr>
          <w:rFonts w:ascii="Times New Roman" w:eastAsia="Times New Roman" w:hAnsi="Times New Roman" w:cs="Times New Roman"/>
          <w:color w:val="000000"/>
          <w:sz w:val="24"/>
          <w:szCs w:val="24"/>
          <w:lang w:eastAsia="ru-RU"/>
        </w:rPr>
        <w:t xml:space="preserve"> </w:t>
      </w:r>
      <w:r w:rsidRPr="00AD6FDB">
        <w:rPr>
          <w:rFonts w:ascii="Times New Roman" w:eastAsia="Times New Roman" w:hAnsi="Times New Roman" w:cs="Times New Roman"/>
          <w:color w:val="000000"/>
          <w:sz w:val="24"/>
          <w:szCs w:val="24"/>
          <w:lang w:val="ru-RU" w:eastAsia="ru-RU"/>
        </w:rPr>
        <w:t xml:space="preserve">не </w:t>
      </w:r>
      <w:r w:rsidRPr="00AD6FDB">
        <w:rPr>
          <w:rFonts w:ascii="Times New Roman" w:eastAsia="Times New Roman" w:hAnsi="Times New Roman" w:cs="Times New Roman"/>
          <w:color w:val="000000"/>
          <w:sz w:val="24"/>
          <w:szCs w:val="24"/>
          <w:lang w:eastAsia="ru-RU"/>
        </w:rPr>
        <w:t xml:space="preserve"> </w:t>
      </w:r>
      <w:r w:rsidRPr="00AD6FDB">
        <w:rPr>
          <w:rFonts w:ascii="Times New Roman" w:eastAsia="Times New Roman" w:hAnsi="Times New Roman" w:cs="Times New Roman"/>
          <w:color w:val="000000"/>
          <w:sz w:val="24"/>
          <w:szCs w:val="24"/>
          <w:lang w:val="ru-RU" w:eastAsia="ru-RU"/>
        </w:rPr>
        <w:t xml:space="preserve">має альтернатив, проблема встановлення </w:t>
      </w:r>
      <w:r w:rsidRPr="00AD6FDB">
        <w:rPr>
          <w:rFonts w:ascii="Times New Roman" w:eastAsia="Times New Roman" w:hAnsi="Times New Roman" w:cs="Times New Roman"/>
          <w:color w:val="000000"/>
          <w:sz w:val="24"/>
          <w:szCs w:val="24"/>
          <w:lang w:eastAsia="ru-RU"/>
        </w:rPr>
        <w:t>місцевих податків і зборів</w:t>
      </w:r>
      <w:r w:rsidRPr="00AD6FDB">
        <w:rPr>
          <w:rFonts w:ascii="Times New Roman" w:eastAsia="Times New Roman" w:hAnsi="Times New Roman" w:cs="Times New Roman"/>
          <w:color w:val="000000"/>
          <w:sz w:val="24"/>
          <w:szCs w:val="24"/>
          <w:lang w:val="ru-RU" w:eastAsia="ru-RU"/>
        </w:rPr>
        <w:t xml:space="preserve"> не може бути розв’язана за допомогою ринкових механізмів</w:t>
      </w:r>
      <w:r w:rsidRPr="00AD6FDB">
        <w:rPr>
          <w:rFonts w:ascii="Times New Roman" w:eastAsia="Times New Roman" w:hAnsi="Times New Roman" w:cs="Times New Roman"/>
          <w:color w:val="000000"/>
          <w:sz w:val="24"/>
          <w:szCs w:val="24"/>
          <w:lang w:eastAsia="ru-RU"/>
        </w:rPr>
        <w:t xml:space="preserve">, </w:t>
      </w:r>
      <w:r w:rsidRPr="00AD6FDB">
        <w:rPr>
          <w:rFonts w:ascii="Times New Roman" w:eastAsia="Times New Roman" w:hAnsi="Times New Roman" w:cs="Times New Roman"/>
          <w:color w:val="000000"/>
          <w:sz w:val="24"/>
          <w:szCs w:val="24"/>
          <w:lang w:eastAsia="ar-SA"/>
        </w:rPr>
        <w:t xml:space="preserve">оскільки здійснення вищезазначених заходів є засобом державного регулювання та відповідно до Податкового кодексу України є компетенцією  сільської ради. </w:t>
      </w:r>
    </w:p>
    <w:p w:rsidR="00AD6FDB" w:rsidRPr="00AD6FDB" w:rsidRDefault="00AD6FDB" w:rsidP="00AD6FDB">
      <w:pPr>
        <w:spacing w:after="0" w:line="240" w:lineRule="auto"/>
        <w:rPr>
          <w:rFonts w:ascii="Times New Roman" w:eastAsia="Times New Roman" w:hAnsi="Times New Roman" w:cs="Times New Roman"/>
          <w:sz w:val="24"/>
          <w:szCs w:val="24"/>
          <w:lang w:eastAsia="ru-RU"/>
        </w:rPr>
      </w:pPr>
      <w:r w:rsidRPr="00AD6FDB">
        <w:rPr>
          <w:rFonts w:ascii="Times New Roman" w:eastAsia="Times New Roman" w:hAnsi="Times New Roman" w:cs="Times New Roman"/>
          <w:color w:val="000000"/>
          <w:sz w:val="24"/>
          <w:szCs w:val="24"/>
          <w:lang w:eastAsia="ar-SA"/>
        </w:rPr>
        <w:t xml:space="preserve">     Зазначена проблема не може бути вирішена за допомогою діючого регуляторного акту, оскільки ставки податків, затверджені рішенням  </w:t>
      </w:r>
      <w:r w:rsidR="00817DFB">
        <w:rPr>
          <w:rFonts w:ascii="Times New Roman" w:eastAsia="Times New Roman" w:hAnsi="Times New Roman" w:cs="Times New Roman"/>
          <w:color w:val="000000"/>
          <w:sz w:val="24"/>
          <w:szCs w:val="24"/>
          <w:lang w:eastAsia="ar-SA"/>
        </w:rPr>
        <w:t>16</w:t>
      </w:r>
      <w:r w:rsidRPr="00AD6FDB">
        <w:rPr>
          <w:rFonts w:ascii="Times New Roman" w:eastAsia="Times New Roman" w:hAnsi="Times New Roman" w:cs="Times New Roman"/>
          <w:color w:val="000000"/>
          <w:sz w:val="24"/>
          <w:szCs w:val="24"/>
          <w:lang w:eastAsia="ar-SA"/>
        </w:rPr>
        <w:t xml:space="preserve"> сесії   7 скликання від </w:t>
      </w:r>
      <w:r w:rsidR="00817DFB">
        <w:rPr>
          <w:rFonts w:ascii="Times New Roman" w:eastAsia="Times New Roman" w:hAnsi="Times New Roman" w:cs="Times New Roman"/>
          <w:color w:val="000000"/>
          <w:sz w:val="24"/>
          <w:szCs w:val="24"/>
          <w:lang w:eastAsia="ar-SA"/>
        </w:rPr>
        <w:t>21</w:t>
      </w:r>
      <w:r w:rsidRPr="00AD6FDB">
        <w:rPr>
          <w:rFonts w:ascii="Times New Roman" w:eastAsia="Times New Roman" w:hAnsi="Times New Roman" w:cs="Times New Roman"/>
          <w:color w:val="000000"/>
          <w:sz w:val="24"/>
          <w:szCs w:val="24"/>
          <w:lang w:eastAsia="ar-SA"/>
        </w:rPr>
        <w:t xml:space="preserve"> червня 2018 року № </w:t>
      </w:r>
      <w:r w:rsidR="00817DFB">
        <w:rPr>
          <w:rFonts w:ascii="Times New Roman" w:eastAsia="Times New Roman" w:hAnsi="Times New Roman" w:cs="Times New Roman"/>
          <w:color w:val="000000"/>
          <w:sz w:val="24"/>
          <w:szCs w:val="24"/>
          <w:lang w:eastAsia="ar-SA"/>
        </w:rPr>
        <w:t>146</w:t>
      </w:r>
      <w:r w:rsidRPr="00AD6FDB">
        <w:rPr>
          <w:rFonts w:ascii="Times New Roman" w:eastAsia="Times New Roman" w:hAnsi="Times New Roman" w:cs="Times New Roman"/>
          <w:color w:val="000000"/>
          <w:sz w:val="24"/>
          <w:szCs w:val="24"/>
          <w:lang w:eastAsia="ar-SA"/>
        </w:rPr>
        <w:t xml:space="preserve"> «</w:t>
      </w:r>
      <w:r w:rsidRPr="00AD6FDB">
        <w:rPr>
          <w:rFonts w:ascii="Times New Roman" w:eastAsia="Times New Roman" w:hAnsi="Times New Roman" w:cs="Times New Roman"/>
          <w:sz w:val="24"/>
          <w:szCs w:val="24"/>
          <w:lang w:eastAsia="ru-RU"/>
        </w:rPr>
        <w:t xml:space="preserve">Про встановлення ставок місцевих податків і зборів на території </w:t>
      </w:r>
      <w:r w:rsidR="00817DFB">
        <w:rPr>
          <w:rFonts w:ascii="Times New Roman" w:eastAsia="Times New Roman" w:hAnsi="Times New Roman" w:cs="Times New Roman"/>
          <w:sz w:val="24"/>
          <w:szCs w:val="24"/>
          <w:lang w:eastAsia="ru-RU"/>
        </w:rPr>
        <w:t>Рогізкі</w:t>
      </w:r>
      <w:r w:rsidR="005F73B7">
        <w:rPr>
          <w:rFonts w:ascii="Times New Roman" w:eastAsia="Times New Roman" w:hAnsi="Times New Roman" w:cs="Times New Roman"/>
          <w:sz w:val="24"/>
          <w:szCs w:val="24"/>
          <w:lang w:eastAsia="ru-RU"/>
        </w:rPr>
        <w:t xml:space="preserve">вської </w:t>
      </w:r>
      <w:r w:rsidRPr="00AD6FDB">
        <w:rPr>
          <w:rFonts w:ascii="Times New Roman" w:eastAsia="Times New Roman" w:hAnsi="Times New Roman" w:cs="Times New Roman"/>
          <w:sz w:val="24"/>
          <w:szCs w:val="24"/>
          <w:lang w:eastAsia="ru-RU"/>
        </w:rPr>
        <w:t>сільської ради на   2019 рік</w:t>
      </w:r>
      <w:r w:rsidRPr="00AD6FDB">
        <w:rPr>
          <w:rFonts w:ascii="Times New Roman" w:eastAsia="Times New Roman" w:hAnsi="Times New Roman" w:cs="Times New Roman"/>
          <w:color w:val="000000"/>
          <w:sz w:val="24"/>
          <w:szCs w:val="24"/>
          <w:lang w:eastAsia="ar-SA"/>
        </w:rPr>
        <w:t>» застосовуються лише на 2019 рік.</w:t>
      </w:r>
    </w:p>
    <w:p w:rsidR="00AD6FDB" w:rsidRPr="00AD6FDB" w:rsidRDefault="00AD6FDB" w:rsidP="00AD6FDB">
      <w:pPr>
        <w:spacing w:after="0" w:line="240" w:lineRule="auto"/>
        <w:ind w:firstLine="567"/>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II. Цілі державного регулювання</w:t>
      </w:r>
    </w:p>
    <w:p w:rsidR="00AD6FDB" w:rsidRPr="00AD6FDB" w:rsidRDefault="00AD6FDB" w:rsidP="00AD6FDB">
      <w:pPr>
        <w:spacing w:after="0" w:line="240" w:lineRule="auto"/>
        <w:ind w:firstLine="567"/>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val="ru-RU" w:eastAsia="ru-RU"/>
        </w:rPr>
        <w:t>Проект регуляторного акта спрямований на розв’язання проблеми, визначено</w:t>
      </w:r>
      <w:r w:rsidRPr="00AD6FDB">
        <w:rPr>
          <w:rFonts w:ascii="Times New Roman" w:eastAsia="Times New Roman" w:hAnsi="Times New Roman" w:cs="Times New Roman"/>
          <w:color w:val="000000"/>
          <w:sz w:val="24"/>
          <w:szCs w:val="24"/>
          <w:lang w:eastAsia="ru-RU"/>
        </w:rPr>
        <w:t>ї</w:t>
      </w:r>
      <w:r w:rsidRPr="00AD6FDB">
        <w:rPr>
          <w:rFonts w:ascii="Times New Roman" w:eastAsia="Times New Roman" w:hAnsi="Times New Roman" w:cs="Times New Roman"/>
          <w:color w:val="000000"/>
          <w:sz w:val="24"/>
          <w:szCs w:val="24"/>
          <w:lang w:val="ru-RU" w:eastAsia="ru-RU"/>
        </w:rPr>
        <w:t xml:space="preserve"> в попередньому розділі АРВ в цілому</w:t>
      </w:r>
      <w:r w:rsidRPr="00AD6FDB">
        <w:rPr>
          <w:rFonts w:ascii="Times New Roman" w:eastAsia="Times New Roman" w:hAnsi="Times New Roman" w:cs="Times New Roman"/>
          <w:color w:val="000000"/>
          <w:sz w:val="24"/>
          <w:szCs w:val="24"/>
          <w:lang w:eastAsia="ru-RU"/>
        </w:rPr>
        <w:t>.</w:t>
      </w:r>
    </w:p>
    <w:p w:rsidR="00AD6FDB" w:rsidRPr="00AD6FDB" w:rsidRDefault="00AD6FDB" w:rsidP="00AD6FDB">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Основними цілями регулювання є:</w:t>
      </w:r>
    </w:p>
    <w:p w:rsidR="00AD6FDB" w:rsidRPr="00AD6FDB" w:rsidRDefault="00AD6FDB" w:rsidP="00AD6FDB">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 здійснити планування та прогнозування надходжень від місцевих податків та зборів при формуванні бюджету;</w:t>
      </w:r>
    </w:p>
    <w:p w:rsidR="00AD6FDB" w:rsidRPr="00AD6FDB" w:rsidRDefault="00AD6FDB" w:rsidP="00AD6FDB">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 встановити доцільні і обґрунтовані розміри ставок місцевих податків і зборів з урахуванням рівня платоспроможності громадян і суб’єктів господарювання та відповідно до потреб сільського бюджету;</w:t>
      </w:r>
    </w:p>
    <w:p w:rsidR="00AD6FDB" w:rsidRPr="00AD6FDB" w:rsidRDefault="00AD6FDB" w:rsidP="00AD6FDB">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 xml:space="preserve"> - встановити пільги щодо сплати місцевих податків і зборів;</w:t>
      </w:r>
    </w:p>
    <w:p w:rsidR="00AD6FDB" w:rsidRPr="00AD6FDB" w:rsidRDefault="00AD6FDB" w:rsidP="00AD6FDB">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 xml:space="preserve"> - забезпечити своєчасне надходження до сільського бюджету  місцевих податків та зборів;</w:t>
      </w:r>
    </w:p>
    <w:p w:rsidR="00AD6FDB" w:rsidRPr="00AD6FDB" w:rsidRDefault="00AD6FDB" w:rsidP="00AD6FDB">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 xml:space="preserve"> - забезпечити відкритість процедури, прозорість дій органу місцевого самоврядування.</w:t>
      </w:r>
    </w:p>
    <w:p w:rsidR="00AD6FDB" w:rsidRPr="00AD6FDB" w:rsidRDefault="00AD6FDB" w:rsidP="00AD6FDB">
      <w:pPr>
        <w:spacing w:after="0" w:line="240" w:lineRule="auto"/>
        <w:ind w:firstLine="708"/>
        <w:jc w:val="both"/>
        <w:rPr>
          <w:rFonts w:ascii="Times New Roman" w:eastAsia="Times New Roman" w:hAnsi="Times New Roman" w:cs="Times New Roman"/>
          <w:color w:val="000000"/>
          <w:sz w:val="24"/>
          <w:szCs w:val="24"/>
          <w:lang w:eastAsia="ru-RU"/>
        </w:rPr>
      </w:pPr>
    </w:p>
    <w:p w:rsidR="00AD6FDB" w:rsidRPr="00AD6FDB" w:rsidRDefault="00AD6FDB" w:rsidP="00AD6FDB">
      <w:pPr>
        <w:spacing w:after="0" w:line="240" w:lineRule="auto"/>
        <w:ind w:firstLine="567"/>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eastAsia="ru-RU"/>
        </w:rPr>
        <w:t xml:space="preserve"> О</w:t>
      </w:r>
      <w:r w:rsidRPr="00AD6FDB">
        <w:rPr>
          <w:rFonts w:ascii="Times New Roman" w:eastAsia="Times New Roman" w:hAnsi="Times New Roman" w:cs="Times New Roman"/>
          <w:color w:val="000000"/>
          <w:sz w:val="24"/>
          <w:szCs w:val="24"/>
          <w:lang w:val="ru-RU" w:eastAsia="ru-RU"/>
        </w:rPr>
        <w:t>сновними цілями його прийняття є:</w:t>
      </w:r>
    </w:p>
    <w:p w:rsidR="00AD6FDB" w:rsidRPr="00AD6FDB" w:rsidRDefault="00AD6FDB" w:rsidP="00AD6FDB">
      <w:pPr>
        <w:spacing w:after="0" w:line="240" w:lineRule="auto"/>
        <w:ind w:firstLine="567"/>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 xml:space="preserve"> </w:t>
      </w:r>
      <w:r w:rsidRPr="00AD6FDB">
        <w:rPr>
          <w:rFonts w:ascii="Times New Roman" w:eastAsia="Times New Roman" w:hAnsi="Times New Roman" w:cs="Times New Roman"/>
          <w:color w:val="000000"/>
          <w:sz w:val="24"/>
          <w:szCs w:val="24"/>
          <w:lang w:val="ru-RU" w:eastAsia="ru-RU"/>
        </w:rPr>
        <w:t>- виконання вимог чинного</w:t>
      </w:r>
      <w:r w:rsidRPr="00AD6FDB">
        <w:rPr>
          <w:rFonts w:ascii="Times New Roman" w:eastAsia="Times New Roman" w:hAnsi="Times New Roman" w:cs="Times New Roman"/>
          <w:color w:val="000000"/>
          <w:sz w:val="24"/>
          <w:szCs w:val="24"/>
          <w:lang w:eastAsia="ru-RU"/>
        </w:rPr>
        <w:t xml:space="preserve"> податкового</w:t>
      </w:r>
      <w:r w:rsidRPr="00AD6FDB">
        <w:rPr>
          <w:rFonts w:ascii="Times New Roman" w:eastAsia="Times New Roman" w:hAnsi="Times New Roman" w:cs="Times New Roman"/>
          <w:color w:val="000000"/>
          <w:sz w:val="24"/>
          <w:szCs w:val="24"/>
          <w:lang w:val="ru-RU" w:eastAsia="ru-RU"/>
        </w:rPr>
        <w:t xml:space="preserve"> законодавства</w:t>
      </w:r>
      <w:r w:rsidRPr="00AD6FDB">
        <w:rPr>
          <w:rFonts w:ascii="Times New Roman" w:eastAsia="Times New Roman" w:hAnsi="Times New Roman" w:cs="Times New Roman"/>
          <w:color w:val="000000"/>
          <w:sz w:val="24"/>
          <w:szCs w:val="24"/>
          <w:lang w:eastAsia="ru-RU"/>
        </w:rPr>
        <w:t xml:space="preserve"> України;</w:t>
      </w:r>
      <w:r w:rsidRPr="00AD6FDB">
        <w:rPr>
          <w:rFonts w:ascii="Times New Roman" w:eastAsia="Times New Roman" w:hAnsi="Times New Roman" w:cs="Times New Roman"/>
          <w:color w:val="000000"/>
          <w:sz w:val="24"/>
          <w:szCs w:val="24"/>
          <w:lang w:val="ru-RU" w:eastAsia="ru-RU"/>
        </w:rPr>
        <w:t xml:space="preserve"> </w:t>
      </w:r>
    </w:p>
    <w:p w:rsidR="00AD6FDB" w:rsidRPr="00AD6FDB" w:rsidRDefault="00AD6FDB" w:rsidP="00AD6FDB">
      <w:pPr>
        <w:spacing w:after="0" w:line="240" w:lineRule="auto"/>
        <w:ind w:firstLine="567"/>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val="ru-RU" w:eastAsia="ru-RU"/>
        </w:rPr>
        <w:t xml:space="preserve"> - впорядкування сплати </w:t>
      </w:r>
      <w:r w:rsidRPr="00AD6FDB">
        <w:rPr>
          <w:rFonts w:ascii="Times New Roman" w:eastAsia="Times New Roman" w:hAnsi="Times New Roman" w:cs="Times New Roman"/>
          <w:color w:val="000000"/>
          <w:sz w:val="24"/>
          <w:szCs w:val="24"/>
          <w:lang w:eastAsia="ru-RU"/>
        </w:rPr>
        <w:t>місцевих податків і зборів платниками податків</w:t>
      </w:r>
      <w:r w:rsidRPr="00AD6FDB">
        <w:rPr>
          <w:rFonts w:ascii="Times New Roman" w:eastAsia="Times New Roman" w:hAnsi="Times New Roman" w:cs="Times New Roman"/>
          <w:color w:val="000000"/>
          <w:sz w:val="24"/>
          <w:szCs w:val="24"/>
          <w:lang w:val="ru-RU" w:eastAsia="ru-RU"/>
        </w:rPr>
        <w:t xml:space="preserve"> </w:t>
      </w:r>
      <w:r w:rsidRPr="00AD6FDB">
        <w:rPr>
          <w:rFonts w:ascii="Times New Roman" w:eastAsia="Times New Roman" w:hAnsi="Times New Roman" w:cs="Times New Roman"/>
          <w:color w:val="000000"/>
          <w:sz w:val="24"/>
          <w:szCs w:val="24"/>
          <w:lang w:eastAsia="ru-RU"/>
        </w:rPr>
        <w:t xml:space="preserve">на території </w:t>
      </w:r>
      <w:r w:rsidR="003F5434">
        <w:rPr>
          <w:rFonts w:ascii="Times New Roman" w:eastAsia="Times New Roman" w:hAnsi="Times New Roman" w:cs="Times New Roman"/>
          <w:color w:val="000000"/>
          <w:sz w:val="24"/>
          <w:szCs w:val="24"/>
          <w:lang w:eastAsia="ru-RU"/>
        </w:rPr>
        <w:t>Рогізкі</w:t>
      </w:r>
      <w:r w:rsidR="005F73B7">
        <w:rPr>
          <w:rFonts w:ascii="Times New Roman" w:eastAsia="Times New Roman" w:hAnsi="Times New Roman" w:cs="Times New Roman"/>
          <w:color w:val="000000"/>
          <w:sz w:val="24"/>
          <w:szCs w:val="24"/>
          <w:lang w:eastAsia="ru-RU"/>
        </w:rPr>
        <w:t xml:space="preserve">вської </w:t>
      </w:r>
      <w:r w:rsidRPr="00AD6FDB">
        <w:rPr>
          <w:rFonts w:ascii="Times New Roman" w:eastAsia="Times New Roman" w:hAnsi="Times New Roman" w:cs="Times New Roman"/>
          <w:color w:val="000000"/>
          <w:sz w:val="24"/>
          <w:szCs w:val="24"/>
          <w:lang w:eastAsia="ru-RU"/>
        </w:rPr>
        <w:t xml:space="preserve"> сільської ради ;</w:t>
      </w:r>
    </w:p>
    <w:p w:rsidR="00AD6FDB" w:rsidRPr="00AD6FDB" w:rsidRDefault="00AD6FDB" w:rsidP="00AD6FDB">
      <w:pPr>
        <w:spacing w:after="0" w:line="240" w:lineRule="auto"/>
        <w:ind w:firstLine="567"/>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eastAsia="ru-RU"/>
        </w:rPr>
        <w:t xml:space="preserve"> </w:t>
      </w:r>
      <w:r w:rsidRPr="00AD6FDB">
        <w:rPr>
          <w:rFonts w:ascii="Times New Roman" w:eastAsia="Times New Roman" w:hAnsi="Times New Roman" w:cs="Times New Roman"/>
          <w:color w:val="000000"/>
          <w:sz w:val="24"/>
          <w:szCs w:val="24"/>
          <w:lang w:val="ru-RU" w:eastAsia="ru-RU"/>
        </w:rPr>
        <w:t xml:space="preserve">- визначення вичерпного переліку податків та зборів, що мають справлятися на території </w:t>
      </w:r>
      <w:r w:rsidRPr="00AD6FDB">
        <w:rPr>
          <w:rFonts w:ascii="Times New Roman" w:eastAsia="Times New Roman" w:hAnsi="Times New Roman" w:cs="Times New Roman"/>
          <w:color w:val="000000"/>
          <w:sz w:val="24"/>
          <w:szCs w:val="24"/>
          <w:lang w:eastAsia="ru-RU"/>
        </w:rPr>
        <w:t>ради</w:t>
      </w:r>
      <w:r w:rsidRPr="00AD6FDB">
        <w:rPr>
          <w:rFonts w:ascii="Times New Roman" w:eastAsia="Times New Roman" w:hAnsi="Times New Roman" w:cs="Times New Roman"/>
          <w:color w:val="000000"/>
          <w:sz w:val="24"/>
          <w:szCs w:val="24"/>
          <w:lang w:val="ru-RU" w:eastAsia="ru-RU"/>
        </w:rPr>
        <w:t>;</w:t>
      </w:r>
    </w:p>
    <w:p w:rsidR="00AD6FDB" w:rsidRPr="00AD6FDB" w:rsidRDefault="00AD6FDB" w:rsidP="00AD6FDB">
      <w:pPr>
        <w:spacing w:after="0" w:line="240" w:lineRule="auto"/>
        <w:ind w:firstLine="567"/>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 xml:space="preserve"> </w:t>
      </w:r>
      <w:r w:rsidRPr="00AD6FDB">
        <w:rPr>
          <w:rFonts w:ascii="Times New Roman" w:eastAsia="Times New Roman" w:hAnsi="Times New Roman" w:cs="Times New Roman"/>
          <w:color w:val="000000"/>
          <w:sz w:val="24"/>
          <w:szCs w:val="24"/>
          <w:lang w:val="ru-RU" w:eastAsia="ru-RU"/>
        </w:rPr>
        <w:t>- встановлення розмірів ставок місцевих податків та зборів в межах визначених Податковим кодексом України;</w:t>
      </w:r>
    </w:p>
    <w:p w:rsidR="00AD6FDB" w:rsidRPr="00AD6FDB" w:rsidRDefault="00AD6FDB" w:rsidP="00AD6FDB">
      <w:pPr>
        <w:spacing w:after="0" w:line="240" w:lineRule="auto"/>
        <w:ind w:firstLine="567"/>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lastRenderedPageBreak/>
        <w:t xml:space="preserve"> - збільшення надходжень до місцевого бюджету за рахунок встановлених місцевих податків та зборів;</w:t>
      </w:r>
      <w:r w:rsidRPr="00AD6FDB">
        <w:rPr>
          <w:rFonts w:ascii="Times New Roman" w:eastAsia="Times New Roman" w:hAnsi="Times New Roman" w:cs="Times New Roman"/>
          <w:color w:val="000000"/>
          <w:sz w:val="24"/>
          <w:szCs w:val="24"/>
          <w:lang w:eastAsia="ru-RU"/>
        </w:rPr>
        <w:br/>
        <w:t xml:space="preserve">          - здійснення планування та прогнозування надходжень від місцевих податків та зборів при формуванні сільского бюджету.</w:t>
      </w:r>
    </w:p>
    <w:p w:rsidR="00AD6FDB" w:rsidRPr="00AD6FDB" w:rsidRDefault="00AD6FDB" w:rsidP="00AD6FDB">
      <w:pPr>
        <w:spacing w:after="0" w:line="240" w:lineRule="auto"/>
        <w:ind w:firstLine="567"/>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val="ru-RU" w:eastAsia="ru-RU"/>
        </w:rPr>
        <w:t> </w:t>
      </w:r>
    </w:p>
    <w:p w:rsidR="00AD6FDB" w:rsidRPr="00AD6FDB" w:rsidRDefault="00AD6FDB" w:rsidP="00AD6FDB">
      <w:pPr>
        <w:suppressAutoHyphens/>
        <w:spacing w:after="0" w:line="240" w:lineRule="auto"/>
        <w:ind w:firstLine="567"/>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eastAsia="ar-SA"/>
        </w:rPr>
        <w:t xml:space="preserve"> </w:t>
      </w:r>
      <w:r w:rsidRPr="00AD6FDB">
        <w:rPr>
          <w:rFonts w:ascii="Times New Roman" w:eastAsia="Times New Roman" w:hAnsi="Times New Roman" w:cs="Times New Roman"/>
          <w:b/>
          <w:bCs/>
          <w:color w:val="000000"/>
          <w:sz w:val="24"/>
          <w:szCs w:val="24"/>
          <w:lang w:val="ru-RU" w:eastAsia="ru-RU"/>
        </w:rPr>
        <w:t>III. Визначення та оцінка альтернативних способів досягнення цілей</w:t>
      </w:r>
    </w:p>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r w:rsidRPr="00AD6FDB">
        <w:rPr>
          <w:rFonts w:ascii="Times New Roman" w:eastAsia="Times New Roman" w:hAnsi="Times New Roman" w:cs="Times New Roman"/>
          <w:b/>
          <w:bCs/>
          <w:color w:val="000000"/>
          <w:sz w:val="24"/>
          <w:szCs w:val="24"/>
          <w:lang w:val="ru-RU" w:eastAsia="ru-RU"/>
        </w:rPr>
        <w:t>1. Визначення альтернативних способів</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9"/>
        <w:gridCol w:w="6095"/>
      </w:tblGrid>
      <w:tr w:rsidR="00AD6FDB" w:rsidRPr="00AD6FDB" w:rsidTr="00AD6FDB">
        <w:tc>
          <w:tcPr>
            <w:tcW w:w="3799" w:type="dxa"/>
            <w:shd w:val="clear" w:color="auto" w:fill="auto"/>
          </w:tcPr>
          <w:p w:rsidR="00AD6FDB" w:rsidRPr="00AD6FDB" w:rsidRDefault="00AD6FDB" w:rsidP="00AD6FDB">
            <w:pPr>
              <w:suppressAutoHyphens/>
              <w:spacing w:after="0" w:line="240" w:lineRule="auto"/>
              <w:jc w:val="center"/>
              <w:rPr>
                <w:rFonts w:ascii="Times New Roman" w:eastAsia="Times New Roman" w:hAnsi="Times New Roman" w:cs="Times New Roman"/>
                <w:b/>
                <w:color w:val="000000"/>
                <w:sz w:val="24"/>
                <w:szCs w:val="24"/>
                <w:lang w:eastAsia="ar-SA"/>
              </w:rPr>
            </w:pPr>
            <w:r w:rsidRPr="00AD6FDB">
              <w:rPr>
                <w:rFonts w:ascii="Times New Roman" w:eastAsia="Times New Roman" w:hAnsi="Times New Roman" w:cs="Times New Roman"/>
                <w:b/>
                <w:color w:val="000000"/>
                <w:sz w:val="24"/>
                <w:szCs w:val="24"/>
                <w:lang w:eastAsia="ar-SA"/>
              </w:rPr>
              <w:t>Вид альтернативи</w:t>
            </w:r>
          </w:p>
        </w:tc>
        <w:tc>
          <w:tcPr>
            <w:tcW w:w="6095" w:type="dxa"/>
            <w:shd w:val="clear" w:color="auto" w:fill="auto"/>
          </w:tcPr>
          <w:p w:rsidR="00AD6FDB" w:rsidRPr="00AD6FDB" w:rsidRDefault="00AD6FDB" w:rsidP="00AD6FDB">
            <w:pPr>
              <w:suppressAutoHyphens/>
              <w:spacing w:after="0" w:line="240" w:lineRule="auto"/>
              <w:jc w:val="center"/>
              <w:rPr>
                <w:rFonts w:ascii="Times New Roman" w:eastAsia="Times New Roman" w:hAnsi="Times New Roman" w:cs="Times New Roman"/>
                <w:b/>
                <w:color w:val="000000"/>
                <w:sz w:val="24"/>
                <w:szCs w:val="24"/>
                <w:lang w:eastAsia="ar-SA"/>
              </w:rPr>
            </w:pPr>
            <w:r w:rsidRPr="00AD6FDB">
              <w:rPr>
                <w:rFonts w:ascii="Times New Roman" w:eastAsia="Times New Roman" w:hAnsi="Times New Roman" w:cs="Times New Roman"/>
                <w:b/>
                <w:color w:val="000000"/>
                <w:sz w:val="24"/>
                <w:szCs w:val="24"/>
                <w:lang w:eastAsia="ar-SA"/>
              </w:rPr>
              <w:t>Опис альтернативи</w:t>
            </w:r>
          </w:p>
        </w:tc>
      </w:tr>
      <w:tr w:rsidR="00AD6FDB" w:rsidRPr="00AD6FDB" w:rsidTr="00AD6FDB">
        <w:trPr>
          <w:trHeight w:val="3599"/>
        </w:trPr>
        <w:tc>
          <w:tcPr>
            <w:tcW w:w="3799" w:type="dxa"/>
            <w:shd w:val="clear" w:color="auto" w:fill="auto"/>
          </w:tcPr>
          <w:p w:rsidR="00AD6FDB" w:rsidRPr="00AD6FDB" w:rsidRDefault="00AD6FDB" w:rsidP="00AD6FDB">
            <w:pPr>
              <w:suppressAutoHyphens/>
              <w:spacing w:after="0" w:line="240" w:lineRule="auto"/>
              <w:jc w:val="both"/>
              <w:rPr>
                <w:rFonts w:ascii="Times New Roman" w:eastAsia="Times New Roman" w:hAnsi="Times New Roman" w:cs="Times New Roman"/>
                <w:b/>
                <w:color w:val="000000"/>
                <w:sz w:val="24"/>
                <w:szCs w:val="24"/>
                <w:lang w:eastAsia="ar-SA"/>
              </w:rPr>
            </w:pPr>
            <w:r w:rsidRPr="00AD6FDB">
              <w:rPr>
                <w:rFonts w:ascii="Times New Roman" w:eastAsia="Times New Roman" w:hAnsi="Times New Roman" w:cs="Times New Roman"/>
                <w:b/>
                <w:color w:val="000000"/>
                <w:sz w:val="24"/>
                <w:szCs w:val="24"/>
                <w:lang w:eastAsia="ar-SA"/>
              </w:rPr>
              <w:t>Альтернатива 1.</w:t>
            </w:r>
          </w:p>
          <w:p w:rsidR="00AD6FDB" w:rsidRPr="00AD6FDB" w:rsidRDefault="00AD6FDB" w:rsidP="005F73B7">
            <w:pPr>
              <w:suppressAutoHyphens/>
              <w:spacing w:after="0" w:line="240" w:lineRule="auto"/>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 xml:space="preserve">Не виносити на розгляд сесії сільської ради та не приймати  рішення </w:t>
            </w:r>
            <w:r w:rsidR="005F73B7">
              <w:rPr>
                <w:rFonts w:ascii="Times New Roman" w:eastAsia="Times New Roman" w:hAnsi="Times New Roman" w:cs="Times New Roman"/>
                <w:color w:val="000000"/>
                <w:sz w:val="24"/>
                <w:szCs w:val="24"/>
                <w:lang w:eastAsia="ar-SA"/>
              </w:rPr>
              <w:t>сільської</w:t>
            </w:r>
            <w:r w:rsidRPr="00AD6FDB">
              <w:rPr>
                <w:rFonts w:ascii="Times New Roman" w:eastAsia="Times New Roman" w:hAnsi="Times New Roman" w:cs="Times New Roman"/>
                <w:color w:val="000000"/>
                <w:sz w:val="24"/>
                <w:szCs w:val="24"/>
                <w:lang w:eastAsia="ar-SA"/>
              </w:rPr>
              <w:t xml:space="preserve"> ради </w:t>
            </w:r>
            <w:r w:rsidRPr="00AD6FDB">
              <w:rPr>
                <w:rFonts w:ascii="Times New Roman" w:eastAsia="Calibri" w:hAnsi="Times New Roman" w:cs="Times New Roman"/>
                <w:color w:val="000000"/>
                <w:sz w:val="24"/>
                <w:szCs w:val="24"/>
              </w:rPr>
              <w:t>«</w:t>
            </w:r>
            <w:r w:rsidR="00D769F5" w:rsidRPr="00AD6FDB">
              <w:rPr>
                <w:rFonts w:ascii="Times New Roman" w:eastAsia="Calibri" w:hAnsi="Times New Roman" w:cs="Times New Roman"/>
                <w:color w:val="000000"/>
                <w:sz w:val="24"/>
                <w:szCs w:val="24"/>
              </w:rPr>
              <w:t>Про встановлення ставок та пільг з</w:t>
            </w:r>
            <w:r w:rsidR="00D769F5">
              <w:rPr>
                <w:rFonts w:ascii="Times New Roman" w:eastAsia="Calibri" w:hAnsi="Times New Roman" w:cs="Times New Roman"/>
                <w:color w:val="000000"/>
                <w:sz w:val="24"/>
                <w:szCs w:val="24"/>
              </w:rPr>
              <w:t>і</w:t>
            </w:r>
            <w:r w:rsidR="00D769F5" w:rsidRPr="00AD6FDB">
              <w:rPr>
                <w:rFonts w:ascii="Times New Roman" w:eastAsia="Calibri" w:hAnsi="Times New Roman" w:cs="Times New Roman"/>
                <w:color w:val="000000"/>
                <w:sz w:val="24"/>
                <w:szCs w:val="24"/>
              </w:rPr>
              <w:t xml:space="preserve"> сплати місцевих податків і зборів на території </w:t>
            </w:r>
            <w:r w:rsidR="00D769F5">
              <w:rPr>
                <w:rFonts w:ascii="Times New Roman" w:eastAsia="Calibri" w:hAnsi="Times New Roman" w:cs="Times New Roman"/>
                <w:color w:val="000000"/>
                <w:sz w:val="24"/>
                <w:szCs w:val="24"/>
              </w:rPr>
              <w:t>Рогізківської</w:t>
            </w:r>
            <w:r w:rsidR="00D769F5" w:rsidRPr="00AD6FDB">
              <w:rPr>
                <w:rFonts w:ascii="Times New Roman" w:eastAsia="Calibri" w:hAnsi="Times New Roman" w:cs="Times New Roman"/>
                <w:color w:val="000000"/>
                <w:sz w:val="24"/>
                <w:szCs w:val="24"/>
              </w:rPr>
              <w:t xml:space="preserve"> сільської ради  на 2020</w:t>
            </w:r>
            <w:r w:rsidR="001A41F3">
              <w:rPr>
                <w:rFonts w:ascii="Times New Roman" w:eastAsia="Calibri" w:hAnsi="Times New Roman" w:cs="Times New Roman"/>
                <w:color w:val="000000"/>
                <w:sz w:val="24"/>
                <w:szCs w:val="24"/>
              </w:rPr>
              <w:t xml:space="preserve"> рік</w:t>
            </w:r>
            <w:r w:rsidRPr="00AD6FDB">
              <w:rPr>
                <w:rFonts w:ascii="Times New Roman" w:eastAsia="Calibri" w:hAnsi="Times New Roman" w:cs="Times New Roman"/>
                <w:color w:val="000000"/>
                <w:sz w:val="24"/>
                <w:szCs w:val="24"/>
              </w:rPr>
              <w:t>».</w:t>
            </w:r>
          </w:p>
        </w:tc>
        <w:tc>
          <w:tcPr>
            <w:tcW w:w="6095" w:type="dxa"/>
            <w:shd w:val="clear" w:color="auto" w:fill="auto"/>
          </w:tcPr>
          <w:p w:rsidR="00AD6FDB" w:rsidRPr="00AD6FDB" w:rsidRDefault="00AD6FDB" w:rsidP="00AD6FDB">
            <w:pPr>
              <w:suppressAutoHyphens/>
              <w:spacing w:after="0" w:line="240" w:lineRule="auto"/>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У такому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сільського бюджету в можливих обсягах.</w:t>
            </w:r>
          </w:p>
          <w:p w:rsidR="00AD6FDB" w:rsidRPr="00AD6FDB" w:rsidRDefault="00AD6FDB" w:rsidP="00915D0D">
            <w:pPr>
              <w:suppressAutoHyphens/>
              <w:spacing w:after="0" w:line="240" w:lineRule="auto"/>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 xml:space="preserve">Очікуванні втрати сільського бюджету в результаті неприйняття рішення </w:t>
            </w:r>
            <w:r w:rsidRPr="00AD6FDB">
              <w:rPr>
                <w:rFonts w:ascii="Times New Roman" w:eastAsia="Calibri" w:hAnsi="Times New Roman" w:cs="Times New Roman"/>
                <w:color w:val="000000"/>
                <w:sz w:val="24"/>
                <w:szCs w:val="24"/>
              </w:rPr>
              <w:t>«</w:t>
            </w:r>
            <w:r w:rsidR="001A41F3" w:rsidRPr="00AD6FDB">
              <w:rPr>
                <w:rFonts w:ascii="Times New Roman" w:eastAsia="Calibri" w:hAnsi="Times New Roman" w:cs="Times New Roman"/>
                <w:color w:val="000000"/>
                <w:sz w:val="24"/>
                <w:szCs w:val="24"/>
              </w:rPr>
              <w:t>Про встановлення ставок та пільг з</w:t>
            </w:r>
            <w:r w:rsidR="001A41F3">
              <w:rPr>
                <w:rFonts w:ascii="Times New Roman" w:eastAsia="Calibri" w:hAnsi="Times New Roman" w:cs="Times New Roman"/>
                <w:color w:val="000000"/>
                <w:sz w:val="24"/>
                <w:szCs w:val="24"/>
              </w:rPr>
              <w:t>і</w:t>
            </w:r>
            <w:r w:rsidR="001A41F3" w:rsidRPr="00AD6FDB">
              <w:rPr>
                <w:rFonts w:ascii="Times New Roman" w:eastAsia="Calibri" w:hAnsi="Times New Roman" w:cs="Times New Roman"/>
                <w:color w:val="000000"/>
                <w:sz w:val="24"/>
                <w:szCs w:val="24"/>
              </w:rPr>
              <w:t xml:space="preserve"> сплати місцевих податків і зборів на території </w:t>
            </w:r>
            <w:r w:rsidR="001A41F3">
              <w:rPr>
                <w:rFonts w:ascii="Times New Roman" w:eastAsia="Calibri" w:hAnsi="Times New Roman" w:cs="Times New Roman"/>
                <w:color w:val="000000"/>
                <w:sz w:val="24"/>
                <w:szCs w:val="24"/>
              </w:rPr>
              <w:t>Рогізківської</w:t>
            </w:r>
            <w:r w:rsidR="001A41F3" w:rsidRPr="00AD6FDB">
              <w:rPr>
                <w:rFonts w:ascii="Times New Roman" w:eastAsia="Calibri" w:hAnsi="Times New Roman" w:cs="Times New Roman"/>
                <w:color w:val="000000"/>
                <w:sz w:val="24"/>
                <w:szCs w:val="24"/>
              </w:rPr>
              <w:t xml:space="preserve"> сільської ради  на 2020</w:t>
            </w:r>
            <w:r w:rsidR="005E1DDA">
              <w:rPr>
                <w:rFonts w:ascii="Times New Roman" w:eastAsia="Calibri" w:hAnsi="Times New Roman" w:cs="Times New Roman"/>
                <w:color w:val="000000"/>
                <w:sz w:val="24"/>
                <w:szCs w:val="24"/>
              </w:rPr>
              <w:t xml:space="preserve"> рік</w:t>
            </w:r>
            <w:r w:rsidRPr="00AD6FDB">
              <w:rPr>
                <w:rFonts w:ascii="Times New Roman" w:eastAsia="Calibri" w:hAnsi="Times New Roman" w:cs="Times New Roman"/>
                <w:color w:val="000000"/>
                <w:sz w:val="24"/>
                <w:szCs w:val="24"/>
              </w:rPr>
              <w:t>»</w:t>
            </w:r>
            <w:r w:rsidRPr="00AD6FDB">
              <w:rPr>
                <w:rFonts w:ascii="Times New Roman" w:eastAsia="Times New Roman" w:hAnsi="Times New Roman" w:cs="Times New Roman"/>
                <w:color w:val="000000"/>
                <w:sz w:val="24"/>
                <w:szCs w:val="24"/>
                <w:lang w:eastAsia="ar-SA"/>
              </w:rPr>
              <w:t xml:space="preserve"> складатимуть: </w:t>
            </w:r>
            <w:r w:rsidR="005F73B7">
              <w:rPr>
                <w:rFonts w:ascii="Times New Roman" w:eastAsia="Times New Roman" w:hAnsi="Times New Roman" w:cs="Times New Roman"/>
                <w:color w:val="000000"/>
                <w:sz w:val="24"/>
                <w:szCs w:val="24"/>
                <w:lang w:eastAsia="ar-SA"/>
              </w:rPr>
              <w:t>_</w:t>
            </w:r>
            <w:r w:rsidR="001A41F3">
              <w:rPr>
                <w:rFonts w:ascii="Times New Roman" w:eastAsia="Times New Roman" w:hAnsi="Times New Roman" w:cs="Times New Roman"/>
                <w:color w:val="000000"/>
                <w:sz w:val="24"/>
                <w:szCs w:val="24"/>
                <w:lang w:eastAsia="ar-SA"/>
              </w:rPr>
              <w:t>662,0</w:t>
            </w:r>
            <w:r w:rsidR="005F73B7">
              <w:rPr>
                <w:rFonts w:ascii="Times New Roman" w:eastAsia="Times New Roman" w:hAnsi="Times New Roman" w:cs="Times New Roman"/>
                <w:color w:val="000000"/>
                <w:sz w:val="24"/>
                <w:szCs w:val="24"/>
                <w:lang w:eastAsia="ar-SA"/>
              </w:rPr>
              <w:t>__</w:t>
            </w:r>
            <w:r w:rsidRPr="00AD6FDB">
              <w:rPr>
                <w:rFonts w:ascii="Times New Roman" w:eastAsia="Times New Roman" w:hAnsi="Times New Roman" w:cs="Times New Roman"/>
                <w:color w:val="000000"/>
                <w:sz w:val="24"/>
                <w:szCs w:val="24"/>
                <w:lang w:eastAsia="ar-SA"/>
              </w:rPr>
              <w:t xml:space="preserve">тис. грн., що не дозволить профінансувати заходи соціального, економічного значення </w:t>
            </w:r>
            <w:r w:rsidR="001A41F3">
              <w:rPr>
                <w:rFonts w:ascii="Times New Roman" w:eastAsia="Calibri" w:hAnsi="Times New Roman" w:cs="Times New Roman"/>
                <w:color w:val="000000"/>
                <w:sz w:val="24"/>
                <w:szCs w:val="24"/>
              </w:rPr>
              <w:t>Рогізкі</w:t>
            </w:r>
            <w:r w:rsidR="005F73B7">
              <w:rPr>
                <w:rFonts w:ascii="Times New Roman" w:eastAsia="Calibri" w:hAnsi="Times New Roman" w:cs="Times New Roman"/>
                <w:color w:val="000000"/>
                <w:sz w:val="24"/>
                <w:szCs w:val="24"/>
              </w:rPr>
              <w:t>вської</w:t>
            </w:r>
            <w:r w:rsidRPr="00AD6FDB">
              <w:rPr>
                <w:rFonts w:ascii="Times New Roman" w:eastAsia="Calibri" w:hAnsi="Times New Roman" w:cs="Times New Roman"/>
                <w:color w:val="000000"/>
                <w:sz w:val="24"/>
                <w:szCs w:val="24"/>
              </w:rPr>
              <w:t xml:space="preserve"> сільської ради</w:t>
            </w:r>
            <w:r w:rsidRPr="00AD6FDB">
              <w:rPr>
                <w:rFonts w:ascii="Times New Roman" w:eastAsia="Times New Roman" w:hAnsi="Times New Roman" w:cs="Times New Roman"/>
                <w:color w:val="000000"/>
                <w:sz w:val="24"/>
                <w:szCs w:val="24"/>
                <w:lang w:eastAsia="ar-SA"/>
              </w:rPr>
              <w:t xml:space="preserve"> (благоустрій, утримання комунальних закладів та інше.)</w:t>
            </w:r>
          </w:p>
        </w:tc>
      </w:tr>
      <w:tr w:rsidR="00AD6FDB" w:rsidRPr="00AD6FDB" w:rsidTr="00AD6FDB">
        <w:tc>
          <w:tcPr>
            <w:tcW w:w="3799" w:type="dxa"/>
            <w:shd w:val="clear" w:color="auto" w:fill="auto"/>
          </w:tcPr>
          <w:p w:rsidR="00AD6FDB" w:rsidRPr="00AD6FDB" w:rsidRDefault="00AD6FDB" w:rsidP="00AD6FDB">
            <w:pPr>
              <w:suppressAutoHyphens/>
              <w:spacing w:after="0" w:line="240" w:lineRule="auto"/>
              <w:jc w:val="both"/>
              <w:rPr>
                <w:rFonts w:ascii="Times New Roman" w:eastAsia="Times New Roman" w:hAnsi="Times New Roman" w:cs="Times New Roman"/>
                <w:b/>
                <w:color w:val="000000"/>
                <w:sz w:val="24"/>
                <w:szCs w:val="24"/>
                <w:lang w:eastAsia="ar-SA"/>
              </w:rPr>
            </w:pPr>
            <w:r w:rsidRPr="00AD6FDB">
              <w:rPr>
                <w:rFonts w:ascii="Times New Roman" w:eastAsia="Times New Roman" w:hAnsi="Times New Roman" w:cs="Times New Roman"/>
                <w:b/>
                <w:color w:val="000000"/>
                <w:sz w:val="24"/>
                <w:szCs w:val="24"/>
                <w:lang w:eastAsia="ar-SA"/>
              </w:rPr>
              <w:t>Альтернатива 2.</w:t>
            </w:r>
          </w:p>
          <w:p w:rsidR="00AD6FDB" w:rsidRPr="00AD6FDB" w:rsidRDefault="00AD6FDB" w:rsidP="005F73B7">
            <w:pPr>
              <w:suppressAutoHyphens/>
              <w:spacing w:after="0" w:line="240" w:lineRule="auto"/>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Прийняти  рішення «</w:t>
            </w:r>
            <w:r w:rsidR="001A41F3" w:rsidRPr="00AD6FDB">
              <w:rPr>
                <w:rFonts w:ascii="Times New Roman" w:eastAsia="Calibri" w:hAnsi="Times New Roman" w:cs="Times New Roman"/>
                <w:color w:val="000000"/>
                <w:sz w:val="24"/>
                <w:szCs w:val="24"/>
              </w:rPr>
              <w:t>Про встановлення ставок та пільг з</w:t>
            </w:r>
            <w:r w:rsidR="001A41F3">
              <w:rPr>
                <w:rFonts w:ascii="Times New Roman" w:eastAsia="Calibri" w:hAnsi="Times New Roman" w:cs="Times New Roman"/>
                <w:color w:val="000000"/>
                <w:sz w:val="24"/>
                <w:szCs w:val="24"/>
              </w:rPr>
              <w:t>і</w:t>
            </w:r>
            <w:r w:rsidR="001A41F3" w:rsidRPr="00AD6FDB">
              <w:rPr>
                <w:rFonts w:ascii="Times New Roman" w:eastAsia="Calibri" w:hAnsi="Times New Roman" w:cs="Times New Roman"/>
                <w:color w:val="000000"/>
                <w:sz w:val="24"/>
                <w:szCs w:val="24"/>
              </w:rPr>
              <w:t xml:space="preserve"> сплати місцевих податків і зборів на території </w:t>
            </w:r>
            <w:r w:rsidR="001A41F3">
              <w:rPr>
                <w:rFonts w:ascii="Times New Roman" w:eastAsia="Calibri" w:hAnsi="Times New Roman" w:cs="Times New Roman"/>
                <w:color w:val="000000"/>
                <w:sz w:val="24"/>
                <w:szCs w:val="24"/>
              </w:rPr>
              <w:t>Рогізківської</w:t>
            </w:r>
            <w:r w:rsidR="001A41F3" w:rsidRPr="00AD6FDB">
              <w:rPr>
                <w:rFonts w:ascii="Times New Roman" w:eastAsia="Calibri" w:hAnsi="Times New Roman" w:cs="Times New Roman"/>
                <w:color w:val="000000"/>
                <w:sz w:val="24"/>
                <w:szCs w:val="24"/>
              </w:rPr>
              <w:t xml:space="preserve"> сільської ради  на 2020</w:t>
            </w:r>
            <w:r w:rsidR="001A41F3">
              <w:rPr>
                <w:rFonts w:ascii="Times New Roman" w:eastAsia="Calibri" w:hAnsi="Times New Roman" w:cs="Times New Roman"/>
                <w:color w:val="000000"/>
                <w:sz w:val="24"/>
                <w:szCs w:val="24"/>
              </w:rPr>
              <w:t xml:space="preserve"> рік</w:t>
            </w:r>
            <w:r w:rsidRPr="00AD6FDB">
              <w:rPr>
                <w:rFonts w:ascii="Times New Roman" w:eastAsia="Times New Roman" w:hAnsi="Times New Roman" w:cs="Times New Roman"/>
                <w:color w:val="000000"/>
                <w:sz w:val="24"/>
                <w:szCs w:val="24"/>
                <w:lang w:eastAsia="ar-SA"/>
              </w:rPr>
              <w:t xml:space="preserve">» у запропонованому вигляді </w:t>
            </w:r>
          </w:p>
        </w:tc>
        <w:tc>
          <w:tcPr>
            <w:tcW w:w="6095" w:type="dxa"/>
            <w:shd w:val="clear" w:color="auto" w:fill="auto"/>
          </w:tcPr>
          <w:p w:rsidR="00AD6FDB" w:rsidRPr="00AD6FDB" w:rsidRDefault="00AD6FDB" w:rsidP="00AD6FDB">
            <w:pPr>
              <w:suppressAutoHyphens/>
              <w:spacing w:after="0" w:line="240" w:lineRule="auto"/>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Прийняття даного рішення забезпечить досягнення встановлених цілей, чітких та прозорих механізмів справляння та сплати місцевих податків і зборів на території  громади та відповідне наповнення сільського бюджету.</w:t>
            </w:r>
          </w:p>
          <w:p w:rsidR="00AD6FDB" w:rsidRPr="00AD6FDB" w:rsidRDefault="00AD6FDB" w:rsidP="00AD6FDB">
            <w:pPr>
              <w:suppressAutoHyphens/>
              <w:spacing w:after="0" w:line="240" w:lineRule="auto"/>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 xml:space="preserve">Забезпечить  фінансову основу самостійності органу місцевого самоврядування. До сільського бюджету орієнтовно надійде </w:t>
            </w:r>
            <w:r w:rsidR="001A41F3">
              <w:rPr>
                <w:rFonts w:ascii="Times New Roman" w:eastAsia="Times New Roman" w:hAnsi="Times New Roman" w:cs="Times New Roman"/>
                <w:color w:val="000000"/>
                <w:sz w:val="24"/>
                <w:szCs w:val="24"/>
                <w:lang w:eastAsia="ar-SA"/>
              </w:rPr>
              <w:t>662,0</w:t>
            </w:r>
            <w:r w:rsidRPr="00AD6FDB">
              <w:rPr>
                <w:rFonts w:ascii="Times New Roman" w:eastAsia="Times New Roman" w:hAnsi="Times New Roman" w:cs="Times New Roman"/>
                <w:color w:val="000000"/>
                <w:sz w:val="24"/>
                <w:szCs w:val="24"/>
                <w:lang w:eastAsia="ar-SA"/>
              </w:rPr>
              <w:t xml:space="preserve"> тис. грн., що дозволить профінансувати в повному об’ємі комунальні дошкільні навчальні заклади, благоустрій та інші соціальні програми.</w:t>
            </w:r>
          </w:p>
          <w:p w:rsidR="00AD6FDB" w:rsidRPr="00AD6FDB" w:rsidRDefault="00AD6FDB" w:rsidP="00AD6FDB">
            <w:pPr>
              <w:suppressAutoHyphens/>
              <w:spacing w:after="0" w:line="240" w:lineRule="auto"/>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Крім того, при визначенні розміру ставок податків та зборів, враховані пропозиції підприємців, що дозволить уникнути соціальної напруги та сприятиме підвищенню рівня довіри до місцевої влади.</w:t>
            </w:r>
          </w:p>
        </w:tc>
      </w:tr>
      <w:tr w:rsidR="00AD6FDB" w:rsidRPr="00AD6FDB" w:rsidTr="00AD6FDB">
        <w:tc>
          <w:tcPr>
            <w:tcW w:w="3799" w:type="dxa"/>
            <w:shd w:val="clear" w:color="auto" w:fill="auto"/>
          </w:tcPr>
          <w:p w:rsidR="00AD6FDB" w:rsidRPr="00AD6FDB" w:rsidRDefault="00AD6FDB" w:rsidP="00AD6FDB">
            <w:pPr>
              <w:suppressAutoHyphens/>
              <w:spacing w:after="0"/>
              <w:jc w:val="both"/>
              <w:rPr>
                <w:rFonts w:ascii="Times New Roman" w:eastAsia="Times New Roman" w:hAnsi="Times New Roman" w:cs="Times New Roman"/>
                <w:b/>
                <w:color w:val="000000"/>
                <w:sz w:val="24"/>
                <w:szCs w:val="24"/>
              </w:rPr>
            </w:pPr>
            <w:r w:rsidRPr="00AD6FDB">
              <w:rPr>
                <w:rFonts w:ascii="Times New Roman" w:eastAsia="Times New Roman" w:hAnsi="Times New Roman" w:cs="Times New Roman"/>
                <w:b/>
                <w:color w:val="000000"/>
                <w:sz w:val="24"/>
                <w:szCs w:val="24"/>
              </w:rPr>
              <w:t>Альтернатива 3</w:t>
            </w:r>
          </w:p>
          <w:p w:rsidR="00AD6FDB" w:rsidRPr="00AD6FDB" w:rsidRDefault="00AD6FDB" w:rsidP="00AD6FDB">
            <w:pPr>
              <w:suppressAutoHyphens/>
              <w:spacing w:after="280"/>
              <w:rPr>
                <w:rFonts w:ascii="Times New Roman" w:eastAsia="Times New Roman" w:hAnsi="Times New Roman" w:cs="Times New Roman"/>
                <w:color w:val="000000"/>
                <w:sz w:val="24"/>
                <w:szCs w:val="24"/>
              </w:rPr>
            </w:pPr>
            <w:r w:rsidRPr="00AD6FDB">
              <w:rPr>
                <w:rFonts w:ascii="Times New Roman" w:eastAsia="Times New Roman" w:hAnsi="Times New Roman" w:cs="Times New Roman"/>
                <w:color w:val="000000"/>
                <w:sz w:val="24"/>
                <w:szCs w:val="24"/>
              </w:rPr>
              <w:t>Встановлення максимальних ставок місцевих податків і зборів на 2020 рік.</w:t>
            </w:r>
          </w:p>
        </w:tc>
        <w:tc>
          <w:tcPr>
            <w:tcW w:w="6095" w:type="dxa"/>
            <w:shd w:val="clear" w:color="auto" w:fill="auto"/>
          </w:tcPr>
          <w:p w:rsidR="00AD6FDB" w:rsidRPr="00AD6FDB" w:rsidRDefault="00AD6FDB" w:rsidP="00AD6FDB">
            <w:pPr>
              <w:suppressAutoHyphens/>
              <w:spacing w:after="0" w:line="240" w:lineRule="auto"/>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Прийняття такого рішення призведе до значного збільшення навантаження  на суб’єктів господарювання, що в с</w:t>
            </w:r>
            <w:r w:rsidR="001A41F3">
              <w:rPr>
                <w:rFonts w:ascii="Times New Roman" w:eastAsia="Times New Roman" w:hAnsi="Times New Roman" w:cs="Times New Roman"/>
                <w:color w:val="000000"/>
                <w:sz w:val="24"/>
                <w:szCs w:val="24"/>
                <w:lang w:eastAsia="ar-SA"/>
              </w:rPr>
              <w:t>в</w:t>
            </w:r>
            <w:r w:rsidRPr="00AD6FDB">
              <w:rPr>
                <w:rFonts w:ascii="Times New Roman" w:eastAsia="Times New Roman" w:hAnsi="Times New Roman" w:cs="Times New Roman"/>
                <w:color w:val="000000"/>
                <w:sz w:val="24"/>
                <w:szCs w:val="24"/>
                <w:lang w:eastAsia="ar-SA"/>
              </w:rPr>
              <w:t>ою чергу призведе  до нарахування пені, штрафних санкцій за несвоєчасну сплату,  збільшить недоїмку із сплати податків і зборів.  Можливе скорочення  кількості зареєстрованих СПД. Можливе виникнення соціальної напруги,  непорозуміння між місцевою владою та СПД.</w:t>
            </w:r>
          </w:p>
        </w:tc>
      </w:tr>
    </w:tbl>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2. Оцінка вибраних альтернативних способів досягнення цілей</w:t>
      </w: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i/>
          <w:iCs/>
          <w:color w:val="000000"/>
          <w:sz w:val="24"/>
          <w:szCs w:val="24"/>
          <w:lang w:val="ru-RU" w:eastAsia="ru-RU"/>
        </w:rPr>
        <w:t>Оцінка впливу на сферу інтересів органів місцевого самоврядування</w:t>
      </w:r>
    </w:p>
    <w:tbl>
      <w:tblPr>
        <w:tblW w:w="4971"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292"/>
        <w:gridCol w:w="4054"/>
        <w:gridCol w:w="3354"/>
      </w:tblGrid>
      <w:tr w:rsidR="00AD6FDB" w:rsidRPr="00AD6FDB" w:rsidTr="00AD6FDB">
        <w:trPr>
          <w:tblCellSpacing w:w="22" w:type="dxa"/>
        </w:trPr>
        <w:tc>
          <w:tcPr>
            <w:tcW w:w="1148"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Вид альтернативи</w:t>
            </w:r>
          </w:p>
        </w:tc>
        <w:tc>
          <w:tcPr>
            <w:tcW w:w="206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Вигоди</w:t>
            </w:r>
          </w:p>
        </w:tc>
        <w:tc>
          <w:tcPr>
            <w:tcW w:w="1695"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Витрати</w:t>
            </w:r>
          </w:p>
        </w:tc>
      </w:tr>
      <w:tr w:rsidR="00AD6FDB" w:rsidRPr="00AD6FDB" w:rsidTr="00AD6FDB">
        <w:trPr>
          <w:tblCellSpacing w:w="22" w:type="dxa"/>
        </w:trPr>
        <w:tc>
          <w:tcPr>
            <w:tcW w:w="1148" w:type="pct"/>
            <w:tcBorders>
              <w:top w:val="outset" w:sz="6" w:space="0" w:color="auto"/>
              <w:left w:val="outset" w:sz="6" w:space="0" w:color="auto"/>
              <w:bottom w:val="outset" w:sz="6" w:space="0" w:color="auto"/>
              <w:right w:val="outset" w:sz="6" w:space="0" w:color="auto"/>
            </w:tcBorders>
            <w:shd w:val="clear" w:color="auto" w:fill="auto"/>
          </w:tcPr>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r w:rsidRPr="00AD6FDB">
              <w:rPr>
                <w:rFonts w:ascii="Times New Roman" w:eastAsia="Times New Roman" w:hAnsi="Times New Roman" w:cs="Times New Roman"/>
                <w:b/>
                <w:bCs/>
                <w:color w:val="000000"/>
                <w:sz w:val="24"/>
                <w:szCs w:val="24"/>
                <w:lang w:val="ru-RU" w:eastAsia="ru-RU"/>
              </w:rPr>
              <w:t>Альтернатива1</w:t>
            </w:r>
            <w:r w:rsidRPr="00AD6FDB">
              <w:rPr>
                <w:rFonts w:ascii="Times New Roman" w:eastAsia="Times New Roman" w:hAnsi="Times New Roman" w:cs="Times New Roman"/>
                <w:b/>
                <w:bCs/>
                <w:color w:val="000000"/>
                <w:sz w:val="24"/>
                <w:szCs w:val="24"/>
                <w:lang w:eastAsia="ru-RU"/>
              </w:rPr>
              <w:t xml:space="preserve"> </w:t>
            </w:r>
          </w:p>
          <w:p w:rsidR="00AD6FDB" w:rsidRPr="00AD6FDB" w:rsidRDefault="00AD6FDB" w:rsidP="00AD6FDB">
            <w:pPr>
              <w:spacing w:after="0" w:line="240" w:lineRule="auto"/>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val="ru-RU" w:eastAsia="ru-RU"/>
              </w:rPr>
              <w:t>Не прийняття регуляторного акта</w:t>
            </w:r>
          </w:p>
        </w:tc>
        <w:tc>
          <w:tcPr>
            <w:tcW w:w="2067" w:type="pct"/>
            <w:tcBorders>
              <w:top w:val="outset" w:sz="6" w:space="0" w:color="auto"/>
              <w:left w:val="outset" w:sz="6" w:space="0" w:color="auto"/>
              <w:bottom w:val="outset" w:sz="6" w:space="0" w:color="auto"/>
              <w:right w:val="outset" w:sz="6" w:space="0" w:color="auto"/>
            </w:tcBorders>
            <w:shd w:val="clear" w:color="auto" w:fill="auto"/>
          </w:tcPr>
          <w:p w:rsidR="00AD6FDB" w:rsidRPr="00AD6FDB" w:rsidRDefault="00AD6FDB" w:rsidP="00AD6FDB">
            <w:pPr>
              <w:spacing w:after="15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eastAsia="ru-RU"/>
              </w:rPr>
              <w:t>З</w:t>
            </w:r>
            <w:r w:rsidRPr="00AD6FDB">
              <w:rPr>
                <w:rFonts w:ascii="Times New Roman" w:eastAsia="Times New Roman" w:hAnsi="Times New Roman" w:cs="Times New Roman"/>
                <w:color w:val="000000"/>
                <w:sz w:val="24"/>
                <w:szCs w:val="24"/>
                <w:lang w:val="ru-RU" w:eastAsia="ru-RU"/>
              </w:rPr>
              <w:t>меншення податкового навантаження на суб’єктів малого підприємництва;</w:t>
            </w:r>
            <w:r w:rsidRPr="00AD6FDB">
              <w:rPr>
                <w:rFonts w:ascii="Times New Roman" w:eastAsia="Times New Roman" w:hAnsi="Times New Roman" w:cs="Times New Roman"/>
                <w:color w:val="000000"/>
                <w:sz w:val="24"/>
                <w:szCs w:val="24"/>
                <w:lang w:val="ru-RU" w:eastAsia="ru-RU"/>
              </w:rPr>
              <w:br/>
            </w:r>
          </w:p>
        </w:tc>
        <w:tc>
          <w:tcPr>
            <w:tcW w:w="1695" w:type="pct"/>
            <w:tcBorders>
              <w:top w:val="outset" w:sz="6" w:space="0" w:color="auto"/>
              <w:left w:val="outset" w:sz="6" w:space="0" w:color="auto"/>
              <w:bottom w:val="outset" w:sz="6" w:space="0" w:color="auto"/>
              <w:right w:val="outset" w:sz="6" w:space="0" w:color="auto"/>
            </w:tcBorders>
            <w:shd w:val="clear" w:color="auto" w:fill="auto"/>
          </w:tcPr>
          <w:p w:rsidR="00AD6FDB" w:rsidRPr="00AD6FDB" w:rsidRDefault="00AD6FDB" w:rsidP="00AD6FDB">
            <w:pPr>
              <w:spacing w:after="0" w:line="240" w:lineRule="auto"/>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 xml:space="preserve">Суттєве зменшення надходжень до </w:t>
            </w:r>
            <w:r w:rsidRPr="00AD6FDB">
              <w:rPr>
                <w:rFonts w:ascii="Times New Roman" w:eastAsia="Times New Roman" w:hAnsi="Times New Roman" w:cs="Times New Roman"/>
                <w:color w:val="000000"/>
                <w:sz w:val="24"/>
                <w:szCs w:val="24"/>
                <w:lang w:eastAsia="ru-RU"/>
              </w:rPr>
              <w:t>сільського</w:t>
            </w:r>
            <w:r w:rsidRPr="00AD6FDB">
              <w:rPr>
                <w:rFonts w:ascii="Times New Roman" w:eastAsia="Times New Roman" w:hAnsi="Times New Roman" w:cs="Times New Roman"/>
                <w:color w:val="000000"/>
                <w:sz w:val="24"/>
                <w:szCs w:val="24"/>
                <w:lang w:val="ru-RU" w:eastAsia="ru-RU"/>
              </w:rPr>
              <w:t xml:space="preserve"> бюджету;</w:t>
            </w:r>
            <w:r w:rsidRPr="00AD6FDB">
              <w:rPr>
                <w:rFonts w:ascii="Times New Roman" w:eastAsia="Times New Roman" w:hAnsi="Times New Roman" w:cs="Times New Roman"/>
                <w:color w:val="000000"/>
                <w:sz w:val="24"/>
                <w:szCs w:val="24"/>
                <w:lang w:val="ru-RU" w:eastAsia="ru-RU"/>
              </w:rPr>
              <w:br/>
              <w:t xml:space="preserve">Неможливість фінансування програм економічного та </w:t>
            </w:r>
            <w:r w:rsidRPr="00AD6FDB">
              <w:rPr>
                <w:rFonts w:ascii="Times New Roman" w:eastAsia="Times New Roman" w:hAnsi="Times New Roman" w:cs="Times New Roman"/>
                <w:color w:val="000000"/>
                <w:sz w:val="24"/>
                <w:szCs w:val="24"/>
                <w:lang w:val="ru-RU" w:eastAsia="ru-RU"/>
              </w:rPr>
              <w:lastRenderedPageBreak/>
              <w:t>соціального розвитку</w:t>
            </w:r>
            <w:r w:rsidR="001A41F3">
              <w:rPr>
                <w:rFonts w:ascii="Times New Roman" w:eastAsia="Calibri" w:hAnsi="Times New Roman" w:cs="Times New Roman"/>
                <w:color w:val="000000"/>
                <w:sz w:val="24"/>
                <w:szCs w:val="24"/>
              </w:rPr>
              <w:t xml:space="preserve"> Рогізківс</w:t>
            </w:r>
            <w:r w:rsidRPr="00AD6FDB">
              <w:rPr>
                <w:rFonts w:ascii="Times New Roman" w:eastAsia="Calibri" w:hAnsi="Times New Roman" w:cs="Times New Roman"/>
                <w:color w:val="000000"/>
                <w:sz w:val="24"/>
                <w:szCs w:val="24"/>
              </w:rPr>
              <w:t>ької сільської ради</w:t>
            </w:r>
            <w:r w:rsidRPr="00AD6FDB">
              <w:rPr>
                <w:rFonts w:ascii="Times New Roman" w:eastAsia="Times New Roman" w:hAnsi="Times New Roman" w:cs="Times New Roman"/>
                <w:color w:val="000000"/>
                <w:sz w:val="24"/>
                <w:szCs w:val="24"/>
                <w:lang w:val="ru-RU" w:eastAsia="ru-RU"/>
              </w:rPr>
              <w:t>.</w:t>
            </w:r>
          </w:p>
        </w:tc>
      </w:tr>
      <w:tr w:rsidR="00AD6FDB" w:rsidRPr="00AD6FDB" w:rsidTr="00AD6FDB">
        <w:trPr>
          <w:tblCellSpacing w:w="22" w:type="dxa"/>
        </w:trPr>
        <w:tc>
          <w:tcPr>
            <w:tcW w:w="1148"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r w:rsidRPr="00AD6FDB">
              <w:rPr>
                <w:rFonts w:ascii="Times New Roman" w:eastAsia="Times New Roman" w:hAnsi="Times New Roman" w:cs="Times New Roman"/>
                <w:b/>
                <w:bCs/>
                <w:color w:val="000000"/>
                <w:sz w:val="24"/>
                <w:szCs w:val="24"/>
                <w:lang w:val="ru-RU" w:eastAsia="ru-RU"/>
              </w:rPr>
              <w:lastRenderedPageBreak/>
              <w:t xml:space="preserve">Альтернатива 2     </w:t>
            </w:r>
          </w:p>
          <w:p w:rsidR="00AD6FDB" w:rsidRPr="00AD6FDB" w:rsidRDefault="00AD6FDB" w:rsidP="00AD6FDB">
            <w:pPr>
              <w:spacing w:after="0" w:line="240" w:lineRule="auto"/>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Прийняття регуляторного акта відповідно до Податкового кодексу України.</w:t>
            </w:r>
          </w:p>
        </w:tc>
        <w:tc>
          <w:tcPr>
            <w:tcW w:w="206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uppressAutoHyphens/>
              <w:spacing w:after="0" w:line="240" w:lineRule="auto"/>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1. Забезпечить дотримання вимог Податкового кодексу України, реалізацію наданих органам місцевого самоврядування повноважень.</w:t>
            </w:r>
          </w:p>
          <w:p w:rsidR="00AD6FDB" w:rsidRPr="00AD6FDB" w:rsidRDefault="00D8603B" w:rsidP="00AD6FDB">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r w:rsidR="00AD6FDB" w:rsidRPr="00AD6FDB">
              <w:rPr>
                <w:rFonts w:ascii="Times New Roman" w:eastAsia="Times New Roman" w:hAnsi="Times New Roman" w:cs="Times New Roman"/>
                <w:color w:val="000000"/>
                <w:sz w:val="24"/>
                <w:szCs w:val="24"/>
                <w:lang w:eastAsia="ar-SA"/>
              </w:rPr>
              <w:t>Забезпечить з</w:t>
            </w:r>
            <w:r w:rsidR="00AD6FDB" w:rsidRPr="00AD6FDB">
              <w:rPr>
                <w:rFonts w:ascii="Times New Roman" w:eastAsia="Times New Roman" w:hAnsi="Times New Roman" w:cs="Times New Roman"/>
                <w:color w:val="000000"/>
                <w:sz w:val="24"/>
                <w:szCs w:val="24"/>
                <w:lang w:eastAsia="ru-RU"/>
              </w:rPr>
              <w:t xml:space="preserve">більшення надходжень до бюджету </w:t>
            </w:r>
            <w:r>
              <w:rPr>
                <w:rFonts w:ascii="Times New Roman" w:eastAsia="Calibri" w:hAnsi="Times New Roman" w:cs="Times New Roman"/>
                <w:color w:val="000000"/>
                <w:sz w:val="24"/>
                <w:szCs w:val="24"/>
              </w:rPr>
              <w:t>Рогізківс</w:t>
            </w:r>
            <w:r w:rsidR="00AD6FDB" w:rsidRPr="00AD6FDB">
              <w:rPr>
                <w:rFonts w:ascii="Times New Roman" w:eastAsia="Calibri" w:hAnsi="Times New Roman" w:cs="Times New Roman"/>
                <w:color w:val="000000"/>
                <w:sz w:val="24"/>
                <w:szCs w:val="24"/>
              </w:rPr>
              <w:t>ької сільської ради</w:t>
            </w:r>
            <w:r>
              <w:rPr>
                <w:rFonts w:ascii="Times New Roman" w:eastAsia="Times New Roman" w:hAnsi="Times New Roman" w:cs="Times New Roman"/>
                <w:color w:val="000000"/>
                <w:sz w:val="24"/>
                <w:szCs w:val="24"/>
                <w:lang w:eastAsia="ar-SA"/>
              </w:rPr>
              <w:t xml:space="preserve"> 3.</w:t>
            </w:r>
            <w:r w:rsidR="00AD6FDB" w:rsidRPr="00AD6FDB">
              <w:rPr>
                <w:rFonts w:ascii="Times New Roman" w:eastAsia="Times New Roman" w:hAnsi="Times New Roman" w:cs="Times New Roman"/>
                <w:color w:val="000000"/>
                <w:sz w:val="24"/>
                <w:szCs w:val="24"/>
                <w:lang w:eastAsia="ar-SA"/>
              </w:rPr>
              <w:t>Створить сприятливі фінансові можливості місцевої влади для задоволення соціальних та інших потреб територіальної громади.</w:t>
            </w: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ar-SA"/>
              </w:rPr>
              <w:t>4. Вдосконалить відносини між місцевою владою,</w:t>
            </w:r>
            <w:r w:rsidRPr="00AD6FDB">
              <w:rPr>
                <w:rFonts w:ascii="Times New Roman" w:eastAsia="Times New Roman" w:hAnsi="Times New Roman" w:cs="Times New Roman"/>
                <w:color w:val="000000"/>
                <w:sz w:val="24"/>
                <w:szCs w:val="24"/>
                <w:lang w:eastAsia="ru-RU"/>
              </w:rPr>
              <w:t xml:space="preserve"> органом фіскальної служби та суб’єктами господарювання пов’язаних зі справлянням місцевих податків і зборів</w:t>
            </w:r>
            <w:r w:rsidRPr="00AD6FDB">
              <w:rPr>
                <w:rFonts w:ascii="Times New Roman" w:eastAsia="Times New Roman" w:hAnsi="Times New Roman" w:cs="Times New Roman"/>
                <w:color w:val="000000"/>
                <w:sz w:val="24"/>
                <w:szCs w:val="24"/>
                <w:lang w:eastAsia="ar-SA"/>
              </w:rPr>
              <w:t>.</w:t>
            </w:r>
          </w:p>
        </w:tc>
        <w:tc>
          <w:tcPr>
            <w:tcW w:w="1695"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Відсутні</w:t>
            </w:r>
          </w:p>
        </w:tc>
      </w:tr>
      <w:tr w:rsidR="00AD6FDB" w:rsidRPr="00AD6FDB" w:rsidTr="00AD6FDB">
        <w:trPr>
          <w:tblCellSpacing w:w="22" w:type="dxa"/>
        </w:trPr>
        <w:tc>
          <w:tcPr>
            <w:tcW w:w="1148"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b/>
                <w:color w:val="000000"/>
                <w:sz w:val="24"/>
                <w:szCs w:val="24"/>
                <w:lang w:eastAsia="ru-RU"/>
              </w:rPr>
            </w:pPr>
            <w:r w:rsidRPr="00AD6FDB">
              <w:rPr>
                <w:rFonts w:ascii="Times New Roman" w:eastAsia="Times New Roman" w:hAnsi="Times New Roman" w:cs="Times New Roman"/>
                <w:b/>
                <w:color w:val="000000"/>
                <w:sz w:val="24"/>
                <w:szCs w:val="24"/>
                <w:lang w:val="ru-RU" w:eastAsia="ru-RU"/>
              </w:rPr>
              <w:t>Альтернатива 3</w:t>
            </w: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rPr>
              <w:t>Встановлення максимальних ставок місцевих податків і зборів на 2020 рік.</w:t>
            </w:r>
          </w:p>
        </w:tc>
        <w:tc>
          <w:tcPr>
            <w:tcW w:w="206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Додаткові  надходження коштів до сільського бюджету та спрямування їх на соціально-економічний розвиток громади.</w:t>
            </w:r>
          </w:p>
        </w:tc>
        <w:tc>
          <w:tcPr>
            <w:tcW w:w="1695"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pacing w:val="10"/>
                <w:sz w:val="24"/>
                <w:szCs w:val="24"/>
              </w:rPr>
              <w:t>Існування ризику переходу діяльності суб’єктів господарювання в «тінь» та несплата податків. Погіршення іміджу місцевої влади.</w:t>
            </w:r>
          </w:p>
        </w:tc>
      </w:tr>
    </w:tbl>
    <w:p w:rsidR="00AD6FDB" w:rsidRDefault="00AD6FDB" w:rsidP="00AD6FDB">
      <w:pPr>
        <w:spacing w:after="0" w:line="240" w:lineRule="auto"/>
        <w:jc w:val="both"/>
        <w:rPr>
          <w:rFonts w:ascii="Times New Roman" w:eastAsia="Times New Roman" w:hAnsi="Times New Roman" w:cs="Times New Roman"/>
          <w:i/>
          <w:iCs/>
          <w:color w:val="000000"/>
          <w:sz w:val="24"/>
          <w:szCs w:val="24"/>
          <w:lang w:val="ru-RU" w:eastAsia="ru-RU"/>
        </w:rPr>
      </w:pPr>
    </w:p>
    <w:p w:rsidR="00EB61C5" w:rsidRPr="00AD6FDB" w:rsidRDefault="00EB61C5" w:rsidP="00AD6FDB">
      <w:pPr>
        <w:spacing w:after="0" w:line="240" w:lineRule="auto"/>
        <w:jc w:val="both"/>
        <w:rPr>
          <w:rFonts w:ascii="Times New Roman" w:eastAsia="Times New Roman" w:hAnsi="Times New Roman" w:cs="Times New Roman"/>
          <w:i/>
          <w:iCs/>
          <w:color w:val="000000"/>
          <w:sz w:val="24"/>
          <w:szCs w:val="24"/>
          <w:lang w:val="ru-RU" w:eastAsia="ru-RU"/>
        </w:rPr>
      </w:pP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i/>
          <w:iCs/>
          <w:color w:val="000000"/>
          <w:sz w:val="24"/>
          <w:szCs w:val="24"/>
          <w:lang w:val="ru-RU" w:eastAsia="ru-RU"/>
        </w:rPr>
        <w:t>Оцінка впливу на сферу інтересів громадян</w:t>
      </w:r>
    </w:p>
    <w:tbl>
      <w:tblPr>
        <w:tblW w:w="4971"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294"/>
        <w:gridCol w:w="4052"/>
        <w:gridCol w:w="3354"/>
      </w:tblGrid>
      <w:tr w:rsidR="00AD6FDB" w:rsidRPr="00AD6FDB" w:rsidTr="00AD6FDB">
        <w:trPr>
          <w:tblCellSpacing w:w="22" w:type="dxa"/>
        </w:trPr>
        <w:tc>
          <w:tcPr>
            <w:tcW w:w="1149"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Вид альтернативи</w:t>
            </w:r>
          </w:p>
        </w:tc>
        <w:tc>
          <w:tcPr>
            <w:tcW w:w="206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Вигоди</w:t>
            </w:r>
          </w:p>
        </w:tc>
        <w:tc>
          <w:tcPr>
            <w:tcW w:w="1695"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Витрати</w:t>
            </w:r>
          </w:p>
        </w:tc>
      </w:tr>
      <w:tr w:rsidR="00AD6FDB" w:rsidRPr="00AD6FDB" w:rsidTr="00AD6FDB">
        <w:trPr>
          <w:tblCellSpacing w:w="22" w:type="dxa"/>
        </w:trPr>
        <w:tc>
          <w:tcPr>
            <w:tcW w:w="1149"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r w:rsidRPr="00AD6FDB">
              <w:rPr>
                <w:rFonts w:ascii="Times New Roman" w:eastAsia="Times New Roman" w:hAnsi="Times New Roman" w:cs="Times New Roman"/>
                <w:b/>
                <w:bCs/>
                <w:color w:val="000000"/>
                <w:sz w:val="24"/>
                <w:szCs w:val="24"/>
                <w:lang w:val="ru-RU" w:eastAsia="ru-RU"/>
              </w:rPr>
              <w:t>Альтернатива 1</w:t>
            </w:r>
            <w:r w:rsidRPr="00AD6FDB">
              <w:rPr>
                <w:rFonts w:ascii="Times New Roman" w:eastAsia="Times New Roman" w:hAnsi="Times New Roman" w:cs="Times New Roman"/>
                <w:b/>
                <w:bCs/>
                <w:color w:val="000000"/>
                <w:sz w:val="24"/>
                <w:szCs w:val="24"/>
                <w:lang w:eastAsia="ru-RU"/>
              </w:rPr>
              <w:t xml:space="preserve"> </w:t>
            </w:r>
          </w:p>
          <w:p w:rsidR="00AD6FDB" w:rsidRPr="00AD6FDB" w:rsidRDefault="00AD6FDB" w:rsidP="00AD6FDB">
            <w:pPr>
              <w:spacing w:after="0" w:line="240" w:lineRule="auto"/>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 xml:space="preserve">Не прийняття регуляторного акта </w:t>
            </w:r>
          </w:p>
        </w:tc>
        <w:tc>
          <w:tcPr>
            <w:tcW w:w="206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Сплата податку за мінімальними ставками, передбаченими Податковим кодексом України</w:t>
            </w:r>
          </w:p>
        </w:tc>
        <w:tc>
          <w:tcPr>
            <w:tcW w:w="1695"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 xml:space="preserve">Витрати пов’язані лише зі сплатою земельного податку </w:t>
            </w:r>
          </w:p>
        </w:tc>
      </w:tr>
      <w:tr w:rsidR="00AD6FDB" w:rsidRPr="00AD6FDB" w:rsidTr="00AD6FDB">
        <w:trPr>
          <w:tblCellSpacing w:w="22" w:type="dxa"/>
        </w:trPr>
        <w:tc>
          <w:tcPr>
            <w:tcW w:w="1149"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r w:rsidRPr="00AD6FDB">
              <w:rPr>
                <w:rFonts w:ascii="Times New Roman" w:eastAsia="Times New Roman" w:hAnsi="Times New Roman" w:cs="Times New Roman"/>
                <w:b/>
                <w:bCs/>
                <w:color w:val="000000"/>
                <w:sz w:val="24"/>
                <w:szCs w:val="24"/>
                <w:lang w:val="ru-RU" w:eastAsia="ru-RU"/>
              </w:rPr>
              <w:t xml:space="preserve">Альтернатива 2      </w:t>
            </w: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 xml:space="preserve">Прийняття регуляторного акта </w:t>
            </w: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відповідно до Податкового кодексу України.</w:t>
            </w:r>
          </w:p>
        </w:tc>
        <w:tc>
          <w:tcPr>
            <w:tcW w:w="206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hd w:val="clear" w:color="auto" w:fill="FFFFFF"/>
              <w:spacing w:after="150" w:line="240" w:lineRule="auto"/>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Сплата податків і зборів за обґрунтованими ставками. Встановлення пільг по сплаті податків для окремих категорій громадян.</w:t>
            </w:r>
          </w:p>
          <w:p w:rsidR="00AD6FDB" w:rsidRPr="00AD6FDB" w:rsidRDefault="00AD6FDB" w:rsidP="00AD6FDB">
            <w:pPr>
              <w:spacing w:after="0" w:line="240" w:lineRule="auto"/>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val="ru-RU" w:eastAsia="ru-RU"/>
              </w:rPr>
              <w:t xml:space="preserve">Вирішення соціально-економічних проблем громади за рахунок наповнення дохідної частини </w:t>
            </w:r>
            <w:r w:rsidRPr="00AD6FDB">
              <w:rPr>
                <w:rFonts w:ascii="Times New Roman" w:eastAsia="Times New Roman" w:hAnsi="Times New Roman" w:cs="Times New Roman"/>
                <w:color w:val="000000"/>
                <w:sz w:val="24"/>
                <w:szCs w:val="24"/>
                <w:lang w:eastAsia="ru-RU"/>
              </w:rPr>
              <w:t>сільськ</w:t>
            </w:r>
            <w:r w:rsidRPr="00AD6FDB">
              <w:rPr>
                <w:rFonts w:ascii="Times New Roman" w:eastAsia="Times New Roman" w:hAnsi="Times New Roman" w:cs="Times New Roman"/>
                <w:color w:val="000000"/>
                <w:sz w:val="24"/>
                <w:szCs w:val="24"/>
                <w:lang w:val="ru-RU" w:eastAsia="ru-RU"/>
              </w:rPr>
              <w:t>ого бюджету</w:t>
            </w:r>
            <w:r w:rsidRPr="00AD6FDB">
              <w:rPr>
                <w:rFonts w:ascii="Times New Roman" w:eastAsia="Times New Roman" w:hAnsi="Times New Roman" w:cs="Times New Roman"/>
                <w:color w:val="000000"/>
                <w:sz w:val="24"/>
                <w:szCs w:val="24"/>
                <w:lang w:eastAsia="ru-RU"/>
              </w:rPr>
              <w:t xml:space="preserve"> </w:t>
            </w:r>
          </w:p>
        </w:tc>
        <w:tc>
          <w:tcPr>
            <w:tcW w:w="1695"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Сплата місцевих податків і зборів за запропонованими ставками.</w:t>
            </w:r>
          </w:p>
        </w:tc>
      </w:tr>
      <w:tr w:rsidR="00AD6FDB" w:rsidRPr="00AD6FDB" w:rsidTr="00AD6FDB">
        <w:trPr>
          <w:tblCellSpacing w:w="22" w:type="dxa"/>
        </w:trPr>
        <w:tc>
          <w:tcPr>
            <w:tcW w:w="1149"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r w:rsidRPr="00AD6FDB">
              <w:rPr>
                <w:rFonts w:ascii="Times New Roman" w:eastAsia="Times New Roman" w:hAnsi="Times New Roman" w:cs="Times New Roman"/>
                <w:b/>
                <w:bCs/>
                <w:color w:val="000000"/>
                <w:sz w:val="24"/>
                <w:szCs w:val="24"/>
                <w:lang w:val="ru-RU" w:eastAsia="ru-RU"/>
              </w:rPr>
              <w:t xml:space="preserve">Альтернатива </w:t>
            </w:r>
            <w:r w:rsidRPr="00AD6FDB">
              <w:rPr>
                <w:rFonts w:ascii="Times New Roman" w:eastAsia="Times New Roman" w:hAnsi="Times New Roman" w:cs="Times New Roman"/>
                <w:b/>
                <w:bCs/>
                <w:color w:val="000000"/>
                <w:sz w:val="24"/>
                <w:szCs w:val="24"/>
                <w:lang w:eastAsia="ru-RU"/>
              </w:rPr>
              <w:t>3</w:t>
            </w:r>
            <w:r w:rsidRPr="00AD6FDB">
              <w:rPr>
                <w:rFonts w:ascii="Times New Roman" w:eastAsia="Times New Roman" w:hAnsi="Times New Roman" w:cs="Times New Roman"/>
                <w:b/>
                <w:bCs/>
                <w:color w:val="000000"/>
                <w:sz w:val="24"/>
                <w:szCs w:val="24"/>
                <w:lang w:val="ru-RU" w:eastAsia="ru-RU"/>
              </w:rPr>
              <w:t xml:space="preserve">      </w:t>
            </w: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rPr>
              <w:t>Встановлення максимальних ставок місцевих податків і зборів на 2020 рік.</w:t>
            </w:r>
          </w:p>
        </w:tc>
        <w:tc>
          <w:tcPr>
            <w:tcW w:w="206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val="ru-RU" w:eastAsia="ru-RU"/>
              </w:rPr>
              <w:t xml:space="preserve">Вирішення більшої кількості соціальних проблем </w:t>
            </w:r>
            <w:r w:rsidRPr="00AD6FDB">
              <w:rPr>
                <w:rFonts w:ascii="Times New Roman" w:eastAsia="Times New Roman" w:hAnsi="Times New Roman" w:cs="Times New Roman"/>
                <w:color w:val="000000"/>
                <w:sz w:val="24"/>
                <w:szCs w:val="24"/>
                <w:lang w:eastAsia="ru-RU"/>
              </w:rPr>
              <w:t xml:space="preserve"> громади</w:t>
            </w:r>
            <w:r w:rsidRPr="00AD6FDB">
              <w:rPr>
                <w:rFonts w:ascii="Times New Roman" w:eastAsia="Times New Roman" w:hAnsi="Times New Roman" w:cs="Times New Roman"/>
                <w:color w:val="000000"/>
                <w:sz w:val="24"/>
                <w:szCs w:val="24"/>
                <w:lang w:val="ru-RU" w:eastAsia="ru-RU"/>
              </w:rPr>
              <w:t xml:space="preserve"> за рахунок значного зростання дохідної частини </w:t>
            </w:r>
            <w:r w:rsidRPr="00AD6FDB">
              <w:rPr>
                <w:rFonts w:ascii="Times New Roman" w:eastAsia="Times New Roman" w:hAnsi="Times New Roman" w:cs="Times New Roman"/>
                <w:color w:val="000000"/>
                <w:sz w:val="24"/>
                <w:szCs w:val="24"/>
                <w:lang w:eastAsia="ru-RU"/>
              </w:rPr>
              <w:t>сільського</w:t>
            </w:r>
            <w:r w:rsidRPr="00AD6FDB">
              <w:rPr>
                <w:rFonts w:ascii="Times New Roman" w:eastAsia="Times New Roman" w:hAnsi="Times New Roman" w:cs="Times New Roman"/>
                <w:color w:val="000000"/>
                <w:sz w:val="24"/>
                <w:szCs w:val="24"/>
                <w:lang w:val="ru-RU" w:eastAsia="ru-RU"/>
              </w:rPr>
              <w:t xml:space="preserve"> бюджету</w:t>
            </w:r>
          </w:p>
        </w:tc>
        <w:tc>
          <w:tcPr>
            <w:tcW w:w="1695"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val="ru-RU" w:eastAsia="ru-RU"/>
              </w:rPr>
              <w:t>Надмірне податкове  навантаження призведе до несвоєчасн</w:t>
            </w:r>
            <w:r w:rsidRPr="00AD6FDB">
              <w:rPr>
                <w:rFonts w:ascii="Times New Roman" w:eastAsia="Times New Roman" w:hAnsi="Times New Roman" w:cs="Times New Roman"/>
                <w:color w:val="000000"/>
                <w:sz w:val="24"/>
                <w:szCs w:val="24"/>
                <w:lang w:eastAsia="ru-RU"/>
              </w:rPr>
              <w:t>ої</w:t>
            </w:r>
            <w:r w:rsidRPr="00AD6FDB">
              <w:rPr>
                <w:rFonts w:ascii="Times New Roman" w:eastAsia="Times New Roman" w:hAnsi="Times New Roman" w:cs="Times New Roman"/>
                <w:color w:val="000000"/>
                <w:sz w:val="24"/>
                <w:szCs w:val="24"/>
                <w:lang w:val="ru-RU" w:eastAsia="ru-RU"/>
              </w:rPr>
              <w:t xml:space="preserve"> сплати місцевих податків та зборів, а це в свою чергу до нарахування пені та штрафних санкцій.</w:t>
            </w:r>
            <w:r w:rsidRPr="00AD6FDB">
              <w:rPr>
                <w:rFonts w:ascii="Times New Roman" w:eastAsia="Times New Roman" w:hAnsi="Times New Roman" w:cs="Times New Roman"/>
                <w:color w:val="000000"/>
                <w:sz w:val="24"/>
                <w:szCs w:val="24"/>
                <w:lang w:eastAsia="ru-RU"/>
              </w:rPr>
              <w:t xml:space="preserve"> </w:t>
            </w:r>
          </w:p>
        </w:tc>
      </w:tr>
    </w:tbl>
    <w:p w:rsidR="00AD6FDB" w:rsidRDefault="00AD6FDB" w:rsidP="00AD6FDB">
      <w:pPr>
        <w:spacing w:after="0" w:line="240" w:lineRule="auto"/>
        <w:jc w:val="both"/>
        <w:rPr>
          <w:rFonts w:ascii="Times New Roman" w:eastAsia="Times New Roman" w:hAnsi="Times New Roman" w:cs="Times New Roman"/>
          <w:i/>
          <w:iCs/>
          <w:color w:val="000000"/>
          <w:sz w:val="24"/>
          <w:szCs w:val="24"/>
          <w:lang w:eastAsia="ru-RU"/>
        </w:rPr>
      </w:pPr>
    </w:p>
    <w:p w:rsidR="00EB61C5" w:rsidRDefault="00EB61C5" w:rsidP="00AD6FDB">
      <w:pPr>
        <w:spacing w:after="0" w:line="240" w:lineRule="auto"/>
        <w:jc w:val="both"/>
        <w:rPr>
          <w:rFonts w:ascii="Times New Roman" w:eastAsia="Times New Roman" w:hAnsi="Times New Roman" w:cs="Times New Roman"/>
          <w:i/>
          <w:iCs/>
          <w:color w:val="000000"/>
          <w:sz w:val="24"/>
          <w:szCs w:val="24"/>
          <w:lang w:eastAsia="ru-RU"/>
        </w:rPr>
      </w:pPr>
    </w:p>
    <w:p w:rsidR="00EB61C5" w:rsidRDefault="00EB61C5" w:rsidP="00AD6FDB">
      <w:pPr>
        <w:spacing w:after="0" w:line="240" w:lineRule="auto"/>
        <w:jc w:val="both"/>
        <w:rPr>
          <w:rFonts w:ascii="Times New Roman" w:eastAsia="Times New Roman" w:hAnsi="Times New Roman" w:cs="Times New Roman"/>
          <w:i/>
          <w:iCs/>
          <w:color w:val="000000"/>
          <w:sz w:val="24"/>
          <w:szCs w:val="24"/>
          <w:lang w:eastAsia="ru-RU"/>
        </w:rPr>
      </w:pPr>
    </w:p>
    <w:p w:rsidR="00EB61C5" w:rsidRDefault="00EB61C5" w:rsidP="00AD6FDB">
      <w:pPr>
        <w:spacing w:after="0" w:line="240" w:lineRule="auto"/>
        <w:jc w:val="both"/>
        <w:rPr>
          <w:rFonts w:ascii="Times New Roman" w:eastAsia="Times New Roman" w:hAnsi="Times New Roman" w:cs="Times New Roman"/>
          <w:i/>
          <w:iCs/>
          <w:color w:val="000000"/>
          <w:sz w:val="24"/>
          <w:szCs w:val="24"/>
          <w:lang w:eastAsia="ru-RU"/>
        </w:rPr>
      </w:pPr>
    </w:p>
    <w:p w:rsidR="00EB61C5" w:rsidRDefault="00EB61C5" w:rsidP="00AD6FDB">
      <w:pPr>
        <w:spacing w:after="0" w:line="240" w:lineRule="auto"/>
        <w:jc w:val="both"/>
        <w:rPr>
          <w:rFonts w:ascii="Times New Roman" w:eastAsia="Times New Roman" w:hAnsi="Times New Roman" w:cs="Times New Roman"/>
          <w:i/>
          <w:iCs/>
          <w:color w:val="000000"/>
          <w:sz w:val="24"/>
          <w:szCs w:val="24"/>
          <w:lang w:eastAsia="ru-RU"/>
        </w:rPr>
      </w:pPr>
    </w:p>
    <w:p w:rsidR="00EB61C5" w:rsidRPr="00AD6FDB" w:rsidRDefault="00EB61C5" w:rsidP="00AD6FDB">
      <w:pPr>
        <w:spacing w:after="0" w:line="240" w:lineRule="auto"/>
        <w:jc w:val="both"/>
        <w:rPr>
          <w:rFonts w:ascii="Times New Roman" w:eastAsia="Times New Roman" w:hAnsi="Times New Roman" w:cs="Times New Roman"/>
          <w:i/>
          <w:iCs/>
          <w:color w:val="000000"/>
          <w:sz w:val="24"/>
          <w:szCs w:val="24"/>
          <w:lang w:eastAsia="ru-RU"/>
        </w:rPr>
      </w:pP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i/>
          <w:iCs/>
          <w:color w:val="000000"/>
          <w:sz w:val="24"/>
          <w:szCs w:val="24"/>
          <w:lang w:val="ru-RU" w:eastAsia="ru-RU"/>
        </w:rPr>
        <w:lastRenderedPageBreak/>
        <w:t>Оцінка впливу на сферу інтересів суб'єктів господарювання</w:t>
      </w:r>
    </w:p>
    <w:tbl>
      <w:tblPr>
        <w:tblW w:w="4973"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109"/>
        <w:gridCol w:w="1120"/>
        <w:gridCol w:w="1121"/>
        <w:gridCol w:w="1121"/>
        <w:gridCol w:w="1117"/>
        <w:gridCol w:w="1116"/>
      </w:tblGrid>
      <w:tr w:rsidR="00AD6FDB" w:rsidRPr="00AD6FDB" w:rsidTr="00AD6FDB">
        <w:trPr>
          <w:tblCellSpacing w:w="22" w:type="dxa"/>
        </w:trPr>
        <w:tc>
          <w:tcPr>
            <w:tcW w:w="2085"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Показник</w:t>
            </w:r>
          </w:p>
        </w:tc>
        <w:tc>
          <w:tcPr>
            <w:tcW w:w="555"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Великі</w:t>
            </w:r>
          </w:p>
        </w:tc>
        <w:tc>
          <w:tcPr>
            <w:tcW w:w="555"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Середні</w:t>
            </w:r>
          </w:p>
        </w:tc>
        <w:tc>
          <w:tcPr>
            <w:tcW w:w="555"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Малі</w:t>
            </w:r>
          </w:p>
        </w:tc>
        <w:tc>
          <w:tcPr>
            <w:tcW w:w="553"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Мікро</w:t>
            </w:r>
          </w:p>
        </w:tc>
        <w:tc>
          <w:tcPr>
            <w:tcW w:w="542"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Разом*</w:t>
            </w:r>
          </w:p>
        </w:tc>
      </w:tr>
      <w:tr w:rsidR="00AD6FDB" w:rsidRPr="00AD6FDB" w:rsidTr="00AD6FDB">
        <w:trPr>
          <w:tblCellSpacing w:w="22" w:type="dxa"/>
        </w:trPr>
        <w:tc>
          <w:tcPr>
            <w:tcW w:w="2085" w:type="pct"/>
            <w:tcBorders>
              <w:top w:val="outset" w:sz="6" w:space="0" w:color="auto"/>
              <w:left w:val="outset" w:sz="6" w:space="0" w:color="auto"/>
              <w:bottom w:val="outset" w:sz="6" w:space="0" w:color="auto"/>
              <w:right w:val="outset" w:sz="6" w:space="0" w:color="auto"/>
            </w:tcBorders>
          </w:tcPr>
          <w:p w:rsidR="00AD6FDB" w:rsidRPr="007C5C59" w:rsidRDefault="00AD6FDB" w:rsidP="00A03B1A">
            <w:pPr>
              <w:spacing w:after="0" w:line="240" w:lineRule="auto"/>
              <w:jc w:val="both"/>
              <w:rPr>
                <w:rFonts w:ascii="Times New Roman" w:eastAsia="Times New Roman" w:hAnsi="Times New Roman" w:cs="Times New Roman"/>
                <w:color w:val="000000"/>
                <w:sz w:val="24"/>
                <w:szCs w:val="24"/>
                <w:lang w:eastAsia="ru-RU"/>
              </w:rPr>
            </w:pPr>
            <w:r w:rsidRPr="007C5C59">
              <w:rPr>
                <w:rFonts w:ascii="Times New Roman" w:eastAsia="Times New Roman" w:hAnsi="Times New Roman" w:cs="Times New Roman"/>
                <w:color w:val="000000"/>
                <w:sz w:val="24"/>
                <w:szCs w:val="24"/>
                <w:lang w:eastAsia="ru-RU"/>
              </w:rPr>
              <w:t>Кількість суб'єктів господарювання, що підпадають під дію регулювання, одиниць</w:t>
            </w:r>
          </w:p>
        </w:tc>
        <w:tc>
          <w:tcPr>
            <w:tcW w:w="555"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0</w:t>
            </w:r>
          </w:p>
        </w:tc>
        <w:tc>
          <w:tcPr>
            <w:tcW w:w="555"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0</w:t>
            </w:r>
          </w:p>
        </w:tc>
        <w:tc>
          <w:tcPr>
            <w:tcW w:w="555" w:type="pct"/>
            <w:tcBorders>
              <w:top w:val="outset" w:sz="6" w:space="0" w:color="auto"/>
              <w:left w:val="outset" w:sz="6" w:space="0" w:color="auto"/>
              <w:bottom w:val="outset" w:sz="6" w:space="0" w:color="auto"/>
              <w:right w:val="outset" w:sz="6" w:space="0" w:color="auto"/>
            </w:tcBorders>
          </w:tcPr>
          <w:p w:rsidR="00AD6FDB" w:rsidRPr="00AD6FDB" w:rsidRDefault="00EB61C5" w:rsidP="00AD6FD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553" w:type="pct"/>
            <w:tcBorders>
              <w:top w:val="outset" w:sz="6" w:space="0" w:color="auto"/>
              <w:left w:val="outset" w:sz="6" w:space="0" w:color="auto"/>
              <w:bottom w:val="outset" w:sz="6" w:space="0" w:color="auto"/>
              <w:right w:val="outset" w:sz="6" w:space="0" w:color="auto"/>
            </w:tcBorders>
          </w:tcPr>
          <w:p w:rsidR="00AD6FDB" w:rsidRPr="00AD6FDB" w:rsidRDefault="00A03B1A" w:rsidP="00AF27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EB61C5">
              <w:rPr>
                <w:rFonts w:ascii="Times New Roman" w:eastAsia="Times New Roman" w:hAnsi="Times New Roman" w:cs="Times New Roman"/>
                <w:color w:val="000000"/>
                <w:sz w:val="24"/>
                <w:szCs w:val="24"/>
                <w:lang w:eastAsia="ru-RU"/>
              </w:rPr>
              <w:t>0</w:t>
            </w:r>
          </w:p>
        </w:tc>
        <w:tc>
          <w:tcPr>
            <w:tcW w:w="542" w:type="pct"/>
            <w:tcBorders>
              <w:top w:val="outset" w:sz="6" w:space="0" w:color="auto"/>
              <w:left w:val="outset" w:sz="6" w:space="0" w:color="auto"/>
              <w:bottom w:val="outset" w:sz="6" w:space="0" w:color="auto"/>
              <w:right w:val="outset" w:sz="6" w:space="0" w:color="auto"/>
            </w:tcBorders>
          </w:tcPr>
          <w:p w:rsidR="00AD6FDB" w:rsidRPr="00AD6FDB" w:rsidRDefault="00A03B1A" w:rsidP="00AF27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EB61C5">
              <w:rPr>
                <w:rFonts w:ascii="Times New Roman" w:eastAsia="Times New Roman" w:hAnsi="Times New Roman" w:cs="Times New Roman"/>
                <w:color w:val="000000"/>
                <w:sz w:val="24"/>
                <w:szCs w:val="24"/>
                <w:lang w:eastAsia="ru-RU"/>
              </w:rPr>
              <w:t>3</w:t>
            </w:r>
          </w:p>
        </w:tc>
      </w:tr>
      <w:tr w:rsidR="00AD6FDB" w:rsidRPr="00AD6FDB" w:rsidTr="00AD6FDB">
        <w:trPr>
          <w:tblCellSpacing w:w="22" w:type="dxa"/>
        </w:trPr>
        <w:tc>
          <w:tcPr>
            <w:tcW w:w="2085"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Питома вага групи у загальній кількості, відсотків</w:t>
            </w:r>
          </w:p>
        </w:tc>
        <w:tc>
          <w:tcPr>
            <w:tcW w:w="555"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0</w:t>
            </w:r>
          </w:p>
        </w:tc>
        <w:tc>
          <w:tcPr>
            <w:tcW w:w="555"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0</w:t>
            </w:r>
          </w:p>
        </w:tc>
        <w:tc>
          <w:tcPr>
            <w:tcW w:w="555" w:type="pct"/>
            <w:tcBorders>
              <w:top w:val="outset" w:sz="6" w:space="0" w:color="auto"/>
              <w:left w:val="outset" w:sz="6" w:space="0" w:color="auto"/>
              <w:bottom w:val="outset" w:sz="6" w:space="0" w:color="auto"/>
              <w:right w:val="outset" w:sz="6" w:space="0" w:color="auto"/>
            </w:tcBorders>
          </w:tcPr>
          <w:p w:rsidR="00AD6FDB" w:rsidRPr="00AD6FDB" w:rsidRDefault="00EB61C5" w:rsidP="00AD6FD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w:t>
            </w:r>
          </w:p>
        </w:tc>
        <w:tc>
          <w:tcPr>
            <w:tcW w:w="553" w:type="pct"/>
            <w:tcBorders>
              <w:top w:val="outset" w:sz="6" w:space="0" w:color="auto"/>
              <w:left w:val="outset" w:sz="6" w:space="0" w:color="auto"/>
              <w:bottom w:val="outset" w:sz="6" w:space="0" w:color="auto"/>
              <w:right w:val="outset" w:sz="6" w:space="0" w:color="auto"/>
            </w:tcBorders>
          </w:tcPr>
          <w:p w:rsidR="00AD6FDB" w:rsidRPr="00AD6FDB" w:rsidRDefault="00EB61C5" w:rsidP="00AD6FD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86,9</w:t>
            </w:r>
          </w:p>
        </w:tc>
        <w:tc>
          <w:tcPr>
            <w:tcW w:w="542"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en-US" w:eastAsia="ru-RU"/>
              </w:rPr>
            </w:pPr>
            <w:r w:rsidRPr="00AD6FDB">
              <w:rPr>
                <w:rFonts w:ascii="Times New Roman" w:eastAsia="Times New Roman" w:hAnsi="Times New Roman" w:cs="Times New Roman"/>
                <w:color w:val="000000"/>
                <w:sz w:val="24"/>
                <w:szCs w:val="24"/>
                <w:lang w:val="en-US" w:eastAsia="ru-RU"/>
              </w:rPr>
              <w:t>100</w:t>
            </w:r>
          </w:p>
        </w:tc>
      </w:tr>
    </w:tbl>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r w:rsidRPr="00AD6FDB">
        <w:rPr>
          <w:rFonts w:ascii="Times New Roman" w:eastAsia="Times New Roman" w:hAnsi="Times New Roman" w:cs="Times New Roman"/>
          <w:b/>
          <w:bCs/>
          <w:color w:val="000000"/>
          <w:sz w:val="24"/>
          <w:szCs w:val="24"/>
          <w:lang w:val="ru-RU" w:eastAsia="ru-RU"/>
        </w:rPr>
        <w:t> </w:t>
      </w:r>
    </w:p>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p>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 </w:t>
      </w:r>
    </w:p>
    <w:tbl>
      <w:tblPr>
        <w:tblW w:w="493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185"/>
        <w:gridCol w:w="4022"/>
        <w:gridCol w:w="3413"/>
      </w:tblGrid>
      <w:tr w:rsidR="00AD6FDB" w:rsidRPr="00AD6FDB" w:rsidTr="00AD6FDB">
        <w:trPr>
          <w:tblCellSpacing w:w="22" w:type="dxa"/>
        </w:trPr>
        <w:tc>
          <w:tcPr>
            <w:tcW w:w="1102"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Вид альтернативи</w:t>
            </w:r>
          </w:p>
        </w:tc>
        <w:tc>
          <w:tcPr>
            <w:tcW w:w="2068"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Вигоди</w:t>
            </w:r>
          </w:p>
        </w:tc>
        <w:tc>
          <w:tcPr>
            <w:tcW w:w="174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Витрати</w:t>
            </w:r>
          </w:p>
        </w:tc>
      </w:tr>
      <w:tr w:rsidR="00AD6FDB" w:rsidRPr="00AD6FDB" w:rsidTr="00AD6FDB">
        <w:trPr>
          <w:tblCellSpacing w:w="22" w:type="dxa"/>
        </w:trPr>
        <w:tc>
          <w:tcPr>
            <w:tcW w:w="1102"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r w:rsidRPr="00AD6FDB">
              <w:rPr>
                <w:rFonts w:ascii="Times New Roman" w:eastAsia="Times New Roman" w:hAnsi="Times New Roman" w:cs="Times New Roman"/>
                <w:b/>
                <w:bCs/>
                <w:color w:val="000000"/>
                <w:sz w:val="24"/>
                <w:szCs w:val="24"/>
                <w:lang w:val="ru-RU" w:eastAsia="ru-RU"/>
              </w:rPr>
              <w:t>Альтернатива 1</w:t>
            </w:r>
          </w:p>
          <w:p w:rsidR="00AD6FDB" w:rsidRPr="00AD6FDB" w:rsidRDefault="00AD6FDB" w:rsidP="00AD6FDB">
            <w:pPr>
              <w:spacing w:after="0" w:line="240" w:lineRule="auto"/>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 xml:space="preserve">Не прийняття регуляторного акта </w:t>
            </w:r>
          </w:p>
        </w:tc>
        <w:tc>
          <w:tcPr>
            <w:tcW w:w="2068"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 xml:space="preserve">Суб'єкти господарювання – платники </w:t>
            </w:r>
            <w:r w:rsidRPr="00AD6FDB">
              <w:rPr>
                <w:rFonts w:ascii="Times New Roman" w:eastAsia="Times New Roman" w:hAnsi="Times New Roman" w:cs="Times New Roman"/>
                <w:color w:val="000000"/>
                <w:sz w:val="24"/>
                <w:szCs w:val="24"/>
                <w:lang w:eastAsia="ru-RU"/>
              </w:rPr>
              <w:t xml:space="preserve">місцевих </w:t>
            </w:r>
            <w:r w:rsidRPr="00AD6FDB">
              <w:rPr>
                <w:rFonts w:ascii="Times New Roman" w:eastAsia="Times New Roman" w:hAnsi="Times New Roman" w:cs="Times New Roman"/>
                <w:color w:val="000000"/>
                <w:sz w:val="24"/>
                <w:szCs w:val="24"/>
                <w:lang w:val="ru-RU" w:eastAsia="ru-RU"/>
              </w:rPr>
              <w:t>податк</w:t>
            </w:r>
            <w:r w:rsidRPr="00AD6FDB">
              <w:rPr>
                <w:rFonts w:ascii="Times New Roman" w:eastAsia="Times New Roman" w:hAnsi="Times New Roman" w:cs="Times New Roman"/>
                <w:color w:val="000000"/>
                <w:sz w:val="24"/>
                <w:szCs w:val="24"/>
                <w:lang w:eastAsia="ru-RU"/>
              </w:rPr>
              <w:t>ів</w:t>
            </w:r>
            <w:r w:rsidRPr="00AD6FDB">
              <w:rPr>
                <w:rFonts w:ascii="Times New Roman" w:eastAsia="Times New Roman" w:hAnsi="Times New Roman" w:cs="Times New Roman"/>
                <w:color w:val="000000"/>
                <w:sz w:val="24"/>
                <w:szCs w:val="24"/>
                <w:lang w:val="ru-RU" w:eastAsia="ru-RU"/>
              </w:rPr>
              <w:t xml:space="preserve"> </w:t>
            </w:r>
            <w:r w:rsidRPr="00AD6FDB">
              <w:rPr>
                <w:rFonts w:ascii="Times New Roman" w:eastAsia="Times New Roman" w:hAnsi="Times New Roman" w:cs="Times New Roman"/>
                <w:color w:val="000000"/>
                <w:sz w:val="24"/>
                <w:szCs w:val="24"/>
                <w:lang w:eastAsia="ru-RU"/>
              </w:rPr>
              <w:t xml:space="preserve">і зборів </w:t>
            </w:r>
            <w:r w:rsidRPr="00AD6FDB">
              <w:rPr>
                <w:rFonts w:ascii="Times New Roman" w:eastAsia="Times New Roman" w:hAnsi="Times New Roman" w:cs="Times New Roman"/>
                <w:color w:val="000000"/>
                <w:sz w:val="24"/>
                <w:szCs w:val="24"/>
                <w:lang w:val="ru-RU" w:eastAsia="ru-RU"/>
              </w:rPr>
              <w:t>у 20</w:t>
            </w:r>
            <w:r w:rsidRPr="00AD6FDB">
              <w:rPr>
                <w:rFonts w:ascii="Times New Roman" w:eastAsia="Times New Roman" w:hAnsi="Times New Roman" w:cs="Times New Roman"/>
                <w:color w:val="000000"/>
                <w:sz w:val="24"/>
                <w:szCs w:val="24"/>
                <w:lang w:eastAsia="ru-RU"/>
              </w:rPr>
              <w:t>20</w:t>
            </w:r>
            <w:r w:rsidRPr="00AD6FDB">
              <w:rPr>
                <w:rFonts w:ascii="Times New Roman" w:eastAsia="Times New Roman" w:hAnsi="Times New Roman" w:cs="Times New Roman"/>
                <w:color w:val="000000"/>
                <w:sz w:val="24"/>
                <w:szCs w:val="24"/>
                <w:lang w:val="ru-RU" w:eastAsia="ru-RU"/>
              </w:rPr>
              <w:t xml:space="preserve"> році будуть сплачувати </w:t>
            </w:r>
            <w:r w:rsidRPr="00AD6FDB">
              <w:rPr>
                <w:rFonts w:ascii="Times New Roman" w:eastAsia="Times New Roman" w:hAnsi="Times New Roman" w:cs="Times New Roman"/>
                <w:color w:val="000000"/>
                <w:sz w:val="24"/>
                <w:szCs w:val="24"/>
                <w:lang w:eastAsia="ru-RU"/>
              </w:rPr>
              <w:t>місцеві</w:t>
            </w:r>
            <w:r w:rsidRPr="00AD6FDB">
              <w:rPr>
                <w:rFonts w:ascii="Times New Roman" w:eastAsia="Times New Roman" w:hAnsi="Times New Roman" w:cs="Times New Roman"/>
                <w:color w:val="000000"/>
                <w:sz w:val="24"/>
                <w:szCs w:val="24"/>
                <w:lang w:val="ru-RU" w:eastAsia="ru-RU"/>
              </w:rPr>
              <w:t xml:space="preserve"> податк</w:t>
            </w:r>
            <w:r w:rsidRPr="00AD6FDB">
              <w:rPr>
                <w:rFonts w:ascii="Times New Roman" w:eastAsia="Times New Roman" w:hAnsi="Times New Roman" w:cs="Times New Roman"/>
                <w:color w:val="000000"/>
                <w:sz w:val="24"/>
                <w:szCs w:val="24"/>
                <w:lang w:eastAsia="ru-RU"/>
              </w:rPr>
              <w:t>и</w:t>
            </w:r>
            <w:r w:rsidRPr="00AD6FDB">
              <w:rPr>
                <w:rFonts w:ascii="Times New Roman" w:eastAsia="Times New Roman" w:hAnsi="Times New Roman" w:cs="Times New Roman"/>
                <w:color w:val="000000"/>
                <w:sz w:val="24"/>
                <w:szCs w:val="24"/>
                <w:lang w:val="ru-RU" w:eastAsia="ru-RU"/>
              </w:rPr>
              <w:t xml:space="preserve"> і зборів за мінімальними ставками, передбаченими Податковим кодексом України</w:t>
            </w:r>
          </w:p>
        </w:tc>
        <w:tc>
          <w:tcPr>
            <w:tcW w:w="174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 xml:space="preserve">Витрати на сплату </w:t>
            </w:r>
            <w:r w:rsidRPr="00AD6FDB">
              <w:rPr>
                <w:rFonts w:ascii="Times New Roman" w:eastAsia="Times New Roman" w:hAnsi="Times New Roman" w:cs="Times New Roman"/>
                <w:color w:val="000000"/>
                <w:sz w:val="24"/>
                <w:szCs w:val="24"/>
                <w:lang w:eastAsia="ru-RU"/>
              </w:rPr>
              <w:t xml:space="preserve">місцевих </w:t>
            </w:r>
            <w:r w:rsidRPr="00AD6FDB">
              <w:rPr>
                <w:rFonts w:ascii="Times New Roman" w:eastAsia="Times New Roman" w:hAnsi="Times New Roman" w:cs="Times New Roman"/>
                <w:color w:val="000000"/>
                <w:sz w:val="24"/>
                <w:szCs w:val="24"/>
                <w:lang w:val="ru-RU" w:eastAsia="ru-RU"/>
              </w:rPr>
              <w:t>податк</w:t>
            </w:r>
            <w:r w:rsidRPr="00AD6FDB">
              <w:rPr>
                <w:rFonts w:ascii="Times New Roman" w:eastAsia="Times New Roman" w:hAnsi="Times New Roman" w:cs="Times New Roman"/>
                <w:color w:val="000000"/>
                <w:sz w:val="24"/>
                <w:szCs w:val="24"/>
                <w:lang w:eastAsia="ru-RU"/>
              </w:rPr>
              <w:t xml:space="preserve">ів і зборів </w:t>
            </w:r>
            <w:r w:rsidRPr="00AD6FDB">
              <w:rPr>
                <w:rFonts w:ascii="Times New Roman" w:eastAsia="Times New Roman" w:hAnsi="Times New Roman" w:cs="Times New Roman"/>
                <w:color w:val="000000"/>
                <w:sz w:val="24"/>
                <w:szCs w:val="24"/>
                <w:lang w:val="ru-RU" w:eastAsia="ru-RU"/>
              </w:rPr>
              <w:t>зменшаться, при цьому конкурентоспроможність не зміниться.</w:t>
            </w:r>
          </w:p>
        </w:tc>
      </w:tr>
      <w:tr w:rsidR="00AD6FDB" w:rsidRPr="00AD6FDB" w:rsidTr="00AD6FDB">
        <w:trPr>
          <w:tblCellSpacing w:w="22" w:type="dxa"/>
        </w:trPr>
        <w:tc>
          <w:tcPr>
            <w:tcW w:w="1102"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Альтернатива 2</w:t>
            </w: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 xml:space="preserve">Прийняття регуляторного акта </w:t>
            </w:r>
          </w:p>
        </w:tc>
        <w:tc>
          <w:tcPr>
            <w:tcW w:w="2068"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uppressAutoHyphens/>
              <w:spacing w:after="0" w:line="240" w:lineRule="auto"/>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Сплата податків і зборів за обґрунтованими ставками. Встановлення пільг по сплаті податків для окремих категорій громадян.</w:t>
            </w:r>
          </w:p>
          <w:p w:rsidR="00AD6FDB" w:rsidRPr="00AD6FDB" w:rsidRDefault="00AD6FDB" w:rsidP="00AD6FDB">
            <w:pPr>
              <w:spacing w:after="0" w:line="240" w:lineRule="auto"/>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val="ru-RU" w:eastAsia="ru-RU"/>
              </w:rPr>
              <w:t>Відкритість процедури,</w:t>
            </w:r>
            <w:r w:rsidRPr="00AD6FDB">
              <w:rPr>
                <w:rFonts w:ascii="Times New Roman" w:eastAsia="Times New Roman" w:hAnsi="Times New Roman" w:cs="Times New Roman"/>
                <w:color w:val="000000"/>
                <w:sz w:val="24"/>
                <w:szCs w:val="24"/>
                <w:lang w:eastAsia="ru-RU"/>
              </w:rPr>
              <w:t xml:space="preserve"> </w:t>
            </w:r>
            <w:r w:rsidRPr="00AD6FDB">
              <w:rPr>
                <w:rFonts w:ascii="Times New Roman" w:eastAsia="Times New Roman" w:hAnsi="Times New Roman" w:cs="Times New Roman"/>
                <w:color w:val="000000"/>
                <w:sz w:val="24"/>
                <w:szCs w:val="24"/>
                <w:lang w:val="ru-RU" w:eastAsia="ru-RU"/>
              </w:rPr>
              <w:t>прозорість д</w:t>
            </w:r>
            <w:r w:rsidRPr="00AD6FDB">
              <w:rPr>
                <w:rFonts w:ascii="Times New Roman" w:eastAsia="Times New Roman" w:hAnsi="Times New Roman" w:cs="Times New Roman"/>
                <w:color w:val="000000"/>
                <w:sz w:val="24"/>
                <w:szCs w:val="24"/>
                <w:lang w:eastAsia="ru-RU"/>
              </w:rPr>
              <w:t>ій</w:t>
            </w:r>
            <w:r w:rsidRPr="00AD6FDB">
              <w:rPr>
                <w:rFonts w:ascii="Times New Roman" w:eastAsia="Times New Roman" w:hAnsi="Times New Roman" w:cs="Times New Roman"/>
                <w:color w:val="000000"/>
                <w:sz w:val="24"/>
                <w:szCs w:val="24"/>
                <w:lang w:val="ru-RU" w:eastAsia="ru-RU"/>
              </w:rPr>
              <w:t xml:space="preserve"> місцевого самоврядування. Вдосконалення відносин між </w:t>
            </w:r>
            <w:r w:rsidRPr="00AD6FDB">
              <w:rPr>
                <w:rFonts w:ascii="Times New Roman" w:eastAsia="Times New Roman" w:hAnsi="Times New Roman" w:cs="Times New Roman"/>
                <w:color w:val="000000"/>
                <w:sz w:val="24"/>
                <w:szCs w:val="24"/>
                <w:lang w:eastAsia="ru-RU"/>
              </w:rPr>
              <w:t>сільською</w:t>
            </w:r>
            <w:r w:rsidRPr="00AD6FDB">
              <w:rPr>
                <w:rFonts w:ascii="Times New Roman" w:eastAsia="Times New Roman" w:hAnsi="Times New Roman" w:cs="Times New Roman"/>
                <w:color w:val="000000"/>
                <w:sz w:val="24"/>
                <w:szCs w:val="24"/>
                <w:lang w:val="ru-RU" w:eastAsia="ru-RU"/>
              </w:rPr>
              <w:t xml:space="preserve"> радою,</w:t>
            </w:r>
            <w:r w:rsidRPr="00AD6FDB">
              <w:rPr>
                <w:rFonts w:ascii="Times New Roman" w:eastAsia="Times New Roman" w:hAnsi="Times New Roman" w:cs="Times New Roman"/>
                <w:color w:val="000000"/>
                <w:sz w:val="24"/>
                <w:szCs w:val="24"/>
                <w:lang w:eastAsia="ru-RU"/>
              </w:rPr>
              <w:t xml:space="preserve"> </w:t>
            </w:r>
            <w:r w:rsidR="00EB61C5">
              <w:rPr>
                <w:rFonts w:ascii="Times New Roman" w:eastAsia="Times New Roman" w:hAnsi="Times New Roman" w:cs="Times New Roman"/>
                <w:color w:val="000000"/>
                <w:sz w:val="24"/>
                <w:szCs w:val="24"/>
                <w:lang w:val="ru-RU" w:eastAsia="ru-RU"/>
              </w:rPr>
              <w:t xml:space="preserve">органом фіскальної служби та </w:t>
            </w:r>
            <w:r w:rsidRPr="00AD6FDB">
              <w:rPr>
                <w:rFonts w:ascii="Times New Roman" w:eastAsia="Times New Roman" w:hAnsi="Times New Roman" w:cs="Times New Roman"/>
                <w:color w:val="000000"/>
                <w:sz w:val="24"/>
                <w:szCs w:val="24"/>
                <w:lang w:val="ru-RU" w:eastAsia="ru-RU"/>
              </w:rPr>
              <w:t xml:space="preserve">суб’єктами господарювання пов’язаних із справлянням </w:t>
            </w:r>
            <w:r w:rsidRPr="00AD6FDB">
              <w:rPr>
                <w:rFonts w:ascii="Times New Roman" w:eastAsia="Times New Roman" w:hAnsi="Times New Roman" w:cs="Times New Roman"/>
                <w:color w:val="000000"/>
                <w:sz w:val="24"/>
                <w:szCs w:val="24"/>
                <w:lang w:eastAsia="ru-RU"/>
              </w:rPr>
              <w:t xml:space="preserve">місцевих </w:t>
            </w:r>
            <w:r w:rsidRPr="00AD6FDB">
              <w:rPr>
                <w:rFonts w:ascii="Times New Roman" w:eastAsia="Times New Roman" w:hAnsi="Times New Roman" w:cs="Times New Roman"/>
                <w:color w:val="000000"/>
                <w:sz w:val="24"/>
                <w:szCs w:val="24"/>
                <w:lang w:val="ru-RU" w:eastAsia="ru-RU"/>
              </w:rPr>
              <w:t>податків та зборів</w:t>
            </w:r>
            <w:r w:rsidRPr="00AD6FDB">
              <w:rPr>
                <w:rFonts w:ascii="Times New Roman" w:eastAsia="Times New Roman" w:hAnsi="Times New Roman" w:cs="Times New Roman"/>
                <w:color w:val="000000"/>
                <w:sz w:val="24"/>
                <w:szCs w:val="24"/>
                <w:lang w:eastAsia="ar-SA"/>
              </w:rPr>
              <w:t>, оскільки враховані пропозиції суб’єктів підприємницької діяльності</w:t>
            </w:r>
          </w:p>
        </w:tc>
        <w:tc>
          <w:tcPr>
            <w:tcW w:w="174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val="ru-RU" w:eastAsia="ru-RU"/>
              </w:rPr>
              <w:t>Суб'єкти господарювання будуть сплачувати податок за ставками згідно рішення</w:t>
            </w:r>
            <w:r w:rsidRPr="00AD6FDB">
              <w:rPr>
                <w:rFonts w:ascii="Times New Roman" w:eastAsia="Calibri" w:hAnsi="Times New Roman" w:cs="Times New Roman"/>
                <w:color w:val="000000"/>
                <w:sz w:val="24"/>
                <w:szCs w:val="24"/>
              </w:rPr>
              <w:t xml:space="preserve"> </w:t>
            </w:r>
            <w:r w:rsidR="00EB61C5">
              <w:rPr>
                <w:rFonts w:ascii="Times New Roman" w:eastAsia="Calibri" w:hAnsi="Times New Roman" w:cs="Times New Roman"/>
                <w:color w:val="000000"/>
                <w:sz w:val="24"/>
                <w:szCs w:val="24"/>
              </w:rPr>
              <w:t>Рогізкі</w:t>
            </w:r>
            <w:r w:rsidR="00AF2715">
              <w:rPr>
                <w:rFonts w:ascii="Times New Roman" w:eastAsia="Calibri" w:hAnsi="Times New Roman" w:cs="Times New Roman"/>
                <w:color w:val="000000"/>
                <w:sz w:val="24"/>
                <w:szCs w:val="24"/>
              </w:rPr>
              <w:t>вської</w:t>
            </w:r>
            <w:r w:rsidRPr="00AD6FDB">
              <w:rPr>
                <w:rFonts w:ascii="Times New Roman" w:eastAsia="Calibri" w:hAnsi="Times New Roman" w:cs="Times New Roman"/>
                <w:color w:val="000000"/>
                <w:sz w:val="24"/>
                <w:szCs w:val="24"/>
              </w:rPr>
              <w:t xml:space="preserve"> сільської ради</w:t>
            </w:r>
            <w:r w:rsidRPr="00AD6FDB">
              <w:rPr>
                <w:rFonts w:ascii="Times New Roman" w:eastAsia="Times New Roman" w:hAnsi="Times New Roman" w:cs="Times New Roman"/>
                <w:color w:val="000000"/>
                <w:sz w:val="24"/>
                <w:szCs w:val="24"/>
                <w:lang w:val="ru-RU" w:eastAsia="ru-RU"/>
              </w:rPr>
              <w:t>.</w:t>
            </w:r>
            <w:r w:rsidRPr="00AD6FDB">
              <w:rPr>
                <w:rFonts w:ascii="Times New Roman" w:eastAsia="Times New Roman" w:hAnsi="Times New Roman" w:cs="Times New Roman"/>
                <w:color w:val="000000"/>
                <w:sz w:val="24"/>
                <w:szCs w:val="24"/>
                <w:lang w:eastAsia="ar-SA"/>
              </w:rPr>
              <w:t xml:space="preserve"> Затрати часу, необхідні для ознайомлення з рішенням про місцеві податки і збори - мінімальні.</w:t>
            </w:r>
          </w:p>
          <w:p w:rsidR="00AD6FDB" w:rsidRPr="00AD6FDB" w:rsidRDefault="00AD6FDB" w:rsidP="00AD6FDB">
            <w:pPr>
              <w:suppressAutoHyphens/>
              <w:spacing w:after="0" w:line="240" w:lineRule="auto"/>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Сплата податків і зборів за запропонованими ставками .</w:t>
            </w: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eastAsia="ar-SA"/>
              </w:rPr>
              <w:t>Детальна інформація щодо очікуваних витрат наведено у додатку 1 до цього АРВ</w:t>
            </w:r>
          </w:p>
        </w:tc>
      </w:tr>
      <w:tr w:rsidR="00AD6FDB" w:rsidRPr="00AD6FDB" w:rsidTr="00AD6FDB">
        <w:trPr>
          <w:tblCellSpacing w:w="22" w:type="dxa"/>
        </w:trPr>
        <w:tc>
          <w:tcPr>
            <w:tcW w:w="1102"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r w:rsidRPr="00AD6FDB">
              <w:rPr>
                <w:rFonts w:ascii="Times New Roman" w:eastAsia="Times New Roman" w:hAnsi="Times New Roman" w:cs="Times New Roman"/>
                <w:b/>
                <w:bCs/>
                <w:color w:val="000000"/>
                <w:sz w:val="24"/>
                <w:szCs w:val="24"/>
                <w:lang w:val="ru-RU" w:eastAsia="ru-RU"/>
              </w:rPr>
              <w:t xml:space="preserve"> Альтернатива </w:t>
            </w:r>
            <w:r w:rsidRPr="00AD6FDB">
              <w:rPr>
                <w:rFonts w:ascii="Times New Roman" w:eastAsia="Times New Roman" w:hAnsi="Times New Roman" w:cs="Times New Roman"/>
                <w:b/>
                <w:bCs/>
                <w:color w:val="000000"/>
                <w:sz w:val="24"/>
                <w:szCs w:val="24"/>
                <w:lang w:eastAsia="ru-RU"/>
              </w:rPr>
              <w:t>3</w:t>
            </w:r>
            <w:r w:rsidRPr="00AD6FDB">
              <w:rPr>
                <w:rFonts w:ascii="Times New Roman" w:eastAsia="Times New Roman" w:hAnsi="Times New Roman" w:cs="Times New Roman"/>
                <w:b/>
                <w:bCs/>
                <w:color w:val="000000"/>
                <w:sz w:val="24"/>
                <w:szCs w:val="24"/>
                <w:lang w:val="ru-RU" w:eastAsia="ru-RU"/>
              </w:rPr>
              <w:t xml:space="preserve">      </w:t>
            </w:r>
          </w:p>
          <w:p w:rsidR="00AD6FDB" w:rsidRPr="00AD6FDB" w:rsidRDefault="00AD6FDB" w:rsidP="00AD6FDB">
            <w:pPr>
              <w:spacing w:after="0" w:line="240" w:lineRule="auto"/>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rPr>
              <w:t>Встановлення максимальних ставок місцевих податків і зборів на 2020 рік.</w:t>
            </w:r>
          </w:p>
        </w:tc>
        <w:tc>
          <w:tcPr>
            <w:tcW w:w="2068"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val="ru-RU" w:eastAsia="ru-RU"/>
              </w:rPr>
              <w:t>Відсутні.</w:t>
            </w:r>
          </w:p>
        </w:tc>
        <w:tc>
          <w:tcPr>
            <w:tcW w:w="174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ind w:right="-1"/>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Надмірне податкове  навантаження спричинить додаткові (непомірні) витрати малого бізнесу.</w:t>
            </w:r>
          </w:p>
        </w:tc>
      </w:tr>
    </w:tbl>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eastAsia="ru-RU"/>
        </w:rPr>
      </w:pPr>
    </w:p>
    <w:p w:rsidR="00AD6FDB" w:rsidRPr="00AD6FDB" w:rsidRDefault="00AD6FDB" w:rsidP="00AD6FDB">
      <w:pPr>
        <w:spacing w:after="0" w:line="240" w:lineRule="auto"/>
        <w:ind w:firstLine="709"/>
        <w:jc w:val="both"/>
        <w:rPr>
          <w:rFonts w:ascii="Times New Roman" w:eastAsia="Times New Roman" w:hAnsi="Times New Roman" w:cs="Times New Roman"/>
          <w:b/>
          <w:bCs/>
          <w:color w:val="000000"/>
          <w:sz w:val="24"/>
          <w:szCs w:val="24"/>
          <w:lang w:eastAsia="ru-RU"/>
        </w:rPr>
      </w:pPr>
      <w:r w:rsidRPr="00AD6FDB">
        <w:rPr>
          <w:rFonts w:ascii="Times New Roman" w:eastAsia="Times New Roman" w:hAnsi="Times New Roman" w:cs="Times New Roman"/>
          <w:b/>
          <w:bCs/>
          <w:color w:val="000000"/>
          <w:sz w:val="24"/>
          <w:szCs w:val="24"/>
          <w:lang w:val="ru-RU" w:eastAsia="ru-RU"/>
        </w:rPr>
        <w:t>IV. Вибір найбільш оптимального альтернативного способу досягнення цілей</w:t>
      </w:r>
    </w:p>
    <w:p w:rsidR="00AD6FDB" w:rsidRPr="00AD6FDB" w:rsidRDefault="00AD6FDB" w:rsidP="00AD6FDB">
      <w:pPr>
        <w:spacing w:after="0" w:line="240" w:lineRule="auto"/>
        <w:ind w:firstLine="720"/>
        <w:jc w:val="both"/>
        <w:rPr>
          <w:rFonts w:ascii="Times New Roman" w:eastAsia="Times New Roman" w:hAnsi="Times New Roman" w:cs="Times New Roman"/>
          <w:color w:val="000000"/>
          <w:sz w:val="24"/>
          <w:szCs w:val="24"/>
          <w:lang w:val="ru-RU" w:eastAsia="ru-RU"/>
        </w:rPr>
      </w:pPr>
    </w:p>
    <w:p w:rsidR="00AD6FDB" w:rsidRPr="00AD6FDB" w:rsidRDefault="00AD6FDB" w:rsidP="00AD6FDB">
      <w:pPr>
        <w:spacing w:after="0" w:line="240" w:lineRule="auto"/>
        <w:ind w:firstLine="720"/>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Вартість балів визначається за чотирибальною системою оцінки ступеня досягнення визначених цілей, де:</w:t>
      </w:r>
    </w:p>
    <w:p w:rsidR="00AD6FDB" w:rsidRPr="00AD6FDB" w:rsidRDefault="00AD6FDB" w:rsidP="00AD6FDB">
      <w:pPr>
        <w:spacing w:after="0" w:line="240" w:lineRule="auto"/>
        <w:ind w:firstLine="720"/>
        <w:jc w:val="both"/>
        <w:rPr>
          <w:rFonts w:ascii="Times New Roman" w:eastAsia="Times New Roman" w:hAnsi="Times New Roman" w:cs="Times New Roman"/>
          <w:color w:val="000000"/>
          <w:sz w:val="24"/>
          <w:szCs w:val="24"/>
          <w:lang w:val="ru-RU" w:eastAsia="ru-RU"/>
        </w:rPr>
      </w:pPr>
      <w:bookmarkStart w:id="2" w:name="n154"/>
      <w:bookmarkEnd w:id="2"/>
      <w:r w:rsidRPr="00AD6FDB">
        <w:rPr>
          <w:rFonts w:ascii="Times New Roman" w:eastAsia="Times New Roman" w:hAnsi="Times New Roman" w:cs="Times New Roman"/>
          <w:color w:val="000000"/>
          <w:sz w:val="24"/>
          <w:szCs w:val="24"/>
          <w:lang w:val="ru-RU" w:eastAsia="ru-RU"/>
        </w:rPr>
        <w:t>4 - цілі прийняття регуляторного акта, які можуть бути досягнуті повною мірою (проблема більше існувати не буде);</w:t>
      </w:r>
    </w:p>
    <w:p w:rsidR="00AD6FDB" w:rsidRPr="00AD6FDB" w:rsidRDefault="00AD6FDB" w:rsidP="00AD6FDB">
      <w:pPr>
        <w:spacing w:after="0" w:line="240" w:lineRule="auto"/>
        <w:ind w:firstLine="720"/>
        <w:jc w:val="both"/>
        <w:rPr>
          <w:rFonts w:ascii="Times New Roman" w:eastAsia="Times New Roman" w:hAnsi="Times New Roman" w:cs="Times New Roman"/>
          <w:color w:val="000000"/>
          <w:sz w:val="24"/>
          <w:szCs w:val="24"/>
          <w:lang w:val="ru-RU" w:eastAsia="ru-RU"/>
        </w:rPr>
      </w:pPr>
      <w:bookmarkStart w:id="3" w:name="n155"/>
      <w:bookmarkEnd w:id="3"/>
      <w:r w:rsidRPr="00AD6FDB">
        <w:rPr>
          <w:rFonts w:ascii="Times New Roman" w:eastAsia="Times New Roman" w:hAnsi="Times New Roman" w:cs="Times New Roman"/>
          <w:color w:val="000000"/>
          <w:sz w:val="24"/>
          <w:szCs w:val="24"/>
          <w:lang w:val="ru-RU" w:eastAsia="ru-RU"/>
        </w:rPr>
        <w:t>3 - цілі прийняття регуляторного акта, які можуть бути досягнуті майже  повною мірою (усі важливі аспекти проблеми існувати не будуть);</w:t>
      </w:r>
    </w:p>
    <w:p w:rsidR="00AD6FDB" w:rsidRPr="00AD6FDB" w:rsidRDefault="00AD6FDB" w:rsidP="00AD6FDB">
      <w:pPr>
        <w:spacing w:after="0" w:line="240" w:lineRule="auto"/>
        <w:ind w:firstLine="720"/>
        <w:jc w:val="both"/>
        <w:rPr>
          <w:rFonts w:ascii="Times New Roman" w:eastAsia="Times New Roman" w:hAnsi="Times New Roman" w:cs="Times New Roman"/>
          <w:color w:val="000000"/>
          <w:sz w:val="24"/>
          <w:szCs w:val="24"/>
          <w:lang w:val="ru-RU" w:eastAsia="ru-RU"/>
        </w:rPr>
      </w:pPr>
      <w:bookmarkStart w:id="4" w:name="n156"/>
      <w:bookmarkEnd w:id="4"/>
      <w:r w:rsidRPr="00AD6FDB">
        <w:rPr>
          <w:rFonts w:ascii="Times New Roman" w:eastAsia="Times New Roman" w:hAnsi="Times New Roman" w:cs="Times New Roman"/>
          <w:color w:val="000000"/>
          <w:sz w:val="24"/>
          <w:szCs w:val="24"/>
          <w:lang w:val="ru-RU" w:eastAsia="ru-RU"/>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AD6FDB" w:rsidRPr="00AD6FDB" w:rsidRDefault="00AD6FDB" w:rsidP="00AD6FDB">
      <w:pPr>
        <w:spacing w:after="0" w:line="240" w:lineRule="auto"/>
        <w:ind w:firstLine="720"/>
        <w:jc w:val="both"/>
        <w:rPr>
          <w:rFonts w:ascii="Times New Roman" w:eastAsia="Times New Roman" w:hAnsi="Times New Roman" w:cs="Times New Roman"/>
          <w:color w:val="000000"/>
          <w:sz w:val="24"/>
          <w:szCs w:val="24"/>
          <w:lang w:val="ru-RU" w:eastAsia="ru-RU"/>
        </w:rPr>
      </w:pPr>
      <w:bookmarkStart w:id="5" w:name="n157"/>
      <w:bookmarkEnd w:id="5"/>
      <w:r w:rsidRPr="00AD6FDB">
        <w:rPr>
          <w:rFonts w:ascii="Times New Roman" w:eastAsia="Times New Roman" w:hAnsi="Times New Roman" w:cs="Times New Roman"/>
          <w:color w:val="000000"/>
          <w:sz w:val="24"/>
          <w:szCs w:val="24"/>
          <w:lang w:val="ru-RU" w:eastAsia="ru-RU"/>
        </w:rPr>
        <w:lastRenderedPageBreak/>
        <w:t>1 - цілі прийняття регуляторного акта, які не можуть бути досягнуті (проблема продовжує існувати).</w:t>
      </w: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p>
    <w:tbl>
      <w:tblPr>
        <w:tblW w:w="4971"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276"/>
        <w:gridCol w:w="2063"/>
        <w:gridCol w:w="5361"/>
      </w:tblGrid>
      <w:tr w:rsidR="00AD6FDB" w:rsidRPr="00AD6FDB" w:rsidTr="00AD6FDB">
        <w:trPr>
          <w:tblCellSpacing w:w="22" w:type="dxa"/>
        </w:trPr>
        <w:tc>
          <w:tcPr>
            <w:tcW w:w="1139"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Рейтинг результативності (досягнення цілей під час вирішення проблеми)</w:t>
            </w:r>
          </w:p>
        </w:tc>
        <w:tc>
          <w:tcPr>
            <w:tcW w:w="1041"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Бал результативності (за чотирибальною системою оцінки)</w:t>
            </w:r>
          </w:p>
        </w:tc>
        <w:tc>
          <w:tcPr>
            <w:tcW w:w="2731"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Коментарі щодо присвоєння відповідного бала</w:t>
            </w:r>
          </w:p>
        </w:tc>
      </w:tr>
      <w:tr w:rsidR="00AD6FDB" w:rsidRPr="00AD6FDB" w:rsidTr="00AD6FDB">
        <w:trPr>
          <w:tblCellSpacing w:w="22" w:type="dxa"/>
        </w:trPr>
        <w:tc>
          <w:tcPr>
            <w:tcW w:w="1139"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r w:rsidRPr="00AD6FDB">
              <w:rPr>
                <w:rFonts w:ascii="Times New Roman" w:eastAsia="Times New Roman" w:hAnsi="Times New Roman" w:cs="Times New Roman"/>
                <w:b/>
                <w:bCs/>
                <w:color w:val="000000"/>
                <w:sz w:val="24"/>
                <w:szCs w:val="24"/>
                <w:lang w:val="ru-RU" w:eastAsia="ru-RU"/>
              </w:rPr>
              <w:t>Альтернатива 1</w:t>
            </w:r>
          </w:p>
          <w:p w:rsidR="00AD6FDB" w:rsidRPr="00AD6FDB" w:rsidRDefault="00AD6FDB" w:rsidP="00AD6FDB">
            <w:pPr>
              <w:spacing w:after="0" w:line="240" w:lineRule="auto"/>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 xml:space="preserve">Не прийняття регуляторного акта </w:t>
            </w:r>
          </w:p>
        </w:tc>
        <w:tc>
          <w:tcPr>
            <w:tcW w:w="1041"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1</w:t>
            </w:r>
          </w:p>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p>
        </w:tc>
        <w:tc>
          <w:tcPr>
            <w:tcW w:w="2731"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rPr>
              <w:t xml:space="preserve">Така альтернатива є не прийнятною, оскільки місцеві податки та збори будуть сплачуватися платниками відповідно  до Податкового  кодексу України за мінімальними ставками,  громадяни  втратять додаткові пільги. Зменшаться надходження до </w:t>
            </w:r>
            <w:r w:rsidRPr="00AD6FDB">
              <w:rPr>
                <w:rFonts w:ascii="Times New Roman" w:eastAsia="Times New Roman" w:hAnsi="Times New Roman" w:cs="Times New Roman"/>
                <w:color w:val="000000"/>
                <w:sz w:val="24"/>
                <w:szCs w:val="24"/>
              </w:rPr>
              <w:t>сільськ</w:t>
            </w:r>
            <w:r w:rsidRPr="00AD6FDB">
              <w:rPr>
                <w:rFonts w:ascii="Times New Roman" w:eastAsia="Times New Roman" w:hAnsi="Times New Roman" w:cs="Times New Roman"/>
                <w:color w:val="000000"/>
                <w:sz w:val="24"/>
                <w:szCs w:val="24"/>
                <w:lang w:val="ru-RU"/>
              </w:rPr>
              <w:t xml:space="preserve">ого бюджету, а це не дозволить  профінансувати  в повній мірі соціально-економічні та інші  програми. </w:t>
            </w:r>
            <w:r w:rsidRPr="00AD6FDB">
              <w:rPr>
                <w:rFonts w:ascii="Times New Roman" w:eastAsia="Times New Roman" w:hAnsi="Times New Roman" w:cs="Times New Roman"/>
                <w:color w:val="000000"/>
                <w:sz w:val="24"/>
                <w:szCs w:val="24"/>
                <w:lang w:val="ru-RU" w:eastAsia="ru-RU"/>
              </w:rPr>
              <w:t>Проблема буде існувати до 202</w:t>
            </w:r>
            <w:r w:rsidRPr="00AD6FDB">
              <w:rPr>
                <w:rFonts w:ascii="Times New Roman" w:eastAsia="Times New Roman" w:hAnsi="Times New Roman" w:cs="Times New Roman"/>
                <w:color w:val="000000"/>
                <w:sz w:val="24"/>
                <w:szCs w:val="24"/>
                <w:lang w:eastAsia="ru-RU"/>
              </w:rPr>
              <w:t>1</w:t>
            </w:r>
            <w:r w:rsidRPr="00AD6FDB">
              <w:rPr>
                <w:rFonts w:ascii="Times New Roman" w:eastAsia="Times New Roman" w:hAnsi="Times New Roman" w:cs="Times New Roman"/>
                <w:color w:val="000000"/>
                <w:sz w:val="24"/>
                <w:szCs w:val="24"/>
                <w:lang w:val="ru-RU" w:eastAsia="ru-RU"/>
              </w:rPr>
              <w:t xml:space="preserve"> року.</w:t>
            </w:r>
            <w:r w:rsidRPr="00AD6FDB">
              <w:rPr>
                <w:rFonts w:ascii="Times New Roman" w:eastAsia="Times New Roman" w:hAnsi="Times New Roman" w:cs="Times New Roman"/>
                <w:color w:val="000000"/>
                <w:sz w:val="24"/>
                <w:szCs w:val="24"/>
                <w:lang w:eastAsia="ru-RU"/>
              </w:rPr>
              <w:t xml:space="preserve"> </w:t>
            </w:r>
          </w:p>
        </w:tc>
      </w:tr>
      <w:tr w:rsidR="00AD6FDB" w:rsidRPr="00AD6FDB" w:rsidTr="00AD6FDB">
        <w:trPr>
          <w:tblCellSpacing w:w="22" w:type="dxa"/>
        </w:trPr>
        <w:tc>
          <w:tcPr>
            <w:tcW w:w="1139"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r w:rsidRPr="00AD6FDB">
              <w:rPr>
                <w:rFonts w:ascii="Times New Roman" w:eastAsia="Times New Roman" w:hAnsi="Times New Roman" w:cs="Times New Roman"/>
                <w:b/>
                <w:bCs/>
                <w:color w:val="000000"/>
                <w:sz w:val="24"/>
                <w:szCs w:val="24"/>
                <w:lang w:val="ru-RU" w:eastAsia="ru-RU"/>
              </w:rPr>
              <w:t>Альтернатива 2     </w:t>
            </w:r>
          </w:p>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r w:rsidRPr="00AD6FDB">
              <w:rPr>
                <w:rFonts w:ascii="Times New Roman" w:eastAsia="Times New Roman" w:hAnsi="Times New Roman" w:cs="Times New Roman"/>
                <w:b/>
                <w:bCs/>
                <w:color w:val="000000"/>
                <w:sz w:val="24"/>
                <w:szCs w:val="24"/>
                <w:lang w:val="ru-RU" w:eastAsia="ru-RU"/>
              </w:rPr>
              <w:t xml:space="preserve"> </w:t>
            </w:r>
            <w:r w:rsidRPr="00AD6FDB">
              <w:rPr>
                <w:rFonts w:ascii="Times New Roman" w:eastAsia="Times New Roman" w:hAnsi="Times New Roman" w:cs="Times New Roman"/>
                <w:color w:val="000000"/>
                <w:sz w:val="24"/>
                <w:szCs w:val="24"/>
                <w:lang w:val="ru-RU" w:eastAsia="ru-RU"/>
              </w:rPr>
              <w:t xml:space="preserve">Прийняття регуляторного акта </w:t>
            </w:r>
          </w:p>
        </w:tc>
        <w:tc>
          <w:tcPr>
            <w:tcW w:w="1041"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eastAsia="ru-RU"/>
              </w:rPr>
              <w:t>3</w:t>
            </w:r>
          </w:p>
        </w:tc>
        <w:tc>
          <w:tcPr>
            <w:tcW w:w="2731"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uppressAutoHyphens/>
              <w:spacing w:after="0" w:line="240" w:lineRule="auto"/>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 xml:space="preserve">Прийняття даного рішення </w:t>
            </w:r>
            <w:r w:rsidR="00EB61C5">
              <w:rPr>
                <w:rFonts w:ascii="Times New Roman" w:eastAsia="Calibri" w:hAnsi="Times New Roman" w:cs="Times New Roman"/>
                <w:color w:val="000000"/>
                <w:sz w:val="24"/>
                <w:szCs w:val="24"/>
              </w:rPr>
              <w:t>Рогізкі</w:t>
            </w:r>
            <w:r w:rsidR="00271B2E">
              <w:rPr>
                <w:rFonts w:ascii="Times New Roman" w:eastAsia="Calibri" w:hAnsi="Times New Roman" w:cs="Times New Roman"/>
                <w:color w:val="000000"/>
                <w:sz w:val="24"/>
                <w:szCs w:val="24"/>
              </w:rPr>
              <w:t>вської</w:t>
            </w:r>
            <w:r w:rsidRPr="00AD6FDB">
              <w:rPr>
                <w:rFonts w:ascii="Times New Roman" w:eastAsia="Calibri" w:hAnsi="Times New Roman" w:cs="Times New Roman"/>
                <w:color w:val="000000"/>
                <w:sz w:val="24"/>
                <w:szCs w:val="24"/>
              </w:rPr>
              <w:t xml:space="preserve"> сільської ради</w:t>
            </w:r>
            <w:r w:rsidRPr="00AD6FDB">
              <w:rPr>
                <w:rFonts w:ascii="Times New Roman" w:eastAsia="Times New Roman" w:hAnsi="Times New Roman" w:cs="Times New Roman"/>
                <w:color w:val="000000"/>
                <w:sz w:val="24"/>
                <w:szCs w:val="24"/>
                <w:lang w:eastAsia="ar-SA"/>
              </w:rPr>
              <w:t xml:space="preserve"> забезпечить досягнути встановлених цілей, чітких та прозорих механізмів справляння та сплати місцевих податків і зборів на території </w:t>
            </w:r>
            <w:r w:rsidR="00EB61C5">
              <w:rPr>
                <w:rFonts w:ascii="Times New Roman" w:eastAsia="Calibri" w:hAnsi="Times New Roman" w:cs="Times New Roman"/>
                <w:color w:val="000000"/>
                <w:sz w:val="24"/>
                <w:szCs w:val="24"/>
              </w:rPr>
              <w:t>Рогізківс</w:t>
            </w:r>
            <w:r w:rsidRPr="00AD6FDB">
              <w:rPr>
                <w:rFonts w:ascii="Times New Roman" w:eastAsia="Calibri" w:hAnsi="Times New Roman" w:cs="Times New Roman"/>
                <w:color w:val="000000"/>
                <w:sz w:val="24"/>
                <w:szCs w:val="24"/>
              </w:rPr>
              <w:t>ької сільської ради</w:t>
            </w:r>
            <w:r w:rsidRPr="00AD6FDB">
              <w:rPr>
                <w:rFonts w:ascii="Times New Roman" w:eastAsia="Times New Roman" w:hAnsi="Times New Roman" w:cs="Times New Roman"/>
                <w:color w:val="000000"/>
                <w:sz w:val="24"/>
                <w:szCs w:val="24"/>
                <w:lang w:eastAsia="ar-SA"/>
              </w:rPr>
              <w:t xml:space="preserve"> та відповідне наповнення місцевого бюджету.</w:t>
            </w:r>
          </w:p>
          <w:p w:rsidR="00AD6FDB" w:rsidRPr="00AD6FDB" w:rsidRDefault="00AD6FDB" w:rsidP="00AD6FDB">
            <w:pPr>
              <w:spacing w:after="0" w:line="240" w:lineRule="auto"/>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eastAsia="ar-SA"/>
              </w:rPr>
              <w:t>До бюджету територіальної гр</w:t>
            </w:r>
            <w:r w:rsidR="00EB61C5">
              <w:rPr>
                <w:rFonts w:ascii="Times New Roman" w:eastAsia="Times New Roman" w:hAnsi="Times New Roman" w:cs="Times New Roman"/>
                <w:color w:val="000000"/>
                <w:sz w:val="24"/>
                <w:szCs w:val="24"/>
                <w:lang w:eastAsia="ar-SA"/>
              </w:rPr>
              <w:t>омади надійде орієнтовно 662,0</w:t>
            </w:r>
            <w:r w:rsidRPr="00AD6FDB">
              <w:rPr>
                <w:rFonts w:ascii="Times New Roman" w:eastAsia="Times New Roman" w:hAnsi="Times New Roman" w:cs="Times New Roman"/>
                <w:color w:val="000000"/>
                <w:sz w:val="24"/>
                <w:szCs w:val="24"/>
                <w:lang w:eastAsia="ar-SA"/>
              </w:rPr>
              <w:t xml:space="preserve"> тис. грн. Таким чином, прийняттям вказаного рішення буде досягнуто балансу інтересів громади і платників податків і зборів.</w:t>
            </w:r>
          </w:p>
        </w:tc>
      </w:tr>
      <w:tr w:rsidR="00AD6FDB" w:rsidRPr="00AD6FDB" w:rsidTr="00AD6FDB">
        <w:trPr>
          <w:tblCellSpacing w:w="22" w:type="dxa"/>
        </w:trPr>
        <w:tc>
          <w:tcPr>
            <w:tcW w:w="1139"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r w:rsidRPr="00AD6FDB">
              <w:rPr>
                <w:rFonts w:ascii="Times New Roman" w:eastAsia="Times New Roman" w:hAnsi="Times New Roman" w:cs="Times New Roman"/>
                <w:b/>
                <w:bCs/>
                <w:color w:val="000000"/>
                <w:sz w:val="24"/>
                <w:szCs w:val="24"/>
                <w:lang w:val="ru-RU" w:eastAsia="ru-RU"/>
              </w:rPr>
              <w:t xml:space="preserve">Альтернатива </w:t>
            </w:r>
            <w:r w:rsidRPr="00AD6FDB">
              <w:rPr>
                <w:rFonts w:ascii="Times New Roman" w:eastAsia="Times New Roman" w:hAnsi="Times New Roman" w:cs="Times New Roman"/>
                <w:b/>
                <w:bCs/>
                <w:color w:val="000000"/>
                <w:sz w:val="24"/>
                <w:szCs w:val="24"/>
                <w:lang w:eastAsia="ru-RU"/>
              </w:rPr>
              <w:t>3</w:t>
            </w:r>
            <w:r w:rsidRPr="00AD6FDB">
              <w:rPr>
                <w:rFonts w:ascii="Times New Roman" w:eastAsia="Times New Roman" w:hAnsi="Times New Roman" w:cs="Times New Roman"/>
                <w:b/>
                <w:bCs/>
                <w:color w:val="000000"/>
                <w:sz w:val="24"/>
                <w:szCs w:val="24"/>
                <w:lang w:val="ru-RU" w:eastAsia="ru-RU"/>
              </w:rPr>
              <w:t>     </w:t>
            </w: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rPr>
              <w:t>Встановлення максимальних ставок місцевих податків і зборів на 2020 рік.</w:t>
            </w:r>
            <w:r w:rsidRPr="00AD6FDB">
              <w:rPr>
                <w:rFonts w:ascii="Times New Roman" w:eastAsia="Times New Roman" w:hAnsi="Times New Roman" w:cs="Times New Roman"/>
                <w:b/>
                <w:bCs/>
                <w:color w:val="000000"/>
                <w:sz w:val="24"/>
                <w:szCs w:val="24"/>
                <w:lang w:val="ru-RU" w:eastAsia="ru-RU"/>
              </w:rPr>
              <w:t xml:space="preserve">      </w:t>
            </w:r>
          </w:p>
        </w:tc>
        <w:tc>
          <w:tcPr>
            <w:tcW w:w="1041"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eastAsia="ru-RU"/>
              </w:rPr>
              <w:t>2</w:t>
            </w:r>
          </w:p>
        </w:tc>
        <w:tc>
          <w:tcPr>
            <w:tcW w:w="2731"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rPr>
              <w:t>Надмірне податкове навантаження на суб’єктів господарювання  знівелює вигоди від збільшення дохідної частини бюджету, а саме існує ризик переходу  суб’єктів господарювання   в «тінь». Балансу інтересів досягнуто не буде.</w:t>
            </w:r>
          </w:p>
        </w:tc>
      </w:tr>
    </w:tbl>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b/>
          <w:bCs/>
          <w:color w:val="000000"/>
          <w:sz w:val="24"/>
          <w:szCs w:val="24"/>
          <w:lang w:val="ru-RU" w:eastAsia="ru-RU"/>
        </w:rPr>
        <w:t> </w:t>
      </w:r>
    </w:p>
    <w:tbl>
      <w:tblPr>
        <w:tblW w:w="4971"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053"/>
        <w:gridCol w:w="2727"/>
        <w:gridCol w:w="2264"/>
        <w:gridCol w:w="2656"/>
      </w:tblGrid>
      <w:tr w:rsidR="00AD6FDB" w:rsidRPr="00AD6FDB" w:rsidTr="00AD6FDB">
        <w:trPr>
          <w:tblCellSpacing w:w="22" w:type="dxa"/>
        </w:trPr>
        <w:tc>
          <w:tcPr>
            <w:tcW w:w="1024"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Рейтинг результативності</w:t>
            </w:r>
          </w:p>
        </w:tc>
        <w:tc>
          <w:tcPr>
            <w:tcW w:w="1383"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Вигоди (підсумок)</w:t>
            </w:r>
          </w:p>
        </w:tc>
        <w:tc>
          <w:tcPr>
            <w:tcW w:w="1145"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Витрати (підсумок)</w:t>
            </w:r>
          </w:p>
        </w:tc>
        <w:tc>
          <w:tcPr>
            <w:tcW w:w="1335"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Обґрунтування відповідного місця альтернативи у рейтингу</w:t>
            </w:r>
          </w:p>
        </w:tc>
      </w:tr>
      <w:tr w:rsidR="00AD6FDB" w:rsidRPr="00AD6FDB" w:rsidTr="00AD6FDB">
        <w:trPr>
          <w:tblCellSpacing w:w="22" w:type="dxa"/>
        </w:trPr>
        <w:tc>
          <w:tcPr>
            <w:tcW w:w="1024"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b/>
                <w:color w:val="000000"/>
                <w:sz w:val="24"/>
                <w:szCs w:val="24"/>
                <w:lang w:eastAsia="ru-RU"/>
              </w:rPr>
            </w:pPr>
            <w:r w:rsidRPr="00AD6FDB">
              <w:rPr>
                <w:rFonts w:ascii="Times New Roman" w:eastAsia="Times New Roman" w:hAnsi="Times New Roman" w:cs="Times New Roman"/>
                <w:b/>
                <w:color w:val="000000"/>
                <w:sz w:val="24"/>
                <w:szCs w:val="24"/>
                <w:lang w:eastAsia="ru-RU"/>
              </w:rPr>
              <w:t>Альтернатива 1</w:t>
            </w:r>
          </w:p>
          <w:p w:rsidR="00AD6FDB" w:rsidRPr="00AD6FDB" w:rsidRDefault="00AD6FDB" w:rsidP="00AD6FDB">
            <w:pPr>
              <w:spacing w:after="0" w:line="240" w:lineRule="auto"/>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 xml:space="preserve">Не прийняття регуляторного акта </w:t>
            </w:r>
          </w:p>
        </w:tc>
        <w:tc>
          <w:tcPr>
            <w:tcW w:w="1383"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val="ru-RU" w:eastAsia="ru-RU"/>
              </w:rPr>
              <w:t xml:space="preserve">Сплата </w:t>
            </w:r>
            <w:r w:rsidRPr="00AD6FDB">
              <w:rPr>
                <w:rFonts w:ascii="Times New Roman" w:eastAsia="Times New Roman" w:hAnsi="Times New Roman" w:cs="Times New Roman"/>
                <w:color w:val="000000"/>
                <w:sz w:val="24"/>
                <w:szCs w:val="24"/>
                <w:lang w:eastAsia="ru-RU"/>
              </w:rPr>
              <w:t xml:space="preserve">місцевих </w:t>
            </w:r>
            <w:r w:rsidRPr="00AD6FDB">
              <w:rPr>
                <w:rFonts w:ascii="Times New Roman" w:eastAsia="Times New Roman" w:hAnsi="Times New Roman" w:cs="Times New Roman"/>
                <w:color w:val="000000"/>
                <w:sz w:val="24"/>
                <w:szCs w:val="24"/>
                <w:lang w:val="ru-RU" w:eastAsia="ru-RU"/>
              </w:rPr>
              <w:t>податків</w:t>
            </w:r>
            <w:r w:rsidRPr="00AD6FDB">
              <w:rPr>
                <w:rFonts w:ascii="Times New Roman" w:eastAsia="Times New Roman" w:hAnsi="Times New Roman" w:cs="Times New Roman"/>
                <w:color w:val="000000"/>
                <w:sz w:val="24"/>
                <w:szCs w:val="24"/>
                <w:lang w:eastAsia="ru-RU"/>
              </w:rPr>
              <w:t xml:space="preserve"> і зборів</w:t>
            </w:r>
            <w:r w:rsidRPr="00AD6FDB">
              <w:rPr>
                <w:rFonts w:ascii="Times New Roman" w:eastAsia="Times New Roman" w:hAnsi="Times New Roman" w:cs="Times New Roman"/>
                <w:color w:val="000000"/>
                <w:sz w:val="24"/>
                <w:szCs w:val="24"/>
                <w:lang w:val="ru-RU" w:eastAsia="ru-RU"/>
              </w:rPr>
              <w:t xml:space="preserve"> за мінімальними ставками, передбаченими Податковим кодексом України</w:t>
            </w:r>
            <w:r w:rsidRPr="00AD6FDB">
              <w:rPr>
                <w:rFonts w:ascii="Times New Roman" w:eastAsia="Times New Roman" w:hAnsi="Times New Roman" w:cs="Times New Roman"/>
                <w:color w:val="000000"/>
                <w:sz w:val="24"/>
                <w:szCs w:val="24"/>
                <w:lang w:eastAsia="ru-RU"/>
              </w:rPr>
              <w:t>.</w:t>
            </w:r>
          </w:p>
        </w:tc>
        <w:tc>
          <w:tcPr>
            <w:tcW w:w="1145"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Витрати пов’язані лише зі сплатою земельного податку.</w:t>
            </w:r>
          </w:p>
          <w:p w:rsidR="00AD6FDB" w:rsidRPr="00AD6FDB" w:rsidRDefault="00AD6FDB" w:rsidP="00AD6FDB">
            <w:pPr>
              <w:spacing w:after="0" w:line="240" w:lineRule="auto"/>
              <w:rPr>
                <w:rFonts w:ascii="Times New Roman" w:eastAsia="Times New Roman" w:hAnsi="Times New Roman" w:cs="Times New Roman"/>
                <w:color w:val="000000"/>
                <w:sz w:val="24"/>
                <w:szCs w:val="24"/>
                <w:lang w:eastAsia="ru-RU"/>
              </w:rPr>
            </w:pPr>
          </w:p>
        </w:tc>
        <w:tc>
          <w:tcPr>
            <w:tcW w:w="1335"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Зменшення надходжень до міс</w:t>
            </w:r>
            <w:r w:rsidRPr="00AD6FDB">
              <w:rPr>
                <w:rFonts w:ascii="Times New Roman" w:eastAsia="Times New Roman" w:hAnsi="Times New Roman" w:cs="Times New Roman"/>
                <w:color w:val="000000"/>
                <w:sz w:val="24"/>
                <w:szCs w:val="24"/>
                <w:lang w:eastAsia="ru-RU"/>
              </w:rPr>
              <w:t>цевого</w:t>
            </w:r>
            <w:r w:rsidRPr="00AD6FDB">
              <w:rPr>
                <w:rFonts w:ascii="Times New Roman" w:eastAsia="Times New Roman" w:hAnsi="Times New Roman" w:cs="Times New Roman"/>
                <w:color w:val="000000"/>
                <w:sz w:val="24"/>
                <w:szCs w:val="24"/>
                <w:lang w:val="ru-RU" w:eastAsia="ru-RU"/>
              </w:rPr>
              <w:t xml:space="preserve"> бюджету, підвищення соціальної напруги </w:t>
            </w:r>
            <w:r w:rsidRPr="00AD6FDB">
              <w:rPr>
                <w:rFonts w:ascii="Times New Roman" w:eastAsia="Times New Roman" w:hAnsi="Times New Roman" w:cs="Times New Roman"/>
                <w:color w:val="000000"/>
                <w:sz w:val="24"/>
                <w:szCs w:val="24"/>
                <w:lang w:eastAsia="ru-RU"/>
              </w:rPr>
              <w:t xml:space="preserve">по </w:t>
            </w:r>
            <w:r w:rsidRPr="00AD6FDB">
              <w:rPr>
                <w:rFonts w:ascii="Times New Roman" w:eastAsia="Times New Roman" w:hAnsi="Times New Roman" w:cs="Times New Roman"/>
                <w:color w:val="000000"/>
                <w:sz w:val="24"/>
                <w:szCs w:val="24"/>
                <w:lang w:val="ru-RU" w:eastAsia="ru-RU"/>
              </w:rPr>
              <w:t>причин</w:t>
            </w:r>
            <w:r w:rsidRPr="00AD6FDB">
              <w:rPr>
                <w:rFonts w:ascii="Times New Roman" w:eastAsia="Times New Roman" w:hAnsi="Times New Roman" w:cs="Times New Roman"/>
                <w:color w:val="000000"/>
                <w:sz w:val="24"/>
                <w:szCs w:val="24"/>
                <w:lang w:eastAsia="ru-RU"/>
              </w:rPr>
              <w:t>і</w:t>
            </w:r>
            <w:r w:rsidRPr="00AD6FDB">
              <w:rPr>
                <w:rFonts w:ascii="Times New Roman" w:eastAsia="Times New Roman" w:hAnsi="Times New Roman" w:cs="Times New Roman"/>
                <w:color w:val="000000"/>
                <w:sz w:val="24"/>
                <w:szCs w:val="24"/>
                <w:lang w:val="ru-RU" w:eastAsia="ru-RU"/>
              </w:rPr>
              <w:t xml:space="preserve"> погіршення якості життя членів громади</w:t>
            </w:r>
          </w:p>
        </w:tc>
      </w:tr>
      <w:tr w:rsidR="00AD6FDB" w:rsidRPr="00AD6FDB" w:rsidTr="00AD6FDB">
        <w:trPr>
          <w:tblCellSpacing w:w="22" w:type="dxa"/>
        </w:trPr>
        <w:tc>
          <w:tcPr>
            <w:tcW w:w="1024"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b/>
                <w:color w:val="000000"/>
                <w:sz w:val="24"/>
                <w:szCs w:val="24"/>
                <w:lang w:eastAsia="ru-RU"/>
              </w:rPr>
            </w:pPr>
            <w:r w:rsidRPr="00AD6FDB">
              <w:rPr>
                <w:rFonts w:ascii="Times New Roman" w:eastAsia="Times New Roman" w:hAnsi="Times New Roman" w:cs="Times New Roman"/>
                <w:b/>
                <w:color w:val="000000"/>
                <w:sz w:val="24"/>
                <w:szCs w:val="24"/>
                <w:lang w:eastAsia="ru-RU"/>
              </w:rPr>
              <w:t>Альтернатива 2</w:t>
            </w: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eastAsia="ru-RU"/>
              </w:rPr>
              <w:t>П</w:t>
            </w:r>
            <w:r w:rsidRPr="00AD6FDB">
              <w:rPr>
                <w:rFonts w:ascii="Times New Roman" w:eastAsia="Times New Roman" w:hAnsi="Times New Roman" w:cs="Times New Roman"/>
                <w:color w:val="000000"/>
                <w:sz w:val="24"/>
                <w:szCs w:val="24"/>
                <w:lang w:val="ru-RU" w:eastAsia="ru-RU"/>
              </w:rPr>
              <w:t xml:space="preserve">рийняття регуляторного акта </w:t>
            </w:r>
          </w:p>
        </w:tc>
        <w:tc>
          <w:tcPr>
            <w:tcW w:w="1383"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uppressAutoHyphens/>
              <w:spacing w:after="0" w:line="240" w:lineRule="auto"/>
              <w:jc w:val="both"/>
              <w:rPr>
                <w:rFonts w:ascii="Times New Roman" w:eastAsia="Times New Roman" w:hAnsi="Times New Roman" w:cs="Times New Roman"/>
                <w:b/>
                <w:color w:val="000000"/>
                <w:sz w:val="24"/>
                <w:szCs w:val="24"/>
                <w:lang w:eastAsia="ar-SA"/>
              </w:rPr>
            </w:pPr>
            <w:r w:rsidRPr="00AD6FDB">
              <w:rPr>
                <w:rFonts w:ascii="Times New Roman" w:eastAsia="Times New Roman" w:hAnsi="Times New Roman" w:cs="Times New Roman"/>
                <w:color w:val="000000"/>
                <w:sz w:val="24"/>
                <w:szCs w:val="24"/>
                <w:lang w:eastAsia="ar-SA"/>
              </w:rPr>
              <w:t>Наповнення місцевого бюджету та спрямування фінансового ресурсу на соціально-економічний розвиток громади.</w:t>
            </w: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ar-SA"/>
              </w:rPr>
              <w:t xml:space="preserve">Сплата податків і зборів СПД та громадянами за </w:t>
            </w:r>
            <w:r w:rsidRPr="00AD6FDB">
              <w:rPr>
                <w:rFonts w:ascii="Times New Roman" w:eastAsia="Times New Roman" w:hAnsi="Times New Roman" w:cs="Times New Roman"/>
                <w:color w:val="000000"/>
                <w:sz w:val="24"/>
                <w:szCs w:val="24"/>
                <w:lang w:eastAsia="ar-SA"/>
              </w:rPr>
              <w:lastRenderedPageBreak/>
              <w:t>обґрунтованими ставками.</w:t>
            </w:r>
          </w:p>
        </w:tc>
        <w:tc>
          <w:tcPr>
            <w:tcW w:w="1145"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val="ru-RU" w:eastAsia="ru-RU"/>
              </w:rPr>
              <w:lastRenderedPageBreak/>
              <w:t>Сплата податків за запропонованими ставками</w:t>
            </w:r>
            <w:r w:rsidRPr="00AD6FDB">
              <w:rPr>
                <w:rFonts w:ascii="Times New Roman" w:eastAsia="Times New Roman" w:hAnsi="Times New Roman" w:cs="Times New Roman"/>
                <w:color w:val="000000"/>
                <w:sz w:val="24"/>
                <w:szCs w:val="24"/>
                <w:lang w:eastAsia="ru-RU"/>
              </w:rPr>
              <w:t>.</w:t>
            </w:r>
            <w:r w:rsidRPr="00AD6FDB">
              <w:rPr>
                <w:rFonts w:ascii="Times New Roman" w:eastAsia="Times New Roman" w:hAnsi="Times New Roman" w:cs="Times New Roman"/>
                <w:color w:val="000000"/>
                <w:sz w:val="24"/>
                <w:szCs w:val="24"/>
                <w:lang w:val="ru-RU" w:eastAsia="ru-RU"/>
              </w:rPr>
              <w:t xml:space="preserve"> Детальна інформація щодо очікуваних витрат СПД наведено у додатку </w:t>
            </w:r>
            <w:r w:rsidRPr="00AD6FDB">
              <w:rPr>
                <w:rFonts w:ascii="Times New Roman" w:eastAsia="Times New Roman" w:hAnsi="Times New Roman" w:cs="Times New Roman"/>
                <w:color w:val="000000"/>
                <w:sz w:val="24"/>
                <w:szCs w:val="24"/>
                <w:lang w:eastAsia="ru-RU"/>
              </w:rPr>
              <w:t>1</w:t>
            </w:r>
            <w:r w:rsidRPr="00AD6FDB">
              <w:rPr>
                <w:rFonts w:ascii="Times New Roman" w:eastAsia="Times New Roman" w:hAnsi="Times New Roman" w:cs="Times New Roman"/>
                <w:color w:val="000000"/>
                <w:sz w:val="24"/>
                <w:szCs w:val="24"/>
                <w:lang w:val="ru-RU" w:eastAsia="ru-RU"/>
              </w:rPr>
              <w:t xml:space="preserve"> до цього </w:t>
            </w:r>
            <w:r w:rsidRPr="00AD6FDB">
              <w:rPr>
                <w:rFonts w:ascii="Times New Roman" w:eastAsia="Times New Roman" w:hAnsi="Times New Roman" w:cs="Times New Roman"/>
                <w:color w:val="000000"/>
                <w:sz w:val="24"/>
                <w:szCs w:val="24"/>
                <w:lang w:val="ru-RU" w:eastAsia="ru-RU"/>
              </w:rPr>
              <w:lastRenderedPageBreak/>
              <w:t>АРВ.</w:t>
            </w:r>
          </w:p>
        </w:tc>
        <w:tc>
          <w:tcPr>
            <w:tcW w:w="1335"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lastRenderedPageBreak/>
              <w:t>Наповнення місцевого бюджету, збереження кількості суб’єктів господарювання та робочих місць</w:t>
            </w:r>
          </w:p>
        </w:tc>
      </w:tr>
      <w:tr w:rsidR="00AD6FDB" w:rsidRPr="00AD6FDB" w:rsidTr="00AD6FDB">
        <w:trPr>
          <w:tblCellSpacing w:w="22" w:type="dxa"/>
        </w:trPr>
        <w:tc>
          <w:tcPr>
            <w:tcW w:w="1024"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r w:rsidRPr="00AD6FDB">
              <w:rPr>
                <w:rFonts w:ascii="Times New Roman" w:eastAsia="Times New Roman" w:hAnsi="Times New Roman" w:cs="Times New Roman"/>
                <w:b/>
                <w:bCs/>
                <w:color w:val="000000"/>
                <w:sz w:val="24"/>
                <w:szCs w:val="24"/>
                <w:lang w:val="ru-RU" w:eastAsia="ru-RU"/>
              </w:rPr>
              <w:lastRenderedPageBreak/>
              <w:t>Альтернатива</w:t>
            </w:r>
            <w:r w:rsidRPr="00AD6FDB">
              <w:rPr>
                <w:rFonts w:ascii="Times New Roman" w:eastAsia="Times New Roman" w:hAnsi="Times New Roman" w:cs="Times New Roman"/>
                <w:b/>
                <w:bCs/>
                <w:color w:val="000000"/>
                <w:sz w:val="24"/>
                <w:szCs w:val="24"/>
                <w:lang w:eastAsia="ru-RU"/>
              </w:rPr>
              <w:t xml:space="preserve"> 3</w:t>
            </w: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rPr>
              <w:t>Встановлення максимальних ставок місцевих податків і зборів на 2020 рік.</w:t>
            </w:r>
            <w:r w:rsidRPr="00AD6FDB">
              <w:rPr>
                <w:rFonts w:ascii="Times New Roman" w:eastAsia="Times New Roman" w:hAnsi="Times New Roman" w:cs="Times New Roman"/>
                <w:b/>
                <w:bCs/>
                <w:color w:val="000000"/>
                <w:sz w:val="24"/>
                <w:szCs w:val="24"/>
                <w:lang w:val="ru-RU" w:eastAsia="ru-RU"/>
              </w:rPr>
              <w:t xml:space="preserve">      </w:t>
            </w:r>
            <w:r w:rsidRPr="00AD6FDB">
              <w:rPr>
                <w:rFonts w:ascii="Times New Roman" w:eastAsia="Times New Roman" w:hAnsi="Times New Roman" w:cs="Times New Roman"/>
                <w:color w:val="000000"/>
                <w:sz w:val="24"/>
                <w:szCs w:val="24"/>
                <w:lang w:val="ru-RU" w:eastAsia="ru-RU"/>
              </w:rPr>
              <w:t xml:space="preserve"> </w:t>
            </w:r>
          </w:p>
        </w:tc>
        <w:tc>
          <w:tcPr>
            <w:tcW w:w="1383"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rPr>
              <w:t>Додаткові надходження коштів до місцевого бюджету  та спрямування їх  на вирішення соціальних проблем територіальної   громади</w:t>
            </w:r>
            <w:r w:rsidRPr="00AD6FDB">
              <w:rPr>
                <w:rFonts w:ascii="Times New Roman" w:eastAsia="Times New Roman" w:hAnsi="Times New Roman" w:cs="Times New Roman"/>
                <w:color w:val="000000"/>
                <w:sz w:val="24"/>
                <w:szCs w:val="24"/>
                <w:lang w:val="ru-RU" w:eastAsia="ru-RU"/>
              </w:rPr>
              <w:t>.</w:t>
            </w:r>
          </w:p>
        </w:tc>
        <w:tc>
          <w:tcPr>
            <w:tcW w:w="1145"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uppressAutoHyphens/>
              <w:spacing w:after="0"/>
              <w:rPr>
                <w:rFonts w:ascii="Times New Roman" w:eastAsia="Times New Roman" w:hAnsi="Times New Roman" w:cs="Times New Roman"/>
                <w:color w:val="000000"/>
                <w:sz w:val="24"/>
                <w:szCs w:val="24"/>
              </w:rPr>
            </w:pPr>
            <w:r w:rsidRPr="00AD6FDB">
              <w:rPr>
                <w:rFonts w:ascii="Times New Roman" w:eastAsia="Times New Roman" w:hAnsi="Times New Roman" w:cs="Times New Roman"/>
                <w:color w:val="000000"/>
                <w:sz w:val="24"/>
                <w:szCs w:val="24"/>
              </w:rPr>
              <w:t>Надмірне податкове навантаження спричинить занепад малого бізнесу.</w:t>
            </w:r>
          </w:p>
          <w:p w:rsidR="00AD6FDB" w:rsidRPr="00AD6FDB" w:rsidRDefault="00AD6FDB" w:rsidP="00AD6FDB">
            <w:pPr>
              <w:spacing w:after="0" w:line="240" w:lineRule="auto"/>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eastAsia="ar-SA"/>
              </w:rPr>
              <w:t>Детальна інформація щодо очікуваних витрат СПД наведено у додатку 1 до цього АРВ</w:t>
            </w:r>
          </w:p>
        </w:tc>
        <w:tc>
          <w:tcPr>
            <w:tcW w:w="1335"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uppressAutoHyphens/>
              <w:spacing w:after="0" w:line="240" w:lineRule="auto"/>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Додаткове наповнення місцевого бюджету.</w:t>
            </w:r>
          </w:p>
          <w:p w:rsidR="00AD6FDB" w:rsidRPr="00AD6FDB" w:rsidRDefault="00AD6FDB" w:rsidP="00AD6FDB">
            <w:pPr>
              <w:spacing w:after="0" w:line="240" w:lineRule="auto"/>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eastAsia="ar-SA"/>
              </w:rPr>
              <w:t>Надмірне навантаження на СПД, можливе скорочення кількості СПД.</w:t>
            </w:r>
          </w:p>
        </w:tc>
      </w:tr>
    </w:tbl>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p>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p>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p>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p>
    <w:tbl>
      <w:tblPr>
        <w:tblW w:w="4805"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016"/>
        <w:gridCol w:w="3868"/>
        <w:gridCol w:w="3492"/>
      </w:tblGrid>
      <w:tr w:rsidR="00AD6FDB" w:rsidRPr="00AD6FDB" w:rsidTr="00AD6FDB">
        <w:trPr>
          <w:tblCellSpacing w:w="22" w:type="dxa"/>
        </w:trPr>
        <w:tc>
          <w:tcPr>
            <w:tcW w:w="104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Рейтинг</w:t>
            </w:r>
          </w:p>
        </w:tc>
        <w:tc>
          <w:tcPr>
            <w:tcW w:w="204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Аргументи щодо переваги обраної альтернативи / причини відмови від альтернативи</w:t>
            </w:r>
          </w:p>
        </w:tc>
        <w:tc>
          <w:tcPr>
            <w:tcW w:w="1828"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Оцінка ризику зовнішніх чинників на дію запропонованого регуляторного акта</w:t>
            </w:r>
          </w:p>
        </w:tc>
      </w:tr>
      <w:tr w:rsidR="00AD6FDB" w:rsidRPr="00AD6FDB" w:rsidTr="00AD6FDB">
        <w:trPr>
          <w:tblCellSpacing w:w="22" w:type="dxa"/>
        </w:trPr>
        <w:tc>
          <w:tcPr>
            <w:tcW w:w="104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b/>
                <w:color w:val="000000"/>
                <w:sz w:val="24"/>
                <w:szCs w:val="24"/>
                <w:lang w:eastAsia="ru-RU"/>
              </w:rPr>
            </w:pPr>
            <w:r w:rsidRPr="00AD6FDB">
              <w:rPr>
                <w:rFonts w:ascii="Times New Roman" w:eastAsia="Times New Roman" w:hAnsi="Times New Roman" w:cs="Times New Roman"/>
                <w:b/>
                <w:color w:val="000000"/>
                <w:sz w:val="24"/>
                <w:szCs w:val="24"/>
                <w:lang w:eastAsia="ru-RU"/>
              </w:rPr>
              <w:t>Альтернатива 1</w:t>
            </w:r>
          </w:p>
          <w:p w:rsidR="00AD6FDB" w:rsidRPr="00AD6FDB" w:rsidRDefault="00AD6FDB" w:rsidP="00AD6FDB">
            <w:pPr>
              <w:spacing w:after="0" w:line="240" w:lineRule="auto"/>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eastAsia="ru-RU"/>
              </w:rPr>
              <w:t>Не п</w:t>
            </w:r>
            <w:r w:rsidRPr="00AD6FDB">
              <w:rPr>
                <w:rFonts w:ascii="Times New Roman" w:eastAsia="Times New Roman" w:hAnsi="Times New Roman" w:cs="Times New Roman"/>
                <w:color w:val="000000"/>
                <w:sz w:val="24"/>
                <w:szCs w:val="24"/>
                <w:lang w:val="ru-RU" w:eastAsia="ru-RU"/>
              </w:rPr>
              <w:t xml:space="preserve">рийняття регуляторного акта відповідно до Податкового кодексу України </w:t>
            </w:r>
          </w:p>
        </w:tc>
        <w:tc>
          <w:tcPr>
            <w:tcW w:w="204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val="ru-RU" w:eastAsia="ru-RU"/>
              </w:rPr>
              <w:t>У разі не</w:t>
            </w:r>
            <w:r w:rsidRPr="00AD6FDB">
              <w:rPr>
                <w:rFonts w:ascii="Times New Roman" w:eastAsia="Times New Roman" w:hAnsi="Times New Roman" w:cs="Times New Roman"/>
                <w:color w:val="000000"/>
                <w:sz w:val="24"/>
                <w:szCs w:val="24"/>
                <w:lang w:eastAsia="ru-RU"/>
              </w:rPr>
              <w:t xml:space="preserve"> </w:t>
            </w:r>
            <w:r w:rsidRPr="00AD6FDB">
              <w:rPr>
                <w:rFonts w:ascii="Times New Roman" w:eastAsia="Times New Roman" w:hAnsi="Times New Roman" w:cs="Times New Roman"/>
                <w:color w:val="000000"/>
                <w:sz w:val="24"/>
                <w:szCs w:val="24"/>
                <w:lang w:val="ru-RU" w:eastAsia="ru-RU"/>
              </w:rPr>
              <w:t>прийняття регуляторного акта, податок справлятиметься по мінімальним ставкам, що спричинить втрати доходної частини бюджету і відповідно не виконання бюджетних програм.  Вказана альтернатива є неприйнятною.</w:t>
            </w:r>
          </w:p>
        </w:tc>
        <w:tc>
          <w:tcPr>
            <w:tcW w:w="1828"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uppressAutoHyphens/>
              <w:spacing w:after="0" w:line="240" w:lineRule="auto"/>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Зміни до чинного законодавства:</w:t>
            </w:r>
          </w:p>
          <w:p w:rsidR="00AD6FDB" w:rsidRPr="00AD6FDB" w:rsidRDefault="00AD6FDB" w:rsidP="00AD6FDB">
            <w:pPr>
              <w:suppressAutoHyphens/>
              <w:spacing w:after="0" w:line="240" w:lineRule="auto"/>
              <w:ind w:left="99"/>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Податкового кодексу України;</w:t>
            </w:r>
          </w:p>
          <w:p w:rsidR="00AD6FDB" w:rsidRPr="00AD6FDB" w:rsidRDefault="00AD6FDB" w:rsidP="00AD6FDB">
            <w:pPr>
              <w:suppressAutoHyphens/>
              <w:spacing w:after="0" w:line="240" w:lineRule="auto"/>
              <w:ind w:left="99"/>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Бюджетного кодексу України;</w:t>
            </w:r>
          </w:p>
          <w:p w:rsidR="00AD6FDB" w:rsidRPr="00AD6FDB" w:rsidRDefault="00AD6FDB" w:rsidP="00AD6FDB">
            <w:pPr>
              <w:suppressAutoHyphens/>
              <w:spacing w:after="0" w:line="240" w:lineRule="auto"/>
              <w:ind w:left="99"/>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Земельного кодексу України;</w:t>
            </w: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eastAsia="ar-SA"/>
              </w:rPr>
              <w:t>та інші закони (зміна мінімальної заробітної плати, прожиткового мінімуму)</w:t>
            </w:r>
          </w:p>
        </w:tc>
      </w:tr>
      <w:tr w:rsidR="00AD6FDB" w:rsidRPr="00AD6FDB" w:rsidTr="00AD6FDB">
        <w:trPr>
          <w:tblCellSpacing w:w="22" w:type="dxa"/>
        </w:trPr>
        <w:tc>
          <w:tcPr>
            <w:tcW w:w="104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b/>
                <w:color w:val="000000"/>
                <w:sz w:val="24"/>
                <w:szCs w:val="24"/>
                <w:lang w:eastAsia="ru-RU"/>
              </w:rPr>
            </w:pPr>
            <w:r w:rsidRPr="00AD6FDB">
              <w:rPr>
                <w:rFonts w:ascii="Times New Roman" w:eastAsia="Times New Roman" w:hAnsi="Times New Roman" w:cs="Times New Roman"/>
                <w:b/>
                <w:color w:val="000000"/>
                <w:sz w:val="24"/>
                <w:szCs w:val="24"/>
                <w:lang w:eastAsia="ru-RU"/>
              </w:rPr>
              <w:t>Альтернатива 2</w:t>
            </w: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Прийняття регуляторного акта відповідно до Податкового кодексу України</w:t>
            </w:r>
          </w:p>
        </w:tc>
        <w:tc>
          <w:tcPr>
            <w:tcW w:w="204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Цілі прийняття проекту рішення про встановлення місцевих податків і зборів на 20</w:t>
            </w:r>
            <w:r w:rsidRPr="00AD6FDB">
              <w:rPr>
                <w:rFonts w:ascii="Times New Roman" w:eastAsia="Times New Roman" w:hAnsi="Times New Roman" w:cs="Times New Roman"/>
                <w:color w:val="000000"/>
                <w:sz w:val="24"/>
                <w:szCs w:val="24"/>
                <w:lang w:eastAsia="ru-RU"/>
              </w:rPr>
              <w:t>20</w:t>
            </w:r>
            <w:r w:rsidRPr="00AD6FDB">
              <w:rPr>
                <w:rFonts w:ascii="Times New Roman" w:eastAsia="Times New Roman" w:hAnsi="Times New Roman" w:cs="Times New Roman"/>
                <w:color w:val="000000"/>
                <w:sz w:val="24"/>
                <w:szCs w:val="24"/>
                <w:lang w:val="ru-RU" w:eastAsia="ru-RU"/>
              </w:rPr>
              <w:t xml:space="preserve"> рік будуть досягнуті майже у повній мірі. До </w:t>
            </w:r>
            <w:r w:rsidRPr="00AD6FDB">
              <w:rPr>
                <w:rFonts w:ascii="Times New Roman" w:eastAsia="Times New Roman" w:hAnsi="Times New Roman" w:cs="Times New Roman"/>
                <w:color w:val="000000"/>
                <w:sz w:val="24"/>
                <w:szCs w:val="24"/>
                <w:lang w:eastAsia="ru-RU"/>
              </w:rPr>
              <w:t>сільського</w:t>
            </w:r>
            <w:r w:rsidRPr="00AD6FDB">
              <w:rPr>
                <w:rFonts w:ascii="Times New Roman" w:eastAsia="Times New Roman" w:hAnsi="Times New Roman" w:cs="Times New Roman"/>
                <w:color w:val="000000"/>
                <w:sz w:val="24"/>
                <w:szCs w:val="24"/>
                <w:lang w:val="ru-RU" w:eastAsia="ru-RU"/>
              </w:rPr>
              <w:t xml:space="preserve"> бюджету надійдуть додаткові кошти від сплати місцевих податків і зборів, а податкове навантаження для платників не буде надмірним. Таким чином, прийняттям вказаного рішення буде досягнуто балансу інтересів </w:t>
            </w:r>
            <w:r w:rsidRPr="00AD6FDB">
              <w:rPr>
                <w:rFonts w:ascii="Times New Roman" w:eastAsia="Times New Roman" w:hAnsi="Times New Roman" w:cs="Times New Roman"/>
                <w:color w:val="000000"/>
                <w:sz w:val="24"/>
                <w:szCs w:val="24"/>
                <w:lang w:eastAsia="ru-RU"/>
              </w:rPr>
              <w:t xml:space="preserve">сільської </w:t>
            </w:r>
            <w:r w:rsidRPr="00AD6FDB">
              <w:rPr>
                <w:rFonts w:ascii="Times New Roman" w:eastAsia="Times New Roman" w:hAnsi="Times New Roman" w:cs="Times New Roman"/>
                <w:color w:val="000000"/>
                <w:sz w:val="24"/>
                <w:szCs w:val="24"/>
                <w:lang w:val="ru-RU" w:eastAsia="ru-RU"/>
              </w:rPr>
              <w:t xml:space="preserve">ради </w:t>
            </w:r>
            <w:r w:rsidRPr="00AD6FDB">
              <w:rPr>
                <w:rFonts w:ascii="Times New Roman" w:eastAsia="Times New Roman" w:hAnsi="Times New Roman" w:cs="Times New Roman"/>
                <w:color w:val="000000"/>
                <w:sz w:val="24"/>
                <w:szCs w:val="24"/>
                <w:lang w:eastAsia="ru-RU"/>
              </w:rPr>
              <w:t>та</w:t>
            </w:r>
            <w:r w:rsidRPr="00AD6FDB">
              <w:rPr>
                <w:rFonts w:ascii="Times New Roman" w:eastAsia="Times New Roman" w:hAnsi="Times New Roman" w:cs="Times New Roman"/>
                <w:color w:val="000000"/>
                <w:sz w:val="24"/>
                <w:szCs w:val="24"/>
                <w:lang w:val="ru-RU" w:eastAsia="ru-RU"/>
              </w:rPr>
              <w:t xml:space="preserve"> платників</w:t>
            </w:r>
            <w:r w:rsidRPr="00AD6FDB">
              <w:rPr>
                <w:rFonts w:ascii="Times New Roman" w:eastAsia="Times New Roman" w:hAnsi="Times New Roman" w:cs="Times New Roman"/>
                <w:color w:val="000000"/>
                <w:sz w:val="24"/>
                <w:szCs w:val="24"/>
                <w:lang w:eastAsia="ru-RU"/>
              </w:rPr>
              <w:t xml:space="preserve"> місцевих</w:t>
            </w:r>
            <w:r w:rsidRPr="00AD6FDB">
              <w:rPr>
                <w:rFonts w:ascii="Times New Roman" w:eastAsia="Times New Roman" w:hAnsi="Times New Roman" w:cs="Times New Roman"/>
                <w:color w:val="000000"/>
                <w:sz w:val="24"/>
                <w:szCs w:val="24"/>
                <w:lang w:val="ru-RU" w:eastAsia="ru-RU"/>
              </w:rPr>
              <w:t xml:space="preserve"> податків і зборів.</w:t>
            </w:r>
          </w:p>
        </w:tc>
        <w:tc>
          <w:tcPr>
            <w:tcW w:w="1828"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Зміни до чинного законодавства:</w:t>
            </w: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1.Податкового кодексу України</w:t>
            </w: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2. Бюджетного кодексу України</w:t>
            </w: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val="ru-RU" w:eastAsia="ru-RU"/>
              </w:rPr>
              <w:t xml:space="preserve">3. </w:t>
            </w:r>
            <w:r w:rsidRPr="00AD6FDB">
              <w:rPr>
                <w:rFonts w:ascii="Times New Roman" w:eastAsia="Times New Roman" w:hAnsi="Times New Roman" w:cs="Times New Roman"/>
                <w:color w:val="000000"/>
                <w:sz w:val="24"/>
                <w:szCs w:val="24"/>
                <w:lang w:eastAsia="ru-RU"/>
              </w:rPr>
              <w:t>Земельного кодексу України</w:t>
            </w: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 xml:space="preserve">4. </w:t>
            </w:r>
            <w:r w:rsidRPr="00AD6FDB">
              <w:rPr>
                <w:rFonts w:ascii="Times New Roman" w:eastAsia="Times New Roman" w:hAnsi="Times New Roman" w:cs="Times New Roman"/>
                <w:color w:val="000000"/>
                <w:sz w:val="24"/>
                <w:szCs w:val="24"/>
                <w:lang w:val="ru-RU" w:eastAsia="ru-RU"/>
              </w:rPr>
              <w:t>Зміна мінімальної заробітної плати, прожиткового мінімуму</w:t>
            </w:r>
            <w:r w:rsidRPr="00AD6FDB">
              <w:rPr>
                <w:rFonts w:ascii="Times New Roman" w:eastAsia="Times New Roman" w:hAnsi="Times New Roman" w:cs="Times New Roman"/>
                <w:b/>
                <w:bCs/>
                <w:color w:val="000000"/>
                <w:sz w:val="24"/>
                <w:szCs w:val="24"/>
                <w:lang w:val="ru-RU" w:eastAsia="ru-RU"/>
              </w:rPr>
              <w:t>.</w:t>
            </w:r>
          </w:p>
        </w:tc>
      </w:tr>
      <w:tr w:rsidR="00AD6FDB" w:rsidRPr="00AD6FDB" w:rsidTr="00AD6FDB">
        <w:trPr>
          <w:tblCellSpacing w:w="22" w:type="dxa"/>
        </w:trPr>
        <w:tc>
          <w:tcPr>
            <w:tcW w:w="104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b/>
                <w:color w:val="000000"/>
                <w:sz w:val="24"/>
                <w:szCs w:val="24"/>
                <w:lang w:eastAsia="ru-RU"/>
              </w:rPr>
            </w:pPr>
            <w:r w:rsidRPr="00AD6FDB">
              <w:rPr>
                <w:rFonts w:ascii="Times New Roman" w:eastAsia="Times New Roman" w:hAnsi="Times New Roman" w:cs="Times New Roman"/>
                <w:b/>
                <w:color w:val="000000"/>
                <w:sz w:val="24"/>
                <w:szCs w:val="24"/>
                <w:lang w:eastAsia="ru-RU"/>
              </w:rPr>
              <w:t>Альтернатива 3</w:t>
            </w: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rPr>
              <w:t>Встановлення максимальних ставок місцевих податків і зборів на 2020 рік.</w:t>
            </w:r>
            <w:r w:rsidRPr="00AD6FDB">
              <w:rPr>
                <w:rFonts w:ascii="Times New Roman" w:eastAsia="Times New Roman" w:hAnsi="Times New Roman" w:cs="Times New Roman"/>
                <w:b/>
                <w:bCs/>
                <w:color w:val="000000"/>
                <w:sz w:val="24"/>
                <w:szCs w:val="24"/>
                <w:lang w:val="ru-RU" w:eastAsia="ru-RU"/>
              </w:rPr>
              <w:t xml:space="preserve">      </w:t>
            </w:r>
            <w:r w:rsidRPr="00AD6FDB">
              <w:rPr>
                <w:rFonts w:ascii="Times New Roman" w:eastAsia="Times New Roman" w:hAnsi="Times New Roman" w:cs="Times New Roman"/>
                <w:color w:val="000000"/>
                <w:sz w:val="24"/>
                <w:szCs w:val="24"/>
                <w:lang w:val="ru-RU" w:eastAsia="ru-RU"/>
              </w:rPr>
              <w:t xml:space="preserve"> </w:t>
            </w:r>
          </w:p>
        </w:tc>
        <w:tc>
          <w:tcPr>
            <w:tcW w:w="204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val="ru-RU" w:eastAsia="ru-RU"/>
              </w:rPr>
              <w:t xml:space="preserve">Цілі регулювання можуть бути досягнуті частково. Надмірне податкове навантаження на суб'єктів господарювання знівелює вигоди від значного збільшення дохідної частини </w:t>
            </w:r>
            <w:r w:rsidRPr="00AD6FDB">
              <w:rPr>
                <w:rFonts w:ascii="Times New Roman" w:eastAsia="Times New Roman" w:hAnsi="Times New Roman" w:cs="Times New Roman"/>
                <w:color w:val="000000"/>
                <w:sz w:val="24"/>
                <w:szCs w:val="24"/>
                <w:lang w:eastAsia="ru-RU"/>
              </w:rPr>
              <w:t>сільськ</w:t>
            </w:r>
            <w:r w:rsidRPr="00AD6FDB">
              <w:rPr>
                <w:rFonts w:ascii="Times New Roman" w:eastAsia="Times New Roman" w:hAnsi="Times New Roman" w:cs="Times New Roman"/>
                <w:color w:val="000000"/>
                <w:sz w:val="24"/>
                <w:szCs w:val="24"/>
                <w:lang w:val="ru-RU" w:eastAsia="ru-RU"/>
              </w:rPr>
              <w:t>ого бюджету. Балансу інтересів досягнути неможливо.</w:t>
            </w:r>
          </w:p>
        </w:tc>
        <w:tc>
          <w:tcPr>
            <w:tcW w:w="1828"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uppressAutoHyphens/>
              <w:spacing w:after="0" w:line="240" w:lineRule="auto"/>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Зміни до чинного законодавства:</w:t>
            </w:r>
          </w:p>
          <w:p w:rsidR="00AD6FDB" w:rsidRPr="00AD6FDB" w:rsidRDefault="00AD6FDB" w:rsidP="00AD6FDB">
            <w:pPr>
              <w:suppressAutoHyphens/>
              <w:spacing w:after="0" w:line="240" w:lineRule="auto"/>
              <w:ind w:left="99"/>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Податкового кодексу України;</w:t>
            </w:r>
          </w:p>
          <w:p w:rsidR="00AD6FDB" w:rsidRPr="00AD6FDB" w:rsidRDefault="00AD6FDB" w:rsidP="00AD6FDB">
            <w:pPr>
              <w:suppressAutoHyphens/>
              <w:spacing w:after="0" w:line="240" w:lineRule="auto"/>
              <w:ind w:left="99"/>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Бюджетного кодексу України;</w:t>
            </w:r>
          </w:p>
          <w:p w:rsidR="00AD6FDB" w:rsidRPr="00AD6FDB" w:rsidRDefault="00AD6FDB" w:rsidP="00AD6FDB">
            <w:pPr>
              <w:suppressAutoHyphens/>
              <w:spacing w:after="0" w:line="240" w:lineRule="auto"/>
              <w:ind w:left="99"/>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Земельного кодексу України;</w:t>
            </w:r>
          </w:p>
          <w:p w:rsidR="00AD6FDB" w:rsidRPr="00AD6FDB" w:rsidRDefault="00AD6FDB" w:rsidP="00AD6FDB">
            <w:pPr>
              <w:suppressAutoHyphens/>
              <w:spacing w:after="0" w:line="240" w:lineRule="auto"/>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та інші закони (зміна мінімальної заробітної плати, прожиткового мінімуму, тощо).</w:t>
            </w: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eastAsia="ar-SA"/>
              </w:rPr>
              <w:t>Виникнення податкового боргу про причині не сплати місцевих податків та зборів.</w:t>
            </w:r>
          </w:p>
        </w:tc>
      </w:tr>
    </w:tbl>
    <w:p w:rsidR="00AD6FDB" w:rsidRPr="00AD6FDB" w:rsidRDefault="00AD6FDB" w:rsidP="00AD6FDB">
      <w:pPr>
        <w:spacing w:after="0" w:line="240" w:lineRule="auto"/>
        <w:ind w:firstLine="720"/>
        <w:jc w:val="both"/>
        <w:rPr>
          <w:rFonts w:ascii="Times New Roman" w:eastAsia="Times New Roman" w:hAnsi="Times New Roman" w:cs="Times New Roman"/>
          <w:b/>
          <w:bCs/>
          <w:color w:val="000000"/>
          <w:sz w:val="24"/>
          <w:szCs w:val="24"/>
          <w:lang w:eastAsia="ru-RU"/>
        </w:rPr>
      </w:pPr>
    </w:p>
    <w:p w:rsidR="00AD6FDB" w:rsidRPr="00AD6FDB" w:rsidRDefault="00AD6FDB" w:rsidP="00AD6FDB">
      <w:pPr>
        <w:spacing w:after="0" w:line="240" w:lineRule="auto"/>
        <w:ind w:firstLine="720"/>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 xml:space="preserve">Таким чином для реалізації обрано Альтернативу 2 – встановлення економічно- обґрунтованих місцевих податків та зборів,  що є посильними для платників податків, та </w:t>
      </w:r>
      <w:r w:rsidRPr="00AD6FDB">
        <w:rPr>
          <w:rFonts w:ascii="Times New Roman" w:eastAsia="Times New Roman" w:hAnsi="Times New Roman" w:cs="Times New Roman"/>
          <w:color w:val="000000"/>
          <w:sz w:val="24"/>
          <w:szCs w:val="24"/>
          <w:lang w:eastAsia="ru-RU"/>
        </w:rPr>
        <w:lastRenderedPageBreak/>
        <w:t xml:space="preserve">забезпечить фінансову основу самостійності органу місцевого самоврядування – </w:t>
      </w:r>
      <w:r w:rsidR="00EB61C5">
        <w:rPr>
          <w:rFonts w:ascii="Times New Roman" w:eastAsia="Calibri" w:hAnsi="Times New Roman" w:cs="Times New Roman"/>
          <w:color w:val="000000"/>
          <w:sz w:val="24"/>
          <w:szCs w:val="24"/>
        </w:rPr>
        <w:t>Рогізкі</w:t>
      </w:r>
      <w:r w:rsidR="00271B2E">
        <w:rPr>
          <w:rFonts w:ascii="Times New Roman" w:eastAsia="Calibri" w:hAnsi="Times New Roman" w:cs="Times New Roman"/>
          <w:color w:val="000000"/>
          <w:sz w:val="24"/>
          <w:szCs w:val="24"/>
        </w:rPr>
        <w:t xml:space="preserve">вської </w:t>
      </w:r>
      <w:r w:rsidRPr="00AD6FDB">
        <w:rPr>
          <w:rFonts w:ascii="Times New Roman" w:eastAsia="Calibri" w:hAnsi="Times New Roman" w:cs="Times New Roman"/>
          <w:color w:val="000000"/>
          <w:sz w:val="24"/>
          <w:szCs w:val="24"/>
        </w:rPr>
        <w:t>сільської ради.</w:t>
      </w:r>
    </w:p>
    <w:p w:rsid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p>
    <w:p w:rsidR="00D04B70" w:rsidRPr="00AD6FDB" w:rsidRDefault="00D04B70" w:rsidP="00AD6FDB">
      <w:pPr>
        <w:spacing w:after="0" w:line="240" w:lineRule="auto"/>
        <w:jc w:val="both"/>
        <w:rPr>
          <w:rFonts w:ascii="Times New Roman" w:eastAsia="Times New Roman" w:hAnsi="Times New Roman" w:cs="Times New Roman"/>
          <w:b/>
          <w:bCs/>
          <w:color w:val="000000"/>
          <w:sz w:val="24"/>
          <w:szCs w:val="24"/>
          <w:lang w:eastAsia="ru-RU"/>
        </w:rPr>
      </w:pPr>
    </w:p>
    <w:p w:rsidR="00AD6FDB" w:rsidRPr="00AD6FDB" w:rsidRDefault="00AD6FDB" w:rsidP="00AD6FDB">
      <w:pPr>
        <w:spacing w:after="0" w:line="240" w:lineRule="auto"/>
        <w:ind w:firstLine="709"/>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V. Механізми та заходи, які забезпечать розв'язання визначеної проблеми</w:t>
      </w:r>
    </w:p>
    <w:p w:rsidR="00AD6FDB" w:rsidRPr="00AD6FDB" w:rsidRDefault="00AD6FDB" w:rsidP="00AD6FDB">
      <w:pPr>
        <w:spacing w:after="0" w:line="240" w:lineRule="auto"/>
        <w:ind w:firstLine="709"/>
        <w:jc w:val="both"/>
        <w:rPr>
          <w:rFonts w:ascii="Times New Roman" w:eastAsia="Times New Roman" w:hAnsi="Times New Roman" w:cs="Times New Roman"/>
          <w:b/>
          <w:bCs/>
          <w:color w:val="000000"/>
          <w:sz w:val="24"/>
          <w:szCs w:val="24"/>
          <w:lang w:eastAsia="ru-RU"/>
        </w:rPr>
      </w:pPr>
      <w:r w:rsidRPr="00AD6FDB">
        <w:rPr>
          <w:rFonts w:ascii="Times New Roman" w:eastAsia="Times New Roman" w:hAnsi="Times New Roman" w:cs="Times New Roman"/>
          <w:b/>
          <w:bCs/>
          <w:color w:val="000000"/>
          <w:sz w:val="24"/>
          <w:szCs w:val="24"/>
          <w:lang w:val="ru-RU" w:eastAsia="ru-RU"/>
        </w:rPr>
        <w:t>Запропоновані механізми</w:t>
      </w:r>
      <w:r w:rsidRPr="00AD6FDB">
        <w:rPr>
          <w:rFonts w:ascii="Times New Roman" w:eastAsia="Times New Roman" w:hAnsi="Times New Roman" w:cs="Times New Roman"/>
          <w:b/>
          <w:bCs/>
          <w:color w:val="000000"/>
          <w:sz w:val="24"/>
          <w:szCs w:val="24"/>
          <w:lang w:eastAsia="ru-RU"/>
        </w:rPr>
        <w:t xml:space="preserve"> </w:t>
      </w:r>
      <w:r w:rsidRPr="00AD6FDB">
        <w:rPr>
          <w:rFonts w:ascii="Times New Roman" w:eastAsia="Times New Roman" w:hAnsi="Times New Roman" w:cs="Times New Roman"/>
          <w:b/>
          <w:bCs/>
          <w:color w:val="000000"/>
          <w:sz w:val="24"/>
          <w:szCs w:val="24"/>
          <w:lang w:val="ru-RU" w:eastAsia="ru-RU"/>
        </w:rPr>
        <w:t xml:space="preserve"> регуляторного акту за допомогою </w:t>
      </w:r>
      <w:r w:rsidRPr="00AD6FDB">
        <w:rPr>
          <w:rFonts w:ascii="Times New Roman" w:eastAsia="Times New Roman" w:hAnsi="Times New Roman" w:cs="Times New Roman"/>
          <w:b/>
          <w:bCs/>
          <w:color w:val="000000"/>
          <w:sz w:val="24"/>
          <w:szCs w:val="24"/>
          <w:lang w:eastAsia="ru-RU"/>
        </w:rPr>
        <w:t xml:space="preserve"> яких можна розв’язати  проблему. </w:t>
      </w:r>
    </w:p>
    <w:p w:rsidR="00AD6FDB" w:rsidRPr="00AD6FDB" w:rsidRDefault="00AD6FDB" w:rsidP="00AD6FDB">
      <w:pPr>
        <w:spacing w:after="0" w:line="240" w:lineRule="auto"/>
        <w:ind w:firstLine="708"/>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ru-RU"/>
        </w:rPr>
        <w:t>В результаті визначення цілі, проведення аналізу поточної ситуації в адміністративно-територіальних межах</w:t>
      </w:r>
      <w:r w:rsidRPr="00AD6FDB">
        <w:rPr>
          <w:rFonts w:ascii="Times New Roman" w:eastAsia="Calibri" w:hAnsi="Times New Roman" w:cs="Times New Roman"/>
          <w:color w:val="000000"/>
          <w:sz w:val="24"/>
          <w:szCs w:val="24"/>
        </w:rPr>
        <w:t xml:space="preserve"> </w:t>
      </w:r>
      <w:r w:rsidR="00EB61C5">
        <w:rPr>
          <w:rFonts w:ascii="Times New Roman" w:eastAsia="Calibri" w:hAnsi="Times New Roman" w:cs="Times New Roman"/>
          <w:color w:val="000000"/>
          <w:sz w:val="24"/>
          <w:szCs w:val="24"/>
        </w:rPr>
        <w:t>Рогізкі</w:t>
      </w:r>
      <w:r w:rsidR="00271B2E">
        <w:rPr>
          <w:rFonts w:ascii="Times New Roman" w:eastAsia="Calibri" w:hAnsi="Times New Roman" w:cs="Times New Roman"/>
          <w:color w:val="000000"/>
          <w:sz w:val="24"/>
          <w:szCs w:val="24"/>
        </w:rPr>
        <w:t>вської</w:t>
      </w:r>
      <w:r w:rsidRPr="00AD6FDB">
        <w:rPr>
          <w:rFonts w:ascii="Times New Roman" w:eastAsia="Calibri" w:hAnsi="Times New Roman" w:cs="Times New Roman"/>
          <w:color w:val="000000"/>
          <w:sz w:val="24"/>
          <w:szCs w:val="24"/>
        </w:rPr>
        <w:t xml:space="preserve"> сільської ради</w:t>
      </w:r>
      <w:r w:rsidRPr="00AD6FDB">
        <w:rPr>
          <w:rFonts w:ascii="Times New Roman" w:eastAsia="Times New Roman" w:hAnsi="Times New Roman" w:cs="Times New Roman"/>
          <w:color w:val="000000"/>
          <w:sz w:val="24"/>
          <w:szCs w:val="24"/>
          <w:lang w:eastAsia="ru-RU"/>
        </w:rPr>
        <w:t>, аналітичних показників Тростянецького управління ГУ ДФС у Вінницькій області,</w:t>
      </w:r>
      <w:r w:rsidRPr="00AD6FDB">
        <w:rPr>
          <w:rFonts w:ascii="Times New Roman" w:eastAsia="Times New Roman" w:hAnsi="Times New Roman" w:cs="Times New Roman"/>
          <w:color w:val="000000"/>
          <w:sz w:val="24"/>
          <w:szCs w:val="24"/>
          <w:lang w:eastAsia="ar-SA"/>
        </w:rPr>
        <w:t xml:space="preserve"> інформації </w:t>
      </w:r>
      <w:r w:rsidR="00EB61C5">
        <w:rPr>
          <w:rFonts w:ascii="Times New Roman" w:eastAsia="Calibri" w:hAnsi="Times New Roman" w:cs="Times New Roman"/>
          <w:color w:val="000000"/>
          <w:sz w:val="24"/>
          <w:szCs w:val="24"/>
        </w:rPr>
        <w:t>Рогізкі</w:t>
      </w:r>
      <w:r w:rsidR="00271B2E">
        <w:rPr>
          <w:rFonts w:ascii="Times New Roman" w:eastAsia="Calibri" w:hAnsi="Times New Roman" w:cs="Times New Roman"/>
          <w:color w:val="000000"/>
          <w:sz w:val="24"/>
          <w:szCs w:val="24"/>
        </w:rPr>
        <w:t>вської</w:t>
      </w:r>
      <w:r w:rsidRPr="00AD6FDB">
        <w:rPr>
          <w:rFonts w:ascii="Times New Roman" w:eastAsia="Calibri" w:hAnsi="Times New Roman" w:cs="Times New Roman"/>
          <w:color w:val="000000"/>
          <w:sz w:val="24"/>
          <w:szCs w:val="24"/>
        </w:rPr>
        <w:t xml:space="preserve"> сільської ради</w:t>
      </w:r>
      <w:r w:rsidRPr="00AD6FDB">
        <w:rPr>
          <w:rFonts w:ascii="Times New Roman" w:eastAsia="Times New Roman" w:hAnsi="Times New Roman" w:cs="Times New Roman"/>
          <w:color w:val="000000"/>
          <w:sz w:val="24"/>
          <w:szCs w:val="24"/>
          <w:lang w:eastAsia="ar-SA"/>
        </w:rPr>
        <w:t xml:space="preserve"> станом на 01.01.2019 року, проведених консультацій, нарад та зустрічей, основним механізмом, який забезпечить розв’язання визначеної проблеми є встановлення запропонованих місцевих податків і зборів на 2020 рік.</w:t>
      </w:r>
    </w:p>
    <w:p w:rsidR="00AD6FDB" w:rsidRPr="00AD6FDB" w:rsidRDefault="00AD6FDB" w:rsidP="00AD6FDB">
      <w:pPr>
        <w:spacing w:after="0" w:line="240" w:lineRule="auto"/>
        <w:ind w:firstLine="720"/>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 xml:space="preserve">З метою реалізації поставленого завдання пропонується встановити ставки місцевих податків і зборів згідно проекту рішення </w:t>
      </w:r>
      <w:r w:rsidR="00EB61C5">
        <w:rPr>
          <w:rFonts w:ascii="Times New Roman" w:eastAsia="Calibri" w:hAnsi="Times New Roman" w:cs="Times New Roman"/>
          <w:color w:val="000000"/>
          <w:sz w:val="24"/>
          <w:szCs w:val="24"/>
        </w:rPr>
        <w:t>Рогізкі</w:t>
      </w:r>
      <w:r w:rsidR="00271B2E">
        <w:rPr>
          <w:rFonts w:ascii="Times New Roman" w:eastAsia="Calibri" w:hAnsi="Times New Roman" w:cs="Times New Roman"/>
          <w:color w:val="000000"/>
          <w:sz w:val="24"/>
          <w:szCs w:val="24"/>
        </w:rPr>
        <w:t>вської</w:t>
      </w:r>
      <w:r w:rsidRPr="00AD6FDB">
        <w:rPr>
          <w:rFonts w:ascii="Times New Roman" w:eastAsia="Calibri" w:hAnsi="Times New Roman" w:cs="Times New Roman"/>
          <w:color w:val="000000"/>
          <w:sz w:val="24"/>
          <w:szCs w:val="24"/>
        </w:rPr>
        <w:t xml:space="preserve"> сільської ради «</w:t>
      </w:r>
      <w:r w:rsidR="00EB61C5" w:rsidRPr="00AD6FDB">
        <w:rPr>
          <w:rFonts w:ascii="Times New Roman" w:eastAsia="Calibri" w:hAnsi="Times New Roman" w:cs="Times New Roman"/>
          <w:color w:val="000000"/>
          <w:sz w:val="24"/>
          <w:szCs w:val="24"/>
        </w:rPr>
        <w:t>Про встановлення ставок та пільг з</w:t>
      </w:r>
      <w:r w:rsidR="00EB61C5">
        <w:rPr>
          <w:rFonts w:ascii="Times New Roman" w:eastAsia="Calibri" w:hAnsi="Times New Roman" w:cs="Times New Roman"/>
          <w:color w:val="000000"/>
          <w:sz w:val="24"/>
          <w:szCs w:val="24"/>
        </w:rPr>
        <w:t>і</w:t>
      </w:r>
      <w:r w:rsidR="00EB61C5" w:rsidRPr="00AD6FDB">
        <w:rPr>
          <w:rFonts w:ascii="Times New Roman" w:eastAsia="Calibri" w:hAnsi="Times New Roman" w:cs="Times New Roman"/>
          <w:color w:val="000000"/>
          <w:sz w:val="24"/>
          <w:szCs w:val="24"/>
        </w:rPr>
        <w:t xml:space="preserve"> сплати місцевих податків і зборів на території </w:t>
      </w:r>
      <w:r w:rsidR="00EB61C5">
        <w:rPr>
          <w:rFonts w:ascii="Times New Roman" w:eastAsia="Calibri" w:hAnsi="Times New Roman" w:cs="Times New Roman"/>
          <w:color w:val="000000"/>
          <w:sz w:val="24"/>
          <w:szCs w:val="24"/>
        </w:rPr>
        <w:t>Рогізківської</w:t>
      </w:r>
      <w:r w:rsidR="00EB61C5" w:rsidRPr="00AD6FDB">
        <w:rPr>
          <w:rFonts w:ascii="Times New Roman" w:eastAsia="Calibri" w:hAnsi="Times New Roman" w:cs="Times New Roman"/>
          <w:color w:val="000000"/>
          <w:sz w:val="24"/>
          <w:szCs w:val="24"/>
        </w:rPr>
        <w:t xml:space="preserve"> сільської ради  на 2020</w:t>
      </w:r>
      <w:r w:rsidR="00EB61C5">
        <w:rPr>
          <w:rFonts w:ascii="Times New Roman" w:eastAsia="Calibri" w:hAnsi="Times New Roman" w:cs="Times New Roman"/>
          <w:color w:val="000000"/>
          <w:sz w:val="24"/>
          <w:szCs w:val="24"/>
        </w:rPr>
        <w:t xml:space="preserve"> рік</w:t>
      </w:r>
      <w:r w:rsidRPr="00AD6FDB">
        <w:rPr>
          <w:rFonts w:ascii="Times New Roman" w:eastAsia="Calibri" w:hAnsi="Times New Roman" w:cs="Times New Roman"/>
          <w:color w:val="000000"/>
          <w:sz w:val="24"/>
          <w:szCs w:val="24"/>
        </w:rPr>
        <w:t>»</w:t>
      </w:r>
      <w:r w:rsidRPr="00AD6FDB">
        <w:rPr>
          <w:rFonts w:ascii="Times New Roman" w:eastAsia="Times New Roman" w:hAnsi="Times New Roman" w:cs="Times New Roman"/>
          <w:color w:val="000000"/>
          <w:sz w:val="24"/>
          <w:szCs w:val="24"/>
          <w:lang w:eastAsia="ru-RU"/>
        </w:rPr>
        <w:t>, що додається.</w:t>
      </w:r>
    </w:p>
    <w:p w:rsidR="00AD6FDB" w:rsidRDefault="00AD6FDB" w:rsidP="00AD6FDB">
      <w:pPr>
        <w:spacing w:after="0" w:line="240" w:lineRule="auto"/>
        <w:ind w:firstLine="720"/>
        <w:jc w:val="both"/>
        <w:rPr>
          <w:rFonts w:ascii="Times New Roman" w:eastAsia="Times New Roman" w:hAnsi="Times New Roman" w:cs="Times New Roman"/>
          <w:color w:val="000000"/>
          <w:sz w:val="24"/>
          <w:szCs w:val="24"/>
          <w:lang w:eastAsia="ru-RU"/>
        </w:rPr>
      </w:pPr>
    </w:p>
    <w:p w:rsidR="00D04B70" w:rsidRPr="00AD6FDB" w:rsidRDefault="00D04B70" w:rsidP="00AD6FDB">
      <w:pPr>
        <w:spacing w:after="0" w:line="240" w:lineRule="auto"/>
        <w:ind w:firstLine="720"/>
        <w:jc w:val="both"/>
        <w:rPr>
          <w:rFonts w:ascii="Times New Roman" w:eastAsia="Times New Roman" w:hAnsi="Times New Roman" w:cs="Times New Roman"/>
          <w:color w:val="000000"/>
          <w:sz w:val="24"/>
          <w:szCs w:val="24"/>
          <w:lang w:eastAsia="ru-RU"/>
        </w:rPr>
      </w:pPr>
    </w:p>
    <w:p w:rsidR="00AD6FDB" w:rsidRPr="00AD6FDB" w:rsidRDefault="00AD6FDB" w:rsidP="00AD6FDB">
      <w:pPr>
        <w:suppressAutoHyphens/>
        <w:spacing w:after="0" w:line="240" w:lineRule="auto"/>
        <w:ind w:firstLine="708"/>
        <w:jc w:val="both"/>
        <w:rPr>
          <w:rFonts w:ascii="Times New Roman" w:eastAsia="Times New Roman" w:hAnsi="Times New Roman" w:cs="Times New Roman"/>
          <w:b/>
          <w:bCs/>
          <w:color w:val="000000"/>
          <w:sz w:val="24"/>
          <w:szCs w:val="24"/>
          <w:lang w:eastAsia="ru-RU"/>
        </w:rPr>
      </w:pPr>
      <w:r w:rsidRPr="00AD6FDB">
        <w:rPr>
          <w:rFonts w:ascii="Times New Roman" w:eastAsia="Times New Roman" w:hAnsi="Times New Roman" w:cs="Times New Roman"/>
          <w:b/>
          <w:bCs/>
          <w:color w:val="000000"/>
          <w:sz w:val="24"/>
          <w:szCs w:val="24"/>
          <w:lang w:val="ru-RU" w:eastAsia="ru-RU"/>
        </w:rPr>
        <w:t xml:space="preserve">Заходи, </w:t>
      </w:r>
      <w:r w:rsidRPr="00AD6FDB">
        <w:rPr>
          <w:rFonts w:ascii="Times New Roman" w:eastAsia="Times New Roman" w:hAnsi="Times New Roman" w:cs="Times New Roman"/>
          <w:b/>
          <w:bCs/>
          <w:color w:val="000000"/>
          <w:sz w:val="24"/>
          <w:szCs w:val="24"/>
          <w:lang w:eastAsia="ru-RU"/>
        </w:rPr>
        <w:t xml:space="preserve"> </w:t>
      </w:r>
      <w:r w:rsidRPr="00AD6FDB">
        <w:rPr>
          <w:rFonts w:ascii="Times New Roman" w:eastAsia="Times New Roman" w:hAnsi="Times New Roman" w:cs="Times New Roman"/>
          <w:b/>
          <w:bCs/>
          <w:color w:val="000000"/>
          <w:sz w:val="24"/>
          <w:szCs w:val="24"/>
          <w:lang w:val="ru-RU" w:eastAsia="ru-RU"/>
        </w:rPr>
        <w:t xml:space="preserve">які </w:t>
      </w:r>
      <w:r w:rsidRPr="00AD6FDB">
        <w:rPr>
          <w:rFonts w:ascii="Times New Roman" w:eastAsia="Times New Roman" w:hAnsi="Times New Roman" w:cs="Times New Roman"/>
          <w:b/>
          <w:bCs/>
          <w:color w:val="000000"/>
          <w:sz w:val="24"/>
          <w:szCs w:val="24"/>
          <w:lang w:eastAsia="ru-RU"/>
        </w:rPr>
        <w:t xml:space="preserve"> </w:t>
      </w:r>
      <w:r w:rsidRPr="00AD6FDB">
        <w:rPr>
          <w:rFonts w:ascii="Times New Roman" w:eastAsia="Times New Roman" w:hAnsi="Times New Roman" w:cs="Times New Roman"/>
          <w:b/>
          <w:bCs/>
          <w:color w:val="000000"/>
          <w:sz w:val="24"/>
          <w:szCs w:val="24"/>
          <w:lang w:val="ru-RU" w:eastAsia="ru-RU"/>
        </w:rPr>
        <w:t xml:space="preserve">мають здійснити органи </w:t>
      </w:r>
      <w:r w:rsidRPr="00AD6FDB">
        <w:rPr>
          <w:rFonts w:ascii="Times New Roman" w:eastAsia="Times New Roman" w:hAnsi="Times New Roman" w:cs="Times New Roman"/>
          <w:b/>
          <w:bCs/>
          <w:color w:val="000000"/>
          <w:sz w:val="24"/>
          <w:szCs w:val="24"/>
          <w:lang w:eastAsia="ru-RU"/>
        </w:rPr>
        <w:t xml:space="preserve"> </w:t>
      </w:r>
      <w:r w:rsidRPr="00AD6FDB">
        <w:rPr>
          <w:rFonts w:ascii="Times New Roman" w:eastAsia="Times New Roman" w:hAnsi="Times New Roman" w:cs="Times New Roman"/>
          <w:b/>
          <w:bCs/>
          <w:color w:val="000000"/>
          <w:sz w:val="24"/>
          <w:szCs w:val="24"/>
          <w:lang w:val="ru-RU" w:eastAsia="ru-RU"/>
        </w:rPr>
        <w:t>влади</w:t>
      </w:r>
      <w:r w:rsidRPr="00AD6FDB">
        <w:rPr>
          <w:rFonts w:ascii="Times New Roman" w:eastAsia="Times New Roman" w:hAnsi="Times New Roman" w:cs="Times New Roman"/>
          <w:b/>
          <w:bCs/>
          <w:color w:val="000000"/>
          <w:sz w:val="24"/>
          <w:szCs w:val="24"/>
          <w:lang w:eastAsia="ru-RU"/>
        </w:rPr>
        <w:t xml:space="preserve"> </w:t>
      </w:r>
      <w:r w:rsidRPr="00AD6FDB">
        <w:rPr>
          <w:rFonts w:ascii="Times New Roman" w:eastAsia="Times New Roman" w:hAnsi="Times New Roman" w:cs="Times New Roman"/>
          <w:b/>
          <w:bCs/>
          <w:color w:val="000000"/>
          <w:sz w:val="24"/>
          <w:szCs w:val="24"/>
          <w:lang w:val="ru-RU" w:eastAsia="ru-RU"/>
        </w:rPr>
        <w:t xml:space="preserve"> для впровадження цього регуляторного акту. </w:t>
      </w:r>
    </w:p>
    <w:p w:rsidR="00AD6FDB" w:rsidRPr="00AD6FDB" w:rsidRDefault="00AD6FDB" w:rsidP="00AD6FD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ru-RU"/>
        </w:rPr>
        <w:t xml:space="preserve">Розробка проекту рішення </w:t>
      </w:r>
      <w:r w:rsidR="00EB61C5">
        <w:rPr>
          <w:rFonts w:ascii="Times New Roman" w:eastAsia="Calibri" w:hAnsi="Times New Roman" w:cs="Times New Roman"/>
          <w:color w:val="000000"/>
          <w:sz w:val="24"/>
          <w:szCs w:val="24"/>
        </w:rPr>
        <w:t>Рогізкі</w:t>
      </w:r>
      <w:r w:rsidR="00271B2E">
        <w:rPr>
          <w:rFonts w:ascii="Times New Roman" w:eastAsia="Calibri" w:hAnsi="Times New Roman" w:cs="Times New Roman"/>
          <w:color w:val="000000"/>
          <w:sz w:val="24"/>
          <w:szCs w:val="24"/>
        </w:rPr>
        <w:t>вської</w:t>
      </w:r>
      <w:r w:rsidRPr="00AD6FDB">
        <w:rPr>
          <w:rFonts w:ascii="Times New Roman" w:eastAsia="Calibri" w:hAnsi="Times New Roman" w:cs="Times New Roman"/>
          <w:color w:val="000000"/>
          <w:sz w:val="24"/>
          <w:szCs w:val="24"/>
        </w:rPr>
        <w:t xml:space="preserve"> сільської ради «</w:t>
      </w:r>
      <w:r w:rsidR="00EB61C5" w:rsidRPr="00AD6FDB">
        <w:rPr>
          <w:rFonts w:ascii="Times New Roman" w:eastAsia="Calibri" w:hAnsi="Times New Roman" w:cs="Times New Roman"/>
          <w:color w:val="000000"/>
          <w:sz w:val="24"/>
          <w:szCs w:val="24"/>
        </w:rPr>
        <w:t>Про встановлення ставок та пільг з</w:t>
      </w:r>
      <w:r w:rsidR="00EB61C5">
        <w:rPr>
          <w:rFonts w:ascii="Times New Roman" w:eastAsia="Calibri" w:hAnsi="Times New Roman" w:cs="Times New Roman"/>
          <w:color w:val="000000"/>
          <w:sz w:val="24"/>
          <w:szCs w:val="24"/>
        </w:rPr>
        <w:t>і</w:t>
      </w:r>
      <w:r w:rsidR="00EB61C5" w:rsidRPr="00AD6FDB">
        <w:rPr>
          <w:rFonts w:ascii="Times New Roman" w:eastAsia="Calibri" w:hAnsi="Times New Roman" w:cs="Times New Roman"/>
          <w:color w:val="000000"/>
          <w:sz w:val="24"/>
          <w:szCs w:val="24"/>
        </w:rPr>
        <w:t xml:space="preserve"> сплати місцевих податків і зборів на території </w:t>
      </w:r>
      <w:r w:rsidR="00EB61C5">
        <w:rPr>
          <w:rFonts w:ascii="Times New Roman" w:eastAsia="Calibri" w:hAnsi="Times New Roman" w:cs="Times New Roman"/>
          <w:color w:val="000000"/>
          <w:sz w:val="24"/>
          <w:szCs w:val="24"/>
        </w:rPr>
        <w:t>Рогізківської</w:t>
      </w:r>
      <w:r w:rsidR="00EB61C5" w:rsidRPr="00AD6FDB">
        <w:rPr>
          <w:rFonts w:ascii="Times New Roman" w:eastAsia="Calibri" w:hAnsi="Times New Roman" w:cs="Times New Roman"/>
          <w:color w:val="000000"/>
          <w:sz w:val="24"/>
          <w:szCs w:val="24"/>
        </w:rPr>
        <w:t xml:space="preserve"> сільської ради  на 2020 </w:t>
      </w:r>
      <w:r w:rsidRPr="00AD6FDB">
        <w:rPr>
          <w:rFonts w:ascii="Times New Roman" w:eastAsia="Calibri" w:hAnsi="Times New Roman" w:cs="Times New Roman"/>
          <w:color w:val="000000"/>
          <w:sz w:val="24"/>
          <w:szCs w:val="24"/>
        </w:rPr>
        <w:t>рік»</w:t>
      </w:r>
      <w:r w:rsidRPr="00AD6FDB">
        <w:rPr>
          <w:rFonts w:ascii="Times New Roman" w:eastAsia="Times New Roman" w:hAnsi="Times New Roman" w:cs="Times New Roman"/>
          <w:color w:val="000000"/>
          <w:sz w:val="24"/>
          <w:szCs w:val="24"/>
          <w:lang w:eastAsia="ru-RU"/>
        </w:rPr>
        <w:t xml:space="preserve"> та АРВ до нього.</w:t>
      </w:r>
      <w:r w:rsidRPr="00AD6FDB">
        <w:rPr>
          <w:rFonts w:ascii="Times New Roman" w:eastAsia="Times New Roman" w:hAnsi="Times New Roman" w:cs="Times New Roman"/>
          <w:color w:val="000000"/>
          <w:sz w:val="24"/>
          <w:szCs w:val="24"/>
          <w:lang w:eastAsia="ar-SA"/>
        </w:rPr>
        <w:t xml:space="preserve"> Проведення консультацій з суб'єктами господарювання.</w:t>
      </w:r>
    </w:p>
    <w:p w:rsidR="00AD6FDB" w:rsidRPr="00AD6FDB" w:rsidRDefault="00AD6FDB" w:rsidP="00AD6FDB">
      <w:pPr>
        <w:spacing w:after="0" w:line="240" w:lineRule="auto"/>
        <w:ind w:firstLine="709"/>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val="ru-RU" w:eastAsia="ru-RU"/>
        </w:rPr>
        <w:t xml:space="preserve">Оприлюднення проекту разом з АРВ та отримання пропозицій </w:t>
      </w:r>
      <w:r w:rsidRPr="00AD6FDB">
        <w:rPr>
          <w:rFonts w:ascii="Times New Roman" w:eastAsia="Times New Roman" w:hAnsi="Times New Roman" w:cs="Times New Roman"/>
          <w:color w:val="000000"/>
          <w:sz w:val="24"/>
          <w:szCs w:val="24"/>
          <w:lang w:eastAsia="ru-RU"/>
        </w:rPr>
        <w:t>і</w:t>
      </w:r>
      <w:r w:rsidRPr="00AD6FDB">
        <w:rPr>
          <w:rFonts w:ascii="Times New Roman" w:eastAsia="Times New Roman" w:hAnsi="Times New Roman" w:cs="Times New Roman"/>
          <w:color w:val="000000"/>
          <w:sz w:val="24"/>
          <w:szCs w:val="24"/>
          <w:lang w:val="ru-RU" w:eastAsia="ru-RU"/>
        </w:rPr>
        <w:t xml:space="preserve"> зауважень. </w:t>
      </w:r>
    </w:p>
    <w:p w:rsidR="00AD6FDB" w:rsidRPr="00AD6FDB" w:rsidRDefault="00AD6FDB" w:rsidP="00AD6FDB">
      <w:pPr>
        <w:spacing w:after="0" w:line="240" w:lineRule="auto"/>
        <w:ind w:firstLine="709"/>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 xml:space="preserve">Підготовка експертного висновку постійної відповідальної комісії щодо відповідності проекту рішення вимогами статей 4, 8 Закону України «Про засади державної регуляторної політики у сфері господарської діяльності». </w:t>
      </w:r>
    </w:p>
    <w:p w:rsidR="00AD6FDB" w:rsidRPr="00AD6FDB" w:rsidRDefault="00AD6FDB" w:rsidP="00AD6FDB">
      <w:pPr>
        <w:spacing w:after="0" w:line="240" w:lineRule="auto"/>
        <w:ind w:firstLine="709"/>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Отримання пропозицій по удосконаленню від Державної регуляторної служби України. Прийняття рішення на пленарному засіданні сесії</w:t>
      </w:r>
      <w:r w:rsidRPr="00AD6FDB">
        <w:rPr>
          <w:rFonts w:ascii="Times New Roman" w:eastAsia="Times New Roman" w:hAnsi="Times New Roman" w:cs="Times New Roman"/>
          <w:b/>
          <w:sz w:val="24"/>
          <w:szCs w:val="24"/>
          <w:lang w:eastAsia="ru-RU"/>
        </w:rPr>
        <w:t xml:space="preserve"> </w:t>
      </w:r>
      <w:r w:rsidR="00EB61C5">
        <w:rPr>
          <w:rFonts w:ascii="Times New Roman" w:eastAsia="Times New Roman" w:hAnsi="Times New Roman" w:cs="Times New Roman"/>
          <w:sz w:val="24"/>
          <w:szCs w:val="24"/>
          <w:lang w:eastAsia="ru-RU"/>
        </w:rPr>
        <w:t>Рогізкі</w:t>
      </w:r>
      <w:r w:rsidR="00271B2E">
        <w:rPr>
          <w:rFonts w:ascii="Times New Roman" w:eastAsia="Times New Roman" w:hAnsi="Times New Roman" w:cs="Times New Roman"/>
          <w:sz w:val="24"/>
          <w:szCs w:val="24"/>
          <w:lang w:eastAsia="ru-RU"/>
        </w:rPr>
        <w:t>вської</w:t>
      </w:r>
      <w:r w:rsidRPr="00AD6FDB">
        <w:rPr>
          <w:rFonts w:ascii="Times New Roman" w:eastAsia="Times New Roman" w:hAnsi="Times New Roman" w:cs="Times New Roman"/>
          <w:sz w:val="24"/>
          <w:szCs w:val="24"/>
          <w:lang w:eastAsia="ru-RU"/>
        </w:rPr>
        <w:t xml:space="preserve"> сільської ради</w:t>
      </w:r>
      <w:r w:rsidRPr="00AD6FDB">
        <w:rPr>
          <w:rFonts w:ascii="Times New Roman" w:eastAsia="Times New Roman" w:hAnsi="Times New Roman" w:cs="Times New Roman"/>
          <w:b/>
          <w:sz w:val="24"/>
          <w:szCs w:val="24"/>
          <w:lang w:eastAsia="ru-RU"/>
        </w:rPr>
        <w:t xml:space="preserve"> </w:t>
      </w:r>
      <w:r w:rsidRPr="00AD6FDB">
        <w:rPr>
          <w:rFonts w:ascii="Times New Roman" w:eastAsia="Times New Roman" w:hAnsi="Times New Roman" w:cs="Times New Roman"/>
          <w:color w:val="000000"/>
          <w:sz w:val="24"/>
          <w:szCs w:val="24"/>
          <w:lang w:eastAsia="ru-RU"/>
        </w:rPr>
        <w:t xml:space="preserve">. </w:t>
      </w:r>
      <w:r w:rsidRPr="00AD6FDB">
        <w:rPr>
          <w:rFonts w:ascii="Times New Roman" w:eastAsia="Times New Roman" w:hAnsi="Times New Roman" w:cs="Times New Roman"/>
          <w:color w:val="000000"/>
          <w:sz w:val="24"/>
          <w:szCs w:val="24"/>
          <w:lang w:val="ru-RU" w:eastAsia="ru-RU"/>
        </w:rPr>
        <w:t>Оприлюднення рішення у встановленому законодавством порядку. Проведення заходів з відстеження результативності прийнятого рішення</w:t>
      </w:r>
      <w:r w:rsidRPr="00AD6FDB">
        <w:rPr>
          <w:rFonts w:ascii="Times New Roman" w:eastAsia="Times New Roman" w:hAnsi="Times New Roman" w:cs="Times New Roman"/>
          <w:color w:val="000000"/>
          <w:sz w:val="24"/>
          <w:szCs w:val="24"/>
          <w:lang w:eastAsia="ru-RU"/>
        </w:rPr>
        <w:t>.</w:t>
      </w:r>
    </w:p>
    <w:p w:rsidR="00AD6FDB" w:rsidRPr="00AD6FDB" w:rsidRDefault="00AD6FDB" w:rsidP="00AD6FDB">
      <w:pPr>
        <w:spacing w:after="0" w:line="240" w:lineRule="auto"/>
        <w:ind w:firstLine="720"/>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Запропонований вихід із ситуації, що склалася відповідає принципам державної регуляторної політики, а саме: доцільності, ефективності, збалансованості, передбачуваності, принципу прозорості та врахування громадської думки.</w:t>
      </w:r>
    </w:p>
    <w:p w:rsidR="00AD6FDB" w:rsidRPr="00AD6FDB" w:rsidRDefault="00AD6FDB" w:rsidP="00AD6FDB">
      <w:pPr>
        <w:spacing w:after="0" w:line="240" w:lineRule="auto"/>
        <w:ind w:firstLine="709"/>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val="ru-RU" w:eastAsia="ru-RU"/>
        </w:rPr>
        <w:t> </w:t>
      </w:r>
      <w:r w:rsidRPr="00AD6FDB">
        <w:rPr>
          <w:rFonts w:ascii="Times New Roman" w:eastAsia="Times New Roman" w:hAnsi="Times New Roman" w:cs="Times New Roman"/>
          <w:color w:val="000000"/>
          <w:sz w:val="24"/>
          <w:szCs w:val="24"/>
          <w:lang w:eastAsia="ar-SA"/>
        </w:rPr>
        <w:t>За результатами проведених розрахунків очікуваних  витрат та вигод СПД, прогнозується, що прийняття зазначеного проекту рішення дозволить забезпечити  баланс інтересів суб’єктів господарювання, громадян та органу місцевого самоврядування. А його застосування буде ефективним для вирішення проблеми, зазначеній в розділі І цього АРВ.</w:t>
      </w: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eastAsia="ru-RU"/>
        </w:rPr>
      </w:pPr>
    </w:p>
    <w:p w:rsidR="00AD6FDB" w:rsidRPr="00AD6FDB" w:rsidRDefault="00AD6FDB" w:rsidP="00AD6FDB">
      <w:pPr>
        <w:spacing w:after="0" w:line="240" w:lineRule="auto"/>
        <w:ind w:firstLine="709"/>
        <w:jc w:val="both"/>
        <w:rPr>
          <w:rFonts w:ascii="Times New Roman" w:eastAsia="Times New Roman" w:hAnsi="Times New Roman" w:cs="Times New Roman"/>
          <w:b/>
          <w:bCs/>
          <w:color w:val="000000"/>
          <w:sz w:val="24"/>
          <w:szCs w:val="24"/>
          <w:lang w:eastAsia="ru-RU"/>
        </w:rPr>
      </w:pPr>
      <w:r w:rsidRPr="00AD6FDB">
        <w:rPr>
          <w:rFonts w:ascii="Times New Roman" w:eastAsia="Times New Roman" w:hAnsi="Times New Roman" w:cs="Times New Roman"/>
          <w:b/>
          <w:bCs/>
          <w:color w:val="000000"/>
          <w:sz w:val="24"/>
          <w:szCs w:val="24"/>
          <w:lang w:val="ru-RU" w:eastAsia="ru-RU"/>
        </w:rPr>
        <w:t>VI</w:t>
      </w:r>
      <w:r w:rsidRPr="00AD6FDB">
        <w:rPr>
          <w:rFonts w:ascii="Times New Roman" w:eastAsia="Times New Roman" w:hAnsi="Times New Roman" w:cs="Times New Roman"/>
          <w:b/>
          <w:bCs/>
          <w:color w:val="000000"/>
          <w:sz w:val="24"/>
          <w:szCs w:val="24"/>
          <w:lang w:eastAsia="ru-RU"/>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AD6FDB" w:rsidRDefault="00AD6FDB" w:rsidP="00AD6FDB">
      <w:pPr>
        <w:spacing w:after="0" w:line="240" w:lineRule="auto"/>
        <w:jc w:val="both"/>
        <w:rPr>
          <w:rFonts w:ascii="Times New Roman" w:eastAsia="Times New Roman" w:hAnsi="Times New Roman" w:cs="Times New Roman"/>
          <w:color w:val="000000"/>
          <w:sz w:val="24"/>
          <w:szCs w:val="24"/>
          <w:lang w:eastAsia="ru-RU"/>
        </w:rPr>
      </w:pPr>
    </w:p>
    <w:p w:rsidR="00D04B70" w:rsidRPr="00AD6FDB" w:rsidRDefault="00D04B70" w:rsidP="00AD6FDB">
      <w:pPr>
        <w:spacing w:after="0" w:line="240" w:lineRule="auto"/>
        <w:jc w:val="both"/>
        <w:rPr>
          <w:rFonts w:ascii="Times New Roman" w:eastAsia="Times New Roman" w:hAnsi="Times New Roman" w:cs="Times New Roman"/>
          <w:color w:val="000000"/>
          <w:sz w:val="24"/>
          <w:szCs w:val="24"/>
          <w:lang w:eastAsia="ru-RU"/>
        </w:rPr>
      </w:pPr>
    </w:p>
    <w:p w:rsidR="00AD6FDB" w:rsidRPr="00AD6FDB" w:rsidRDefault="00AD6FDB" w:rsidP="00AD6FDB">
      <w:pPr>
        <w:spacing w:after="0" w:line="240" w:lineRule="auto"/>
        <w:ind w:firstLine="720"/>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b/>
          <w:bCs/>
          <w:color w:val="000000"/>
          <w:sz w:val="24"/>
          <w:szCs w:val="24"/>
          <w:lang w:eastAsia="ru-RU"/>
        </w:rPr>
        <w:t>Бюджетні витрати на адміністрування регулювання суб`єктів господарської діяльності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w:t>
      </w:r>
      <w:r w:rsidRPr="00AD6FDB">
        <w:rPr>
          <w:rFonts w:ascii="Times New Roman" w:eastAsia="Times New Roman" w:hAnsi="Times New Roman" w:cs="Times New Roman"/>
          <w:b/>
          <w:bCs/>
          <w:color w:val="000000"/>
          <w:sz w:val="24"/>
          <w:szCs w:val="24"/>
          <w:lang w:val="ru-RU" w:eastAsia="ru-RU"/>
        </w:rPr>
        <w:t> </w:t>
      </w:r>
      <w:r w:rsidRPr="00AD6FDB">
        <w:rPr>
          <w:rFonts w:ascii="Times New Roman" w:eastAsia="Times New Roman" w:hAnsi="Times New Roman" w:cs="Times New Roman"/>
          <w:b/>
          <w:bCs/>
          <w:color w:val="000000"/>
          <w:sz w:val="24"/>
          <w:szCs w:val="24"/>
          <w:lang w:eastAsia="ru-RU"/>
        </w:rPr>
        <w:t>і зборів, не змінюючи порядок їх обчислення, сплати та інші адміністративні процедури.</w:t>
      </w:r>
    </w:p>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r w:rsidRPr="00AD6FDB">
        <w:rPr>
          <w:rFonts w:ascii="Times New Roman" w:eastAsia="Times New Roman" w:hAnsi="Times New Roman" w:cs="Times New Roman"/>
          <w:b/>
          <w:bCs/>
          <w:color w:val="000000"/>
          <w:sz w:val="24"/>
          <w:szCs w:val="24"/>
          <w:lang w:val="ru-RU" w:eastAsia="ru-RU"/>
        </w:rPr>
        <w:t> </w:t>
      </w:r>
    </w:p>
    <w:p w:rsidR="00AD6FDB" w:rsidRPr="00AD6FDB" w:rsidRDefault="00AD6FDB" w:rsidP="00AD6FDB">
      <w:pPr>
        <w:suppressAutoHyphens/>
        <w:spacing w:after="0" w:line="331" w:lineRule="exact"/>
        <w:ind w:firstLine="709"/>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val="ru-RU" w:eastAsia="ar-SA"/>
        </w:rPr>
        <w:t>Тест малого підприємництва додається</w:t>
      </w:r>
      <w:r w:rsidRPr="00AD6FDB">
        <w:rPr>
          <w:rFonts w:ascii="Times New Roman" w:eastAsia="Times New Roman" w:hAnsi="Times New Roman" w:cs="Times New Roman"/>
          <w:color w:val="000000"/>
          <w:sz w:val="24"/>
          <w:szCs w:val="24"/>
          <w:lang w:eastAsia="ar-SA"/>
        </w:rPr>
        <w:t xml:space="preserve"> ( Додаток ) </w:t>
      </w:r>
      <w:r w:rsidRPr="00AD6FDB">
        <w:rPr>
          <w:rFonts w:ascii="Times New Roman" w:eastAsia="Times New Roman" w:hAnsi="Times New Roman" w:cs="Times New Roman"/>
          <w:color w:val="000000"/>
          <w:sz w:val="24"/>
          <w:szCs w:val="24"/>
          <w:lang w:val="ru-RU" w:eastAsia="ar-SA"/>
        </w:rPr>
        <w:t>.</w:t>
      </w:r>
    </w:p>
    <w:p w:rsid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p>
    <w:p w:rsidR="00D04B70" w:rsidRPr="00AD6FDB" w:rsidRDefault="00D04B70" w:rsidP="00AD6FDB">
      <w:pPr>
        <w:spacing w:after="0" w:line="240" w:lineRule="auto"/>
        <w:jc w:val="both"/>
        <w:rPr>
          <w:rFonts w:ascii="Times New Roman" w:eastAsia="Times New Roman" w:hAnsi="Times New Roman" w:cs="Times New Roman"/>
          <w:b/>
          <w:bCs/>
          <w:color w:val="000000"/>
          <w:sz w:val="24"/>
          <w:szCs w:val="24"/>
          <w:lang w:eastAsia="ru-RU"/>
        </w:rPr>
      </w:pPr>
    </w:p>
    <w:p w:rsidR="00AD6FDB" w:rsidRPr="00AD6FDB" w:rsidRDefault="00AD6FDB" w:rsidP="00AD6FDB">
      <w:pPr>
        <w:spacing w:after="0" w:line="240" w:lineRule="auto"/>
        <w:ind w:firstLine="709"/>
        <w:jc w:val="both"/>
        <w:rPr>
          <w:rFonts w:ascii="Times New Roman" w:eastAsia="Times New Roman" w:hAnsi="Times New Roman" w:cs="Times New Roman"/>
          <w:b/>
          <w:bCs/>
          <w:color w:val="000000"/>
          <w:sz w:val="24"/>
          <w:szCs w:val="24"/>
          <w:lang w:eastAsia="ru-RU"/>
        </w:rPr>
      </w:pPr>
      <w:r w:rsidRPr="00AD6FDB">
        <w:rPr>
          <w:rFonts w:ascii="Times New Roman" w:eastAsia="Times New Roman" w:hAnsi="Times New Roman" w:cs="Times New Roman"/>
          <w:b/>
          <w:bCs/>
          <w:color w:val="000000"/>
          <w:sz w:val="24"/>
          <w:szCs w:val="24"/>
          <w:lang w:val="ru-RU" w:eastAsia="ru-RU"/>
        </w:rPr>
        <w:lastRenderedPageBreak/>
        <w:t>VII. Обґрунтування запропонованого строку дії регуляторного акта</w:t>
      </w:r>
      <w:r w:rsidRPr="00AD6FDB">
        <w:rPr>
          <w:rFonts w:ascii="Times New Roman" w:eastAsia="Times New Roman" w:hAnsi="Times New Roman" w:cs="Times New Roman"/>
          <w:b/>
          <w:bCs/>
          <w:color w:val="000000"/>
          <w:sz w:val="24"/>
          <w:szCs w:val="24"/>
          <w:lang w:eastAsia="ru-RU"/>
        </w:rPr>
        <w:t>.</w:t>
      </w:r>
    </w:p>
    <w:p w:rsidR="00AD6FDB" w:rsidRPr="00AD6FDB" w:rsidRDefault="00AD6FDB" w:rsidP="00AD6FDB">
      <w:pPr>
        <w:suppressAutoHyphens/>
        <w:spacing w:after="0" w:line="240" w:lineRule="auto"/>
        <w:jc w:val="both"/>
        <w:rPr>
          <w:rFonts w:ascii="Times New Roman" w:eastAsia="Times New Roman" w:hAnsi="Times New Roman" w:cs="Times New Roman"/>
          <w:b/>
          <w:color w:val="000000"/>
          <w:sz w:val="24"/>
          <w:szCs w:val="24"/>
          <w:lang w:eastAsia="ar-SA"/>
        </w:rPr>
      </w:pPr>
      <w:r w:rsidRPr="00AD6FDB">
        <w:rPr>
          <w:rFonts w:ascii="Times New Roman" w:eastAsia="Times New Roman" w:hAnsi="Times New Roman" w:cs="Times New Roman"/>
          <w:b/>
          <w:color w:val="000000"/>
          <w:sz w:val="24"/>
          <w:szCs w:val="24"/>
          <w:lang w:eastAsia="ar-SA"/>
        </w:rPr>
        <w:t xml:space="preserve">Термін дії акта: </w:t>
      </w:r>
    </w:p>
    <w:p w:rsidR="00AD6FDB" w:rsidRPr="00AD6FDB" w:rsidRDefault="00AD6FDB" w:rsidP="00AD6FD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 xml:space="preserve">один рік </w:t>
      </w:r>
    </w:p>
    <w:p w:rsidR="00AD6FDB" w:rsidRPr="00AD6FDB" w:rsidRDefault="00AD6FDB" w:rsidP="00AD6FDB">
      <w:pPr>
        <w:suppressAutoHyphens/>
        <w:spacing w:after="0" w:line="240" w:lineRule="auto"/>
        <w:ind w:firstLine="708"/>
        <w:jc w:val="both"/>
        <w:rPr>
          <w:rFonts w:ascii="Times New Roman" w:eastAsia="Times New Roman" w:hAnsi="Times New Roman" w:cs="Times New Roman"/>
          <w:b/>
          <w:color w:val="000000"/>
          <w:sz w:val="24"/>
          <w:szCs w:val="24"/>
          <w:lang w:eastAsia="ar-SA"/>
        </w:rPr>
      </w:pPr>
    </w:p>
    <w:p w:rsidR="00AD6FDB" w:rsidRPr="00AD6FDB" w:rsidRDefault="00AD6FDB" w:rsidP="00AD6FDB">
      <w:pPr>
        <w:suppressAutoHyphens/>
        <w:spacing w:after="0"/>
        <w:ind w:firstLine="708"/>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b/>
          <w:color w:val="000000"/>
          <w:sz w:val="24"/>
          <w:szCs w:val="24"/>
          <w:lang w:eastAsia="ar-SA"/>
        </w:rPr>
        <w:t>Обґрунтування запропонованого терміну дії акта:</w:t>
      </w:r>
      <w:r w:rsidRPr="00AD6FDB">
        <w:rPr>
          <w:rFonts w:ascii="Times New Roman" w:eastAsia="Times New Roman" w:hAnsi="Times New Roman" w:cs="Times New Roman"/>
          <w:color w:val="000000"/>
          <w:sz w:val="24"/>
          <w:szCs w:val="24"/>
          <w:lang w:eastAsia="ar-SA"/>
        </w:rPr>
        <w:t xml:space="preserve"> </w:t>
      </w:r>
    </w:p>
    <w:p w:rsidR="00AD6FDB" w:rsidRPr="00AD6FDB" w:rsidRDefault="00AD6FDB" w:rsidP="00AD6FD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 xml:space="preserve">У разі, якщо </w:t>
      </w:r>
      <w:r w:rsidR="00EB61C5">
        <w:rPr>
          <w:rFonts w:ascii="Times New Roman" w:eastAsia="Calibri" w:hAnsi="Times New Roman" w:cs="Times New Roman"/>
          <w:color w:val="000000"/>
          <w:sz w:val="24"/>
          <w:szCs w:val="24"/>
        </w:rPr>
        <w:t>Рогізкі</w:t>
      </w:r>
      <w:r w:rsidR="00C75775">
        <w:rPr>
          <w:rFonts w:ascii="Times New Roman" w:eastAsia="Calibri" w:hAnsi="Times New Roman" w:cs="Times New Roman"/>
          <w:color w:val="000000"/>
          <w:sz w:val="24"/>
          <w:szCs w:val="24"/>
        </w:rPr>
        <w:t>вська</w:t>
      </w:r>
      <w:r w:rsidRPr="00AD6FDB">
        <w:rPr>
          <w:rFonts w:ascii="Times New Roman" w:eastAsia="Calibri" w:hAnsi="Times New Roman" w:cs="Times New Roman"/>
          <w:color w:val="000000"/>
          <w:sz w:val="24"/>
          <w:szCs w:val="24"/>
        </w:rPr>
        <w:t xml:space="preserve"> сільська рада</w:t>
      </w:r>
      <w:r w:rsidRPr="00AD6FDB">
        <w:rPr>
          <w:rFonts w:ascii="Times New Roman" w:eastAsia="Times New Roman" w:hAnsi="Times New Roman" w:cs="Times New Roman"/>
          <w:color w:val="000000"/>
          <w:sz w:val="24"/>
          <w:szCs w:val="24"/>
          <w:lang w:eastAsia="ar-SA"/>
        </w:rPr>
        <w:t xml:space="preserve"> у термін до 01 липня не прийняла рішення про встановлення відповідних місцевих податків і зборів на наступний рік, такі податки справляються, виходячи з норм Податкового кодексу України, із застосуванням їх мінімальних ставок та без застосування відповідних коефіцієнтів,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 (підпункт 12.3.5 пункту 12.3 статті 12 ПКУ, абзац 2 частина 5 розділу XIX Прикінцеві положення ПКУ).</w:t>
      </w:r>
    </w:p>
    <w:p w:rsidR="00AD6FDB" w:rsidRPr="00AD6FDB" w:rsidRDefault="00AD6FDB" w:rsidP="00AD6FD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Враховуючи норми Бюджетного та Податкового кодексів України, органи місцевого самоврядування мають щорічно переглядати розміри ставок місцевих податків та зборів, що справляються в установленому ПКУ порядку. Відповідні ставки будуть діяти лише протягом року, на який прийняті.</w:t>
      </w: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eastAsia="ru-RU"/>
        </w:rPr>
      </w:pPr>
    </w:p>
    <w:p w:rsidR="00AD6FDB" w:rsidRPr="00AD6FDB" w:rsidRDefault="00AD6FDB" w:rsidP="00AD6FDB">
      <w:pPr>
        <w:spacing w:after="0" w:line="240" w:lineRule="auto"/>
        <w:ind w:firstLine="709"/>
        <w:jc w:val="both"/>
        <w:rPr>
          <w:rFonts w:ascii="Times New Roman" w:eastAsia="Times New Roman" w:hAnsi="Times New Roman" w:cs="Times New Roman"/>
          <w:b/>
          <w:bCs/>
          <w:color w:val="000000"/>
          <w:sz w:val="24"/>
          <w:szCs w:val="24"/>
          <w:lang w:eastAsia="ru-RU"/>
        </w:rPr>
      </w:pPr>
      <w:r w:rsidRPr="00AD6FDB">
        <w:rPr>
          <w:rFonts w:ascii="Times New Roman" w:eastAsia="Times New Roman" w:hAnsi="Times New Roman" w:cs="Times New Roman"/>
          <w:b/>
          <w:bCs/>
          <w:color w:val="000000"/>
          <w:sz w:val="24"/>
          <w:szCs w:val="24"/>
          <w:lang w:val="ru-RU" w:eastAsia="ru-RU"/>
        </w:rPr>
        <w:t>VIII. Визначення показників результативності дії регуляторного акта</w:t>
      </w: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eastAsia="ru-RU"/>
        </w:rPr>
      </w:pPr>
    </w:p>
    <w:p w:rsidR="00AD6FDB" w:rsidRPr="00AD6FDB" w:rsidRDefault="00AD6FDB" w:rsidP="00AD6FDB">
      <w:pPr>
        <w:numPr>
          <w:ilvl w:val="0"/>
          <w:numId w:val="4"/>
        </w:numPr>
        <w:tabs>
          <w:tab w:val="left" w:pos="904"/>
        </w:tabs>
        <w:suppressAutoHyphens/>
        <w:spacing w:after="0" w:line="317" w:lineRule="exact"/>
        <w:ind w:left="40" w:right="40" w:firstLine="700"/>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ru-RU"/>
        </w:rPr>
        <w:t>Розмір надходжень до сільського бюджету, пов'язаних з дією акта.</w:t>
      </w:r>
    </w:p>
    <w:p w:rsidR="00AD6FDB" w:rsidRPr="00AD6FDB" w:rsidRDefault="00AD6FDB" w:rsidP="00AD6FDB">
      <w:pPr>
        <w:numPr>
          <w:ilvl w:val="0"/>
          <w:numId w:val="4"/>
        </w:numPr>
        <w:tabs>
          <w:tab w:val="left" w:pos="904"/>
        </w:tabs>
        <w:suppressAutoHyphens/>
        <w:spacing w:after="0" w:line="317" w:lineRule="exact"/>
        <w:ind w:left="40" w:right="40" w:firstLine="700"/>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Кількість суб`єктів господарювання та/або фізичних осіб, на яких поширюється дія акта.</w:t>
      </w:r>
    </w:p>
    <w:p w:rsidR="00AD6FDB" w:rsidRPr="00AD6FDB" w:rsidRDefault="00AD6FDB" w:rsidP="00AD6FDB">
      <w:pPr>
        <w:numPr>
          <w:ilvl w:val="0"/>
          <w:numId w:val="4"/>
        </w:numPr>
        <w:tabs>
          <w:tab w:val="left" w:pos="904"/>
        </w:tabs>
        <w:suppressAutoHyphens/>
        <w:spacing w:after="0" w:line="317" w:lineRule="exact"/>
        <w:ind w:left="40" w:right="40" w:firstLine="700"/>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Розмір коштів, що витрачатимуться суб’єктами господарювання та/або фізичних осіб, пов’язаними з виконаннями вимог акту.</w:t>
      </w:r>
    </w:p>
    <w:p w:rsidR="00AD6FDB" w:rsidRPr="00AD6FDB" w:rsidRDefault="00AD6FDB" w:rsidP="00AD6FDB">
      <w:pPr>
        <w:numPr>
          <w:ilvl w:val="0"/>
          <w:numId w:val="4"/>
        </w:numPr>
        <w:tabs>
          <w:tab w:val="left" w:pos="904"/>
        </w:tabs>
        <w:suppressAutoHyphens/>
        <w:spacing w:after="0" w:line="317" w:lineRule="exact"/>
        <w:ind w:left="40" w:right="40" w:firstLine="700"/>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Рівень поінформованості суб`єктів господарювання та/або фізичних осіб з основних положень акта</w:t>
      </w:r>
    </w:p>
    <w:p w:rsidR="00AD6FDB" w:rsidRPr="00AD6FDB" w:rsidRDefault="00AD6FDB" w:rsidP="00AD6FDB">
      <w:pPr>
        <w:numPr>
          <w:ilvl w:val="0"/>
          <w:numId w:val="4"/>
        </w:numPr>
        <w:tabs>
          <w:tab w:val="left" w:pos="904"/>
        </w:tabs>
        <w:spacing w:after="120" w:line="317" w:lineRule="exact"/>
        <w:ind w:right="40"/>
        <w:jc w:val="both"/>
        <w:rPr>
          <w:rFonts w:ascii="Times New Roman" w:eastAsia="Times New Roman" w:hAnsi="Times New Roman" w:cs="Times New Roman"/>
          <w:color w:val="000000"/>
          <w:sz w:val="20"/>
          <w:szCs w:val="24"/>
          <w:lang w:eastAsia="uk-UA"/>
        </w:rPr>
      </w:pPr>
      <w:r w:rsidRPr="00AD6FDB">
        <w:rPr>
          <w:rFonts w:ascii="Times New Roman" w:eastAsia="Times New Roman" w:hAnsi="Times New Roman" w:cs="Times New Roman"/>
          <w:color w:val="000000"/>
          <w:sz w:val="20"/>
          <w:szCs w:val="24"/>
          <w:lang w:eastAsia="uk-UA"/>
        </w:rPr>
        <w:t>Прогнозні показники результативності.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5624"/>
        <w:gridCol w:w="3685"/>
      </w:tblGrid>
      <w:tr w:rsidR="00AD6FDB" w:rsidRPr="00AD6FDB" w:rsidTr="00AD6FDB">
        <w:tc>
          <w:tcPr>
            <w:tcW w:w="580" w:type="dxa"/>
            <w:vMerge w:val="restart"/>
            <w:shd w:val="clear" w:color="auto" w:fill="auto"/>
          </w:tcPr>
          <w:p w:rsidR="00AD6FDB" w:rsidRPr="00AD6FDB" w:rsidRDefault="00AD6FDB" w:rsidP="00AD6FDB">
            <w:pPr>
              <w:widowControl w:val="0"/>
              <w:tabs>
                <w:tab w:val="left" w:pos="904"/>
              </w:tabs>
              <w:autoSpaceDE w:val="0"/>
              <w:autoSpaceDN w:val="0"/>
              <w:adjustRightInd w:val="0"/>
              <w:spacing w:after="0" w:line="317" w:lineRule="exact"/>
              <w:ind w:right="40"/>
              <w:jc w:val="center"/>
              <w:rPr>
                <w:rFonts w:ascii="Times New Roman" w:eastAsia="Times New Roman" w:hAnsi="Times New Roman" w:cs="Times New Roman"/>
                <w:color w:val="000000"/>
                <w:sz w:val="20"/>
                <w:szCs w:val="24"/>
                <w:lang w:eastAsia="ru-RU"/>
              </w:rPr>
            </w:pPr>
            <w:r w:rsidRPr="00AD6FDB">
              <w:rPr>
                <w:rFonts w:ascii="Times New Roman" w:eastAsia="Times New Roman" w:hAnsi="Times New Roman" w:cs="Times New Roman"/>
                <w:color w:val="000000"/>
                <w:sz w:val="20"/>
                <w:szCs w:val="24"/>
                <w:lang w:eastAsia="ru-RU"/>
              </w:rPr>
              <w:t>п/н</w:t>
            </w:r>
          </w:p>
        </w:tc>
        <w:tc>
          <w:tcPr>
            <w:tcW w:w="5624" w:type="dxa"/>
            <w:vMerge w:val="restart"/>
            <w:shd w:val="clear" w:color="auto" w:fill="auto"/>
          </w:tcPr>
          <w:p w:rsidR="00AD6FDB" w:rsidRPr="00AD6FDB" w:rsidRDefault="00AD6FDB" w:rsidP="00AD6FDB">
            <w:pPr>
              <w:widowControl w:val="0"/>
              <w:tabs>
                <w:tab w:val="left" w:pos="904"/>
              </w:tabs>
              <w:autoSpaceDE w:val="0"/>
              <w:autoSpaceDN w:val="0"/>
              <w:adjustRightInd w:val="0"/>
              <w:spacing w:after="0" w:line="317" w:lineRule="exact"/>
              <w:ind w:right="40"/>
              <w:jc w:val="center"/>
              <w:rPr>
                <w:rFonts w:ascii="Times New Roman" w:eastAsia="Times New Roman" w:hAnsi="Times New Roman" w:cs="Times New Roman"/>
                <w:b/>
                <w:color w:val="000000"/>
                <w:sz w:val="20"/>
                <w:szCs w:val="24"/>
                <w:lang w:eastAsia="ru-RU"/>
              </w:rPr>
            </w:pPr>
            <w:r w:rsidRPr="00AD6FDB">
              <w:rPr>
                <w:rFonts w:ascii="Times New Roman" w:eastAsia="Times New Roman" w:hAnsi="Times New Roman" w:cs="Times New Roman"/>
                <w:b/>
                <w:color w:val="000000"/>
                <w:sz w:val="20"/>
                <w:szCs w:val="24"/>
                <w:lang w:eastAsia="ru-RU"/>
              </w:rPr>
              <w:t>Назва показника</w:t>
            </w:r>
          </w:p>
        </w:tc>
        <w:tc>
          <w:tcPr>
            <w:tcW w:w="3685" w:type="dxa"/>
            <w:shd w:val="clear" w:color="auto" w:fill="auto"/>
          </w:tcPr>
          <w:p w:rsidR="00AD6FDB" w:rsidRPr="00AD6FDB" w:rsidRDefault="00AD6FDB" w:rsidP="00C75775">
            <w:pPr>
              <w:widowControl w:val="0"/>
              <w:tabs>
                <w:tab w:val="left" w:pos="904"/>
              </w:tabs>
              <w:autoSpaceDE w:val="0"/>
              <w:autoSpaceDN w:val="0"/>
              <w:adjustRightInd w:val="0"/>
              <w:spacing w:after="0" w:line="317" w:lineRule="exact"/>
              <w:ind w:right="40"/>
              <w:jc w:val="center"/>
              <w:rPr>
                <w:rFonts w:ascii="Times New Roman" w:eastAsia="Times New Roman" w:hAnsi="Times New Roman" w:cs="Times New Roman"/>
                <w:b/>
                <w:color w:val="000000"/>
                <w:sz w:val="20"/>
                <w:szCs w:val="24"/>
                <w:lang w:eastAsia="ru-RU"/>
              </w:rPr>
            </w:pPr>
            <w:r w:rsidRPr="00AD6FDB">
              <w:rPr>
                <w:rFonts w:ascii="Times New Roman" w:eastAsia="Times New Roman" w:hAnsi="Times New Roman" w:cs="Times New Roman"/>
                <w:b/>
                <w:color w:val="000000"/>
                <w:sz w:val="20"/>
                <w:szCs w:val="24"/>
                <w:lang w:eastAsia="ru-RU"/>
              </w:rPr>
              <w:t xml:space="preserve">У разі прийняття рішення </w:t>
            </w:r>
            <w:r w:rsidRPr="00AD6FDB">
              <w:rPr>
                <w:rFonts w:ascii="Times New Roman" w:eastAsia="Calibri" w:hAnsi="Times New Roman" w:cs="Times New Roman"/>
                <w:color w:val="000000"/>
                <w:sz w:val="20"/>
                <w:szCs w:val="24"/>
              </w:rPr>
              <w:t xml:space="preserve">«Про встановлення місцевих податків і зборів на території </w:t>
            </w:r>
            <w:r w:rsidR="007775D4">
              <w:rPr>
                <w:rFonts w:ascii="Times New Roman" w:eastAsia="Calibri" w:hAnsi="Times New Roman" w:cs="Times New Roman"/>
                <w:color w:val="000000"/>
                <w:sz w:val="20"/>
                <w:szCs w:val="24"/>
              </w:rPr>
              <w:t>Рогізкі</w:t>
            </w:r>
            <w:r w:rsidR="00C75775">
              <w:rPr>
                <w:rFonts w:ascii="Times New Roman" w:eastAsia="Calibri" w:hAnsi="Times New Roman" w:cs="Times New Roman"/>
                <w:color w:val="000000"/>
                <w:sz w:val="20"/>
                <w:szCs w:val="24"/>
              </w:rPr>
              <w:t>вської сільської ради</w:t>
            </w:r>
            <w:r w:rsidRPr="00AD6FDB">
              <w:rPr>
                <w:rFonts w:ascii="Times New Roman" w:eastAsia="Calibri" w:hAnsi="Times New Roman" w:cs="Times New Roman"/>
                <w:color w:val="000000"/>
                <w:sz w:val="20"/>
                <w:szCs w:val="24"/>
              </w:rPr>
              <w:t xml:space="preserve"> на 2020 рік»</w:t>
            </w:r>
          </w:p>
        </w:tc>
      </w:tr>
      <w:tr w:rsidR="00AD6FDB" w:rsidRPr="00AD6FDB" w:rsidTr="00AD6FDB">
        <w:tc>
          <w:tcPr>
            <w:tcW w:w="580" w:type="dxa"/>
            <w:vMerge/>
            <w:shd w:val="clear" w:color="auto" w:fill="auto"/>
          </w:tcPr>
          <w:p w:rsidR="00AD6FDB" w:rsidRPr="00AD6FDB" w:rsidRDefault="00AD6FDB" w:rsidP="00AD6FDB">
            <w:pPr>
              <w:widowControl w:val="0"/>
              <w:tabs>
                <w:tab w:val="left" w:pos="904"/>
              </w:tabs>
              <w:autoSpaceDE w:val="0"/>
              <w:autoSpaceDN w:val="0"/>
              <w:adjustRightInd w:val="0"/>
              <w:spacing w:after="0" w:line="317" w:lineRule="exact"/>
              <w:ind w:right="40"/>
              <w:jc w:val="center"/>
              <w:rPr>
                <w:rFonts w:ascii="Times New Roman" w:eastAsia="Times New Roman" w:hAnsi="Times New Roman" w:cs="Times New Roman"/>
                <w:color w:val="000000"/>
                <w:sz w:val="20"/>
                <w:szCs w:val="24"/>
                <w:lang w:eastAsia="ru-RU"/>
              </w:rPr>
            </w:pPr>
          </w:p>
        </w:tc>
        <w:tc>
          <w:tcPr>
            <w:tcW w:w="5624" w:type="dxa"/>
            <w:vMerge/>
            <w:shd w:val="clear" w:color="auto" w:fill="auto"/>
          </w:tcPr>
          <w:p w:rsidR="00AD6FDB" w:rsidRPr="00AD6FDB" w:rsidRDefault="00AD6FDB" w:rsidP="00AD6FDB">
            <w:pPr>
              <w:widowControl w:val="0"/>
              <w:tabs>
                <w:tab w:val="left" w:pos="904"/>
              </w:tabs>
              <w:autoSpaceDE w:val="0"/>
              <w:autoSpaceDN w:val="0"/>
              <w:adjustRightInd w:val="0"/>
              <w:spacing w:after="0" w:line="317" w:lineRule="exact"/>
              <w:ind w:right="40"/>
              <w:jc w:val="center"/>
              <w:rPr>
                <w:rFonts w:ascii="Times New Roman" w:eastAsia="Times New Roman" w:hAnsi="Times New Roman" w:cs="Times New Roman"/>
                <w:b/>
                <w:color w:val="000000"/>
                <w:sz w:val="20"/>
                <w:szCs w:val="24"/>
                <w:lang w:eastAsia="ru-RU"/>
              </w:rPr>
            </w:pPr>
          </w:p>
        </w:tc>
        <w:tc>
          <w:tcPr>
            <w:tcW w:w="3685" w:type="dxa"/>
            <w:shd w:val="clear" w:color="auto" w:fill="auto"/>
          </w:tcPr>
          <w:p w:rsidR="00AD6FDB" w:rsidRPr="00AD6FDB" w:rsidRDefault="00AD6FDB" w:rsidP="00AD6FDB">
            <w:pPr>
              <w:widowControl w:val="0"/>
              <w:tabs>
                <w:tab w:val="left" w:pos="904"/>
              </w:tabs>
              <w:autoSpaceDE w:val="0"/>
              <w:autoSpaceDN w:val="0"/>
              <w:adjustRightInd w:val="0"/>
              <w:spacing w:after="0" w:line="317" w:lineRule="exact"/>
              <w:ind w:right="-108"/>
              <w:jc w:val="center"/>
              <w:rPr>
                <w:rFonts w:ascii="Times New Roman" w:eastAsia="Times New Roman" w:hAnsi="Times New Roman" w:cs="Times New Roman"/>
                <w:b/>
                <w:color w:val="000000"/>
                <w:sz w:val="20"/>
                <w:szCs w:val="24"/>
                <w:lang w:eastAsia="ru-RU"/>
              </w:rPr>
            </w:pPr>
            <w:r w:rsidRPr="00AD6FDB">
              <w:rPr>
                <w:rFonts w:ascii="Times New Roman" w:eastAsia="Times New Roman" w:hAnsi="Times New Roman" w:cs="Times New Roman"/>
                <w:b/>
                <w:color w:val="000000"/>
                <w:sz w:val="20"/>
                <w:szCs w:val="24"/>
                <w:lang w:eastAsia="ru-RU"/>
              </w:rPr>
              <w:t>тис. грн.</w:t>
            </w:r>
          </w:p>
        </w:tc>
      </w:tr>
      <w:tr w:rsidR="00AD6FDB" w:rsidRPr="00AD6FDB" w:rsidTr="00AD6FDB">
        <w:trPr>
          <w:trHeight w:val="774"/>
        </w:trPr>
        <w:tc>
          <w:tcPr>
            <w:tcW w:w="580" w:type="dxa"/>
            <w:shd w:val="clear" w:color="auto" w:fill="auto"/>
            <w:vAlign w:val="center"/>
          </w:tcPr>
          <w:p w:rsidR="00AD6FDB" w:rsidRPr="00AD6FDB" w:rsidRDefault="00AD6FDB" w:rsidP="00AD6FDB">
            <w:pPr>
              <w:widowControl w:val="0"/>
              <w:tabs>
                <w:tab w:val="left" w:pos="904"/>
              </w:tabs>
              <w:autoSpaceDE w:val="0"/>
              <w:autoSpaceDN w:val="0"/>
              <w:adjustRightInd w:val="0"/>
              <w:spacing w:after="0" w:line="317" w:lineRule="exact"/>
              <w:ind w:right="40"/>
              <w:jc w:val="both"/>
              <w:rPr>
                <w:rFonts w:ascii="Times New Roman" w:eastAsia="Times New Roman" w:hAnsi="Times New Roman" w:cs="Times New Roman"/>
                <w:color w:val="000000"/>
                <w:sz w:val="20"/>
                <w:szCs w:val="24"/>
                <w:lang w:eastAsia="ru-RU"/>
              </w:rPr>
            </w:pPr>
            <w:r w:rsidRPr="00AD6FDB">
              <w:rPr>
                <w:rFonts w:ascii="Times New Roman" w:eastAsia="Times New Roman" w:hAnsi="Times New Roman" w:cs="Times New Roman"/>
                <w:color w:val="000000"/>
                <w:sz w:val="20"/>
                <w:szCs w:val="24"/>
                <w:lang w:eastAsia="ru-RU"/>
              </w:rPr>
              <w:t>1</w:t>
            </w:r>
          </w:p>
        </w:tc>
        <w:tc>
          <w:tcPr>
            <w:tcW w:w="5624" w:type="dxa"/>
            <w:shd w:val="clear" w:color="auto" w:fill="auto"/>
            <w:vAlign w:val="center"/>
          </w:tcPr>
          <w:p w:rsidR="00AD6FDB" w:rsidRPr="00AD6FDB" w:rsidRDefault="00AD6FDB" w:rsidP="00AD6FDB">
            <w:pPr>
              <w:widowControl w:val="0"/>
              <w:tabs>
                <w:tab w:val="left" w:pos="904"/>
              </w:tabs>
              <w:autoSpaceDE w:val="0"/>
              <w:autoSpaceDN w:val="0"/>
              <w:adjustRightInd w:val="0"/>
              <w:spacing w:after="0" w:line="317" w:lineRule="exact"/>
              <w:jc w:val="both"/>
              <w:rPr>
                <w:rFonts w:ascii="Times New Roman" w:eastAsia="Times New Roman" w:hAnsi="Times New Roman" w:cs="Times New Roman"/>
                <w:color w:val="000000"/>
                <w:sz w:val="20"/>
                <w:szCs w:val="24"/>
                <w:lang w:eastAsia="ru-RU"/>
              </w:rPr>
            </w:pPr>
            <w:r w:rsidRPr="00AD6FDB">
              <w:rPr>
                <w:rFonts w:ascii="Times New Roman" w:eastAsia="Times New Roman" w:hAnsi="Times New Roman" w:cs="Times New Roman"/>
                <w:color w:val="000000"/>
                <w:sz w:val="20"/>
                <w:szCs w:val="24"/>
                <w:lang w:eastAsia="ru-RU"/>
              </w:rPr>
              <w:t>Разом надходжень до місцевого бюджету</w:t>
            </w:r>
            <w:r w:rsidRPr="00AD6FDB">
              <w:rPr>
                <w:rFonts w:ascii="Times New Roman" w:eastAsia="Times New Roman" w:hAnsi="Times New Roman" w:cs="Times New Roman"/>
                <w:b/>
                <w:color w:val="000000"/>
                <w:sz w:val="20"/>
                <w:szCs w:val="24"/>
                <w:lang w:eastAsia="ru-RU"/>
              </w:rPr>
              <w:t xml:space="preserve"> </w:t>
            </w:r>
            <w:r w:rsidRPr="00AD6FDB">
              <w:rPr>
                <w:rFonts w:ascii="Times New Roman" w:eastAsia="Times New Roman" w:hAnsi="Times New Roman" w:cs="Times New Roman"/>
                <w:color w:val="000000"/>
                <w:sz w:val="20"/>
                <w:szCs w:val="24"/>
                <w:lang w:eastAsia="ru-RU"/>
              </w:rPr>
              <w:t>(очікуваний обсяг надходжень), в тому числі:</w:t>
            </w:r>
          </w:p>
        </w:tc>
        <w:tc>
          <w:tcPr>
            <w:tcW w:w="3685" w:type="dxa"/>
            <w:shd w:val="clear" w:color="auto" w:fill="auto"/>
            <w:vAlign w:val="center"/>
          </w:tcPr>
          <w:p w:rsidR="00AD6FDB" w:rsidRPr="00AD6FDB" w:rsidRDefault="007775D4" w:rsidP="00AD6FDB">
            <w:pPr>
              <w:widowControl w:val="0"/>
              <w:tabs>
                <w:tab w:val="left" w:pos="904"/>
              </w:tabs>
              <w:autoSpaceDE w:val="0"/>
              <w:autoSpaceDN w:val="0"/>
              <w:adjustRightInd w:val="0"/>
              <w:spacing w:after="0" w:line="317" w:lineRule="exact"/>
              <w:ind w:right="40"/>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0"/>
                <w:lang w:eastAsia="ar-SA"/>
              </w:rPr>
              <w:t>662,0</w:t>
            </w:r>
            <w:r w:rsidR="00AD6FDB" w:rsidRPr="00AD6FDB">
              <w:rPr>
                <w:rFonts w:ascii="Times New Roman" w:eastAsia="Times New Roman" w:hAnsi="Times New Roman" w:cs="Times New Roman"/>
                <w:color w:val="000000"/>
                <w:sz w:val="20"/>
                <w:szCs w:val="20"/>
                <w:lang w:eastAsia="ar-SA"/>
              </w:rPr>
              <w:t xml:space="preserve"> </w:t>
            </w:r>
            <w:r w:rsidR="00AD6FDB" w:rsidRPr="00AD6FDB">
              <w:rPr>
                <w:rFonts w:ascii="Times New Roman" w:eastAsia="Times New Roman" w:hAnsi="Times New Roman" w:cs="Times New Roman"/>
                <w:color w:val="000000"/>
                <w:sz w:val="20"/>
                <w:szCs w:val="24"/>
                <w:lang w:eastAsia="ru-RU"/>
              </w:rPr>
              <w:t>тис. грн.</w:t>
            </w:r>
          </w:p>
        </w:tc>
      </w:tr>
      <w:tr w:rsidR="00AD6FDB" w:rsidRPr="00AD6FDB" w:rsidTr="00AD6FDB">
        <w:trPr>
          <w:trHeight w:val="633"/>
        </w:trPr>
        <w:tc>
          <w:tcPr>
            <w:tcW w:w="580" w:type="dxa"/>
            <w:shd w:val="clear" w:color="auto" w:fill="auto"/>
            <w:vAlign w:val="center"/>
          </w:tcPr>
          <w:p w:rsidR="00AD6FDB" w:rsidRPr="00AD6FDB" w:rsidRDefault="00AD6FDB" w:rsidP="00AD6FDB">
            <w:pPr>
              <w:widowControl w:val="0"/>
              <w:tabs>
                <w:tab w:val="left" w:pos="904"/>
              </w:tabs>
              <w:autoSpaceDE w:val="0"/>
              <w:autoSpaceDN w:val="0"/>
              <w:adjustRightInd w:val="0"/>
              <w:spacing w:after="0" w:line="317" w:lineRule="exact"/>
              <w:ind w:right="40"/>
              <w:jc w:val="both"/>
              <w:rPr>
                <w:rFonts w:ascii="Times New Roman" w:eastAsia="Times New Roman" w:hAnsi="Times New Roman" w:cs="Times New Roman"/>
                <w:color w:val="000000"/>
                <w:sz w:val="20"/>
                <w:szCs w:val="24"/>
                <w:lang w:eastAsia="ru-RU"/>
              </w:rPr>
            </w:pPr>
          </w:p>
        </w:tc>
        <w:tc>
          <w:tcPr>
            <w:tcW w:w="5624" w:type="dxa"/>
            <w:shd w:val="clear" w:color="auto" w:fill="auto"/>
            <w:vAlign w:val="center"/>
          </w:tcPr>
          <w:p w:rsidR="00AD6FDB" w:rsidRPr="00AD6FDB" w:rsidRDefault="00AD6FDB" w:rsidP="00AD6FDB">
            <w:pPr>
              <w:widowControl w:val="0"/>
              <w:tabs>
                <w:tab w:val="left" w:pos="904"/>
              </w:tabs>
              <w:autoSpaceDE w:val="0"/>
              <w:autoSpaceDN w:val="0"/>
              <w:adjustRightInd w:val="0"/>
              <w:spacing w:after="0" w:line="317" w:lineRule="exact"/>
              <w:jc w:val="both"/>
              <w:rPr>
                <w:rFonts w:ascii="Times New Roman" w:eastAsia="Times New Roman" w:hAnsi="Times New Roman" w:cs="Times New Roman"/>
                <w:color w:val="000000"/>
                <w:sz w:val="20"/>
                <w:szCs w:val="24"/>
                <w:lang w:eastAsia="ru-RU"/>
              </w:rPr>
            </w:pPr>
            <w:r w:rsidRPr="00AD6FDB">
              <w:rPr>
                <w:rFonts w:ascii="Times New Roman" w:eastAsia="Times New Roman" w:hAnsi="Times New Roman" w:cs="Times New Roman"/>
                <w:color w:val="000000"/>
                <w:sz w:val="20"/>
                <w:szCs w:val="24"/>
                <w:lang w:eastAsia="ru-RU"/>
              </w:rPr>
              <w:t>- Податок на нерухоме майно, відмінне від земельної ділянки</w:t>
            </w:r>
          </w:p>
        </w:tc>
        <w:tc>
          <w:tcPr>
            <w:tcW w:w="3685" w:type="dxa"/>
            <w:shd w:val="clear" w:color="auto" w:fill="auto"/>
            <w:vAlign w:val="center"/>
          </w:tcPr>
          <w:p w:rsidR="00AD6FDB" w:rsidRPr="00AD6FDB" w:rsidRDefault="007775D4" w:rsidP="00AD6FDB">
            <w:pPr>
              <w:widowControl w:val="0"/>
              <w:tabs>
                <w:tab w:val="left" w:pos="904"/>
              </w:tabs>
              <w:autoSpaceDE w:val="0"/>
              <w:autoSpaceDN w:val="0"/>
              <w:adjustRightInd w:val="0"/>
              <w:spacing w:after="0" w:line="317" w:lineRule="exact"/>
              <w:ind w:right="40"/>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2,0</w:t>
            </w:r>
            <w:r w:rsidR="00AD6FDB" w:rsidRPr="00AD6FDB">
              <w:rPr>
                <w:rFonts w:ascii="Times New Roman" w:eastAsia="Times New Roman" w:hAnsi="Times New Roman" w:cs="Times New Roman"/>
                <w:color w:val="000000"/>
                <w:sz w:val="20"/>
                <w:szCs w:val="24"/>
                <w:lang w:eastAsia="ru-RU"/>
              </w:rPr>
              <w:t xml:space="preserve"> тис. грн.</w:t>
            </w:r>
          </w:p>
        </w:tc>
      </w:tr>
      <w:tr w:rsidR="00AD6FDB" w:rsidRPr="00AD6FDB" w:rsidTr="00AD6FDB">
        <w:trPr>
          <w:trHeight w:val="417"/>
        </w:trPr>
        <w:tc>
          <w:tcPr>
            <w:tcW w:w="580" w:type="dxa"/>
            <w:shd w:val="clear" w:color="auto" w:fill="auto"/>
          </w:tcPr>
          <w:p w:rsidR="00AD6FDB" w:rsidRPr="00AD6FDB" w:rsidRDefault="00AD6FDB" w:rsidP="00AD6FDB">
            <w:pPr>
              <w:widowControl w:val="0"/>
              <w:tabs>
                <w:tab w:val="left" w:pos="904"/>
              </w:tabs>
              <w:autoSpaceDE w:val="0"/>
              <w:autoSpaceDN w:val="0"/>
              <w:adjustRightInd w:val="0"/>
              <w:spacing w:after="0" w:line="317" w:lineRule="exact"/>
              <w:ind w:right="40"/>
              <w:jc w:val="both"/>
              <w:rPr>
                <w:rFonts w:ascii="Times New Roman" w:eastAsia="Times New Roman" w:hAnsi="Times New Roman" w:cs="Times New Roman"/>
                <w:color w:val="000000"/>
                <w:sz w:val="20"/>
                <w:szCs w:val="24"/>
                <w:lang w:eastAsia="ru-RU"/>
              </w:rPr>
            </w:pPr>
          </w:p>
        </w:tc>
        <w:tc>
          <w:tcPr>
            <w:tcW w:w="5624" w:type="dxa"/>
            <w:shd w:val="clear" w:color="auto" w:fill="auto"/>
            <w:vAlign w:val="center"/>
          </w:tcPr>
          <w:p w:rsidR="00AD6FDB" w:rsidRPr="00AD6FDB" w:rsidRDefault="00AD6FDB" w:rsidP="00AD6FDB">
            <w:pPr>
              <w:widowControl w:val="0"/>
              <w:tabs>
                <w:tab w:val="left" w:pos="904"/>
              </w:tabs>
              <w:autoSpaceDE w:val="0"/>
              <w:autoSpaceDN w:val="0"/>
              <w:adjustRightInd w:val="0"/>
              <w:spacing w:after="0" w:line="317" w:lineRule="exact"/>
              <w:jc w:val="both"/>
              <w:rPr>
                <w:rFonts w:ascii="Times New Roman" w:eastAsia="Times New Roman" w:hAnsi="Times New Roman" w:cs="Times New Roman"/>
                <w:color w:val="000000"/>
                <w:sz w:val="20"/>
                <w:szCs w:val="24"/>
                <w:lang w:eastAsia="ru-RU"/>
              </w:rPr>
            </w:pPr>
            <w:r w:rsidRPr="00AD6FDB">
              <w:rPr>
                <w:rFonts w:ascii="Times New Roman" w:eastAsia="Times New Roman" w:hAnsi="Times New Roman" w:cs="Times New Roman"/>
                <w:color w:val="000000"/>
                <w:sz w:val="20"/>
                <w:szCs w:val="24"/>
                <w:lang w:eastAsia="ru-RU"/>
              </w:rPr>
              <w:t xml:space="preserve">-  плата за землю </w:t>
            </w:r>
          </w:p>
        </w:tc>
        <w:tc>
          <w:tcPr>
            <w:tcW w:w="3685" w:type="dxa"/>
            <w:shd w:val="clear" w:color="auto" w:fill="auto"/>
            <w:vAlign w:val="center"/>
          </w:tcPr>
          <w:p w:rsidR="00AD6FDB" w:rsidRPr="00AD6FDB" w:rsidRDefault="007775D4" w:rsidP="00AD6FDB">
            <w:pPr>
              <w:widowControl w:val="0"/>
              <w:tabs>
                <w:tab w:val="left" w:pos="904"/>
              </w:tabs>
              <w:autoSpaceDE w:val="0"/>
              <w:autoSpaceDN w:val="0"/>
              <w:adjustRightInd w:val="0"/>
              <w:spacing w:after="0" w:line="317" w:lineRule="exact"/>
              <w:ind w:right="40"/>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40,</w:t>
            </w:r>
            <w:r w:rsidR="00C75775">
              <w:rPr>
                <w:rFonts w:ascii="Times New Roman" w:eastAsia="Times New Roman" w:hAnsi="Times New Roman" w:cs="Times New Roman"/>
                <w:color w:val="000000"/>
                <w:sz w:val="20"/>
                <w:szCs w:val="24"/>
                <w:lang w:eastAsia="ru-RU"/>
              </w:rPr>
              <w:t>0</w:t>
            </w:r>
            <w:r w:rsidR="00AD6FDB" w:rsidRPr="00AD6FDB">
              <w:rPr>
                <w:rFonts w:ascii="Times New Roman" w:eastAsia="Times New Roman" w:hAnsi="Times New Roman" w:cs="Times New Roman"/>
                <w:color w:val="000000"/>
                <w:sz w:val="20"/>
                <w:szCs w:val="24"/>
                <w:lang w:eastAsia="ru-RU"/>
              </w:rPr>
              <w:t xml:space="preserve"> тис. грн.</w:t>
            </w:r>
          </w:p>
        </w:tc>
      </w:tr>
      <w:tr w:rsidR="00AD6FDB" w:rsidRPr="00AD6FDB" w:rsidTr="00AD6FDB">
        <w:trPr>
          <w:trHeight w:val="423"/>
        </w:trPr>
        <w:tc>
          <w:tcPr>
            <w:tcW w:w="580" w:type="dxa"/>
            <w:shd w:val="clear" w:color="auto" w:fill="auto"/>
          </w:tcPr>
          <w:p w:rsidR="00AD6FDB" w:rsidRPr="00AD6FDB" w:rsidRDefault="00AD6FDB" w:rsidP="00AD6FDB">
            <w:pPr>
              <w:widowControl w:val="0"/>
              <w:tabs>
                <w:tab w:val="left" w:pos="904"/>
              </w:tabs>
              <w:autoSpaceDE w:val="0"/>
              <w:autoSpaceDN w:val="0"/>
              <w:adjustRightInd w:val="0"/>
              <w:spacing w:after="0" w:line="317" w:lineRule="exact"/>
              <w:ind w:right="40"/>
              <w:jc w:val="both"/>
              <w:rPr>
                <w:rFonts w:ascii="Times New Roman" w:eastAsia="Times New Roman" w:hAnsi="Times New Roman" w:cs="Times New Roman"/>
                <w:color w:val="000000"/>
                <w:sz w:val="20"/>
                <w:szCs w:val="24"/>
                <w:lang w:eastAsia="ru-RU"/>
              </w:rPr>
            </w:pPr>
          </w:p>
        </w:tc>
        <w:tc>
          <w:tcPr>
            <w:tcW w:w="5624" w:type="dxa"/>
            <w:shd w:val="clear" w:color="auto" w:fill="auto"/>
            <w:vAlign w:val="center"/>
          </w:tcPr>
          <w:p w:rsidR="00AD6FDB" w:rsidRPr="00AD6FDB" w:rsidRDefault="00AD6FDB" w:rsidP="00AD6FDB">
            <w:pPr>
              <w:widowControl w:val="0"/>
              <w:tabs>
                <w:tab w:val="left" w:pos="904"/>
              </w:tabs>
              <w:autoSpaceDE w:val="0"/>
              <w:autoSpaceDN w:val="0"/>
              <w:adjustRightInd w:val="0"/>
              <w:spacing w:after="0" w:line="317" w:lineRule="exact"/>
              <w:jc w:val="both"/>
              <w:rPr>
                <w:rFonts w:ascii="Times New Roman" w:eastAsia="Times New Roman" w:hAnsi="Times New Roman" w:cs="Times New Roman"/>
                <w:color w:val="000000"/>
                <w:sz w:val="20"/>
                <w:szCs w:val="24"/>
                <w:lang w:eastAsia="ru-RU"/>
              </w:rPr>
            </w:pPr>
            <w:r w:rsidRPr="00AD6FDB">
              <w:rPr>
                <w:rFonts w:ascii="Times New Roman" w:eastAsia="Times New Roman" w:hAnsi="Times New Roman" w:cs="Times New Roman"/>
                <w:color w:val="000000"/>
                <w:sz w:val="20"/>
                <w:szCs w:val="24"/>
                <w:lang w:eastAsia="ru-RU"/>
              </w:rPr>
              <w:t>- Єдиний податок</w:t>
            </w:r>
          </w:p>
        </w:tc>
        <w:tc>
          <w:tcPr>
            <w:tcW w:w="3685" w:type="dxa"/>
            <w:shd w:val="clear" w:color="auto" w:fill="auto"/>
            <w:vAlign w:val="center"/>
          </w:tcPr>
          <w:p w:rsidR="00AD6FDB" w:rsidRPr="00AD6FDB" w:rsidRDefault="007775D4" w:rsidP="00AD6FDB">
            <w:pPr>
              <w:widowControl w:val="0"/>
              <w:tabs>
                <w:tab w:val="left" w:pos="904"/>
              </w:tabs>
              <w:autoSpaceDE w:val="0"/>
              <w:autoSpaceDN w:val="0"/>
              <w:adjustRightInd w:val="0"/>
              <w:spacing w:after="0" w:line="317" w:lineRule="exact"/>
              <w:ind w:right="40"/>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620,0</w:t>
            </w:r>
            <w:r w:rsidR="00AD6FDB" w:rsidRPr="00AD6FDB">
              <w:rPr>
                <w:rFonts w:ascii="Times New Roman" w:eastAsia="Times New Roman" w:hAnsi="Times New Roman" w:cs="Times New Roman"/>
                <w:color w:val="000000"/>
                <w:sz w:val="20"/>
                <w:szCs w:val="24"/>
                <w:lang w:eastAsia="ru-RU"/>
              </w:rPr>
              <w:t xml:space="preserve"> тис. грн.</w:t>
            </w:r>
          </w:p>
        </w:tc>
      </w:tr>
      <w:tr w:rsidR="00AD6FDB" w:rsidRPr="00AD6FDB" w:rsidTr="00AD6FDB">
        <w:trPr>
          <w:trHeight w:val="820"/>
        </w:trPr>
        <w:tc>
          <w:tcPr>
            <w:tcW w:w="580" w:type="dxa"/>
            <w:shd w:val="clear" w:color="auto" w:fill="auto"/>
            <w:vAlign w:val="center"/>
          </w:tcPr>
          <w:p w:rsidR="00AD6FDB" w:rsidRPr="00AD6FDB" w:rsidRDefault="00AD6FDB" w:rsidP="00AD6FDB">
            <w:pPr>
              <w:widowControl w:val="0"/>
              <w:tabs>
                <w:tab w:val="left" w:pos="904"/>
              </w:tabs>
              <w:autoSpaceDE w:val="0"/>
              <w:autoSpaceDN w:val="0"/>
              <w:adjustRightInd w:val="0"/>
              <w:spacing w:after="0" w:line="317" w:lineRule="exact"/>
              <w:ind w:right="40"/>
              <w:jc w:val="both"/>
              <w:rPr>
                <w:rFonts w:ascii="Times New Roman" w:eastAsia="Times New Roman" w:hAnsi="Times New Roman" w:cs="Times New Roman"/>
                <w:color w:val="000000"/>
                <w:sz w:val="20"/>
                <w:szCs w:val="24"/>
                <w:lang w:eastAsia="ru-RU"/>
              </w:rPr>
            </w:pPr>
            <w:r w:rsidRPr="00AD6FDB">
              <w:rPr>
                <w:rFonts w:ascii="Times New Roman" w:eastAsia="Times New Roman" w:hAnsi="Times New Roman" w:cs="Times New Roman"/>
                <w:color w:val="000000"/>
                <w:sz w:val="20"/>
                <w:szCs w:val="24"/>
                <w:lang w:eastAsia="ru-RU"/>
              </w:rPr>
              <w:t>2</w:t>
            </w:r>
          </w:p>
        </w:tc>
        <w:tc>
          <w:tcPr>
            <w:tcW w:w="5624" w:type="dxa"/>
            <w:shd w:val="clear" w:color="auto" w:fill="auto"/>
            <w:vAlign w:val="center"/>
          </w:tcPr>
          <w:p w:rsidR="00AD6FDB" w:rsidRPr="00AD6FDB" w:rsidRDefault="00AD6FDB" w:rsidP="00AD6FDB">
            <w:pPr>
              <w:widowControl w:val="0"/>
              <w:tabs>
                <w:tab w:val="left" w:pos="904"/>
              </w:tabs>
              <w:autoSpaceDE w:val="0"/>
              <w:autoSpaceDN w:val="0"/>
              <w:adjustRightInd w:val="0"/>
              <w:spacing w:after="0" w:line="317" w:lineRule="exact"/>
              <w:jc w:val="both"/>
              <w:rPr>
                <w:rFonts w:ascii="Times New Roman" w:eastAsia="Times New Roman" w:hAnsi="Times New Roman" w:cs="Times New Roman"/>
                <w:color w:val="000000"/>
                <w:sz w:val="20"/>
                <w:szCs w:val="24"/>
                <w:lang w:eastAsia="ru-RU"/>
              </w:rPr>
            </w:pPr>
            <w:r w:rsidRPr="00AD6FDB">
              <w:rPr>
                <w:rFonts w:ascii="Times New Roman" w:eastAsia="Times New Roman" w:hAnsi="Times New Roman" w:cs="Times New Roman"/>
                <w:color w:val="000000"/>
                <w:sz w:val="20"/>
                <w:szCs w:val="24"/>
                <w:lang w:eastAsia="ru-RU"/>
              </w:rPr>
              <w:t>Кількість суб`єктів господарювання та/або фізичних осіб, на яких поширюватиметься дія акта</w:t>
            </w:r>
          </w:p>
        </w:tc>
        <w:tc>
          <w:tcPr>
            <w:tcW w:w="3685" w:type="dxa"/>
            <w:shd w:val="clear" w:color="auto" w:fill="auto"/>
            <w:vAlign w:val="center"/>
          </w:tcPr>
          <w:p w:rsidR="00AD6FDB" w:rsidRPr="00AD6FDB" w:rsidRDefault="007775D4" w:rsidP="00AD6FDB">
            <w:pPr>
              <w:widowControl w:val="0"/>
              <w:tabs>
                <w:tab w:val="left" w:pos="904"/>
              </w:tabs>
              <w:autoSpaceDE w:val="0"/>
              <w:autoSpaceDN w:val="0"/>
              <w:adjustRightInd w:val="0"/>
              <w:spacing w:after="0" w:line="317" w:lineRule="exact"/>
              <w:ind w:right="40"/>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23</w:t>
            </w:r>
            <w:r w:rsidR="00AD6FDB" w:rsidRPr="00AD6FDB">
              <w:rPr>
                <w:rFonts w:ascii="Times New Roman" w:eastAsia="Times New Roman" w:hAnsi="Times New Roman" w:cs="Times New Roman"/>
                <w:color w:val="000000"/>
                <w:sz w:val="20"/>
                <w:szCs w:val="24"/>
                <w:lang w:eastAsia="ru-RU"/>
              </w:rPr>
              <w:t xml:space="preserve"> суб</w:t>
            </w:r>
            <w:r>
              <w:rPr>
                <w:rFonts w:ascii="Times New Roman" w:eastAsia="Times New Roman" w:hAnsi="Times New Roman" w:cs="Times New Roman"/>
                <w:color w:val="000000"/>
                <w:sz w:val="20"/>
                <w:szCs w:val="24"/>
                <w:lang w:val="en-US" w:eastAsia="ru-RU"/>
              </w:rPr>
              <w:t>’</w:t>
            </w:r>
            <w:r w:rsidR="00AD6FDB" w:rsidRPr="00AD6FDB">
              <w:rPr>
                <w:rFonts w:ascii="Times New Roman" w:eastAsia="Times New Roman" w:hAnsi="Times New Roman" w:cs="Times New Roman"/>
                <w:color w:val="000000"/>
                <w:sz w:val="20"/>
                <w:szCs w:val="24"/>
                <w:lang w:eastAsia="ru-RU"/>
              </w:rPr>
              <w:t xml:space="preserve">єктів </w:t>
            </w:r>
          </w:p>
          <w:p w:rsidR="00AD6FDB" w:rsidRPr="00AD6FDB" w:rsidRDefault="007775D4" w:rsidP="00AD6FDB">
            <w:pPr>
              <w:widowControl w:val="0"/>
              <w:tabs>
                <w:tab w:val="left" w:pos="904"/>
              </w:tabs>
              <w:autoSpaceDE w:val="0"/>
              <w:autoSpaceDN w:val="0"/>
              <w:adjustRightInd w:val="0"/>
              <w:spacing w:after="0" w:line="317" w:lineRule="exact"/>
              <w:ind w:right="40"/>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162</w:t>
            </w:r>
            <w:r w:rsidR="00AD6FDB" w:rsidRPr="00AD6FDB">
              <w:rPr>
                <w:rFonts w:ascii="Times New Roman" w:eastAsia="Times New Roman" w:hAnsi="Times New Roman" w:cs="Times New Roman"/>
                <w:color w:val="000000"/>
                <w:sz w:val="20"/>
                <w:szCs w:val="24"/>
                <w:lang w:eastAsia="ru-RU"/>
              </w:rPr>
              <w:t xml:space="preserve"> фіз.осіб</w:t>
            </w:r>
          </w:p>
          <w:p w:rsidR="00AD6FDB" w:rsidRPr="00AD6FDB" w:rsidRDefault="00AD6FDB" w:rsidP="00AD6FDB">
            <w:pPr>
              <w:widowControl w:val="0"/>
              <w:tabs>
                <w:tab w:val="left" w:pos="904"/>
              </w:tabs>
              <w:autoSpaceDE w:val="0"/>
              <w:autoSpaceDN w:val="0"/>
              <w:adjustRightInd w:val="0"/>
              <w:spacing w:after="0" w:line="317" w:lineRule="exact"/>
              <w:ind w:right="40"/>
              <w:jc w:val="center"/>
              <w:rPr>
                <w:rFonts w:ascii="Times New Roman" w:eastAsia="Times New Roman" w:hAnsi="Times New Roman" w:cs="Times New Roman"/>
                <w:color w:val="000000"/>
                <w:sz w:val="20"/>
                <w:szCs w:val="24"/>
                <w:lang w:eastAsia="ru-RU"/>
              </w:rPr>
            </w:pPr>
          </w:p>
        </w:tc>
      </w:tr>
      <w:tr w:rsidR="00AD6FDB" w:rsidRPr="00AD6FDB" w:rsidTr="00AD6FDB">
        <w:trPr>
          <w:trHeight w:val="219"/>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AD6FDB" w:rsidRPr="00AD6FDB" w:rsidRDefault="00AD6FDB" w:rsidP="00AD6FDB">
            <w:pPr>
              <w:widowControl w:val="0"/>
              <w:tabs>
                <w:tab w:val="left" w:pos="904"/>
              </w:tabs>
              <w:autoSpaceDE w:val="0"/>
              <w:autoSpaceDN w:val="0"/>
              <w:adjustRightInd w:val="0"/>
              <w:spacing w:after="0" w:line="317" w:lineRule="exact"/>
              <w:ind w:right="40"/>
              <w:jc w:val="both"/>
              <w:rPr>
                <w:rFonts w:ascii="Times New Roman" w:eastAsia="Times New Roman" w:hAnsi="Times New Roman" w:cs="Times New Roman"/>
                <w:color w:val="000000"/>
                <w:sz w:val="20"/>
                <w:szCs w:val="24"/>
                <w:lang w:eastAsia="ru-RU"/>
              </w:rPr>
            </w:pPr>
            <w:r w:rsidRPr="00AD6FDB">
              <w:rPr>
                <w:rFonts w:ascii="Times New Roman" w:eastAsia="Times New Roman" w:hAnsi="Times New Roman" w:cs="Times New Roman"/>
                <w:color w:val="000000"/>
                <w:sz w:val="20"/>
                <w:szCs w:val="24"/>
                <w:lang w:eastAsia="ru-RU"/>
              </w:rPr>
              <w:t>3</w:t>
            </w:r>
          </w:p>
        </w:tc>
        <w:tc>
          <w:tcPr>
            <w:tcW w:w="5624" w:type="dxa"/>
            <w:tcBorders>
              <w:top w:val="single" w:sz="4" w:space="0" w:color="auto"/>
              <w:left w:val="single" w:sz="4" w:space="0" w:color="auto"/>
              <w:bottom w:val="single" w:sz="4" w:space="0" w:color="auto"/>
              <w:right w:val="single" w:sz="4" w:space="0" w:color="auto"/>
            </w:tcBorders>
            <w:shd w:val="clear" w:color="auto" w:fill="auto"/>
          </w:tcPr>
          <w:p w:rsidR="00AD6FDB" w:rsidRPr="00AD6FDB" w:rsidRDefault="00AD6FDB" w:rsidP="00AD6FDB">
            <w:pPr>
              <w:widowControl w:val="0"/>
              <w:tabs>
                <w:tab w:val="left" w:pos="904"/>
              </w:tabs>
              <w:autoSpaceDE w:val="0"/>
              <w:autoSpaceDN w:val="0"/>
              <w:adjustRightInd w:val="0"/>
              <w:spacing w:after="0" w:line="317" w:lineRule="exact"/>
              <w:ind w:right="40"/>
              <w:jc w:val="both"/>
              <w:rPr>
                <w:rFonts w:ascii="Times New Roman" w:eastAsia="Times New Roman" w:hAnsi="Times New Roman" w:cs="Times New Roman"/>
                <w:color w:val="000000"/>
                <w:sz w:val="20"/>
                <w:szCs w:val="24"/>
                <w:lang w:eastAsia="ru-RU"/>
              </w:rPr>
            </w:pPr>
            <w:r w:rsidRPr="00AD6FDB">
              <w:rPr>
                <w:rFonts w:ascii="Times New Roman" w:eastAsia="Times New Roman" w:hAnsi="Times New Roman" w:cs="Times New Roman"/>
                <w:color w:val="000000"/>
                <w:sz w:val="20"/>
                <w:szCs w:val="24"/>
                <w:lang w:eastAsia="ru-RU"/>
              </w:rPr>
              <w:t>Рівень поінформованості суб’єктів господарювання та/або фізичних осіб з основних положень акта,</w:t>
            </w:r>
          </w:p>
          <w:p w:rsidR="00AD6FDB" w:rsidRPr="00AD6FDB" w:rsidRDefault="00AD6FDB" w:rsidP="00AD6FDB">
            <w:pPr>
              <w:widowControl w:val="0"/>
              <w:tabs>
                <w:tab w:val="left" w:pos="904"/>
              </w:tabs>
              <w:autoSpaceDE w:val="0"/>
              <w:autoSpaceDN w:val="0"/>
              <w:adjustRightInd w:val="0"/>
              <w:spacing w:after="0" w:line="317" w:lineRule="exact"/>
              <w:ind w:right="40"/>
              <w:jc w:val="both"/>
              <w:rPr>
                <w:rFonts w:ascii="Times New Roman" w:eastAsia="Times New Roman" w:hAnsi="Times New Roman" w:cs="Times New Roman"/>
                <w:color w:val="000000"/>
                <w:sz w:val="20"/>
                <w:szCs w:val="24"/>
                <w:lang w:eastAsia="ru-RU"/>
              </w:rPr>
            </w:pPr>
            <w:r w:rsidRPr="00AD6FDB">
              <w:rPr>
                <w:rFonts w:ascii="Times New Roman" w:eastAsia="Times New Roman" w:hAnsi="Times New Roman" w:cs="Times New Roman"/>
                <w:color w:val="000000"/>
                <w:sz w:val="20"/>
                <w:szCs w:val="24"/>
                <w:lang w:eastAsia="ru-RU"/>
              </w:rPr>
              <w:t>Оприлюднені повідомлення, проект рішення, АРВ:</w:t>
            </w:r>
          </w:p>
          <w:p w:rsidR="00AD6FDB" w:rsidRPr="00AD6FDB" w:rsidRDefault="00AD6FDB" w:rsidP="00AD6FDB">
            <w:pPr>
              <w:widowControl w:val="0"/>
              <w:tabs>
                <w:tab w:val="left" w:pos="904"/>
              </w:tabs>
              <w:autoSpaceDE w:val="0"/>
              <w:autoSpaceDN w:val="0"/>
              <w:adjustRightInd w:val="0"/>
              <w:spacing w:after="0" w:line="317" w:lineRule="exact"/>
              <w:ind w:right="40"/>
              <w:jc w:val="both"/>
              <w:rPr>
                <w:rFonts w:ascii="Times New Roman" w:eastAsia="Times New Roman" w:hAnsi="Times New Roman" w:cs="Times New Roman"/>
                <w:color w:val="000000"/>
                <w:sz w:val="20"/>
                <w:szCs w:val="24"/>
                <w:lang w:eastAsia="ru-RU"/>
              </w:rPr>
            </w:pPr>
            <w:r w:rsidRPr="00AD6FDB">
              <w:rPr>
                <w:rFonts w:ascii="Times New Roman" w:eastAsia="Times New Roman" w:hAnsi="Times New Roman" w:cs="Times New Roman"/>
                <w:color w:val="000000"/>
                <w:sz w:val="20"/>
                <w:szCs w:val="24"/>
                <w:lang w:eastAsia="ru-RU"/>
              </w:rPr>
              <w:t>- на офіційному сайті ;</w:t>
            </w:r>
          </w:p>
          <w:p w:rsidR="00AD6FDB" w:rsidRPr="00AD6FDB" w:rsidRDefault="00AD6FDB" w:rsidP="00AD6FDB">
            <w:pPr>
              <w:widowControl w:val="0"/>
              <w:tabs>
                <w:tab w:val="left" w:pos="904"/>
              </w:tabs>
              <w:autoSpaceDE w:val="0"/>
              <w:autoSpaceDN w:val="0"/>
              <w:adjustRightInd w:val="0"/>
              <w:spacing w:after="0" w:line="317" w:lineRule="exact"/>
              <w:ind w:right="40"/>
              <w:jc w:val="both"/>
              <w:rPr>
                <w:rFonts w:ascii="Times New Roman" w:eastAsia="Times New Roman" w:hAnsi="Times New Roman" w:cs="Times New Roman"/>
                <w:color w:val="000000"/>
                <w:sz w:val="20"/>
                <w:szCs w:val="24"/>
                <w:lang w:eastAsia="ru-RU"/>
              </w:rPr>
            </w:pPr>
            <w:r w:rsidRPr="00AD6FDB">
              <w:rPr>
                <w:rFonts w:ascii="Times New Roman" w:eastAsia="Times New Roman" w:hAnsi="Times New Roman" w:cs="Times New Roman"/>
                <w:color w:val="000000"/>
                <w:sz w:val="20"/>
                <w:szCs w:val="24"/>
                <w:lang w:eastAsia="ru-RU"/>
              </w:rPr>
              <w:t>- на стенді сільської  ради</w:t>
            </w:r>
          </w:p>
          <w:p w:rsidR="00AD6FDB" w:rsidRPr="00AD6FDB" w:rsidRDefault="00AD6FDB" w:rsidP="00AD6FDB">
            <w:pPr>
              <w:widowControl w:val="0"/>
              <w:tabs>
                <w:tab w:val="left" w:pos="904"/>
              </w:tabs>
              <w:autoSpaceDE w:val="0"/>
              <w:autoSpaceDN w:val="0"/>
              <w:adjustRightInd w:val="0"/>
              <w:spacing w:after="0" w:line="317" w:lineRule="exact"/>
              <w:ind w:right="40"/>
              <w:jc w:val="both"/>
              <w:rPr>
                <w:rFonts w:ascii="Times New Roman" w:eastAsia="Times New Roman" w:hAnsi="Times New Roman" w:cs="Times New Roman"/>
                <w:color w:val="000000"/>
                <w:sz w:val="20"/>
                <w:szCs w:val="24"/>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AD6FDB" w:rsidRPr="00AD6FDB" w:rsidRDefault="00AD6FDB" w:rsidP="00AD6FDB">
            <w:pPr>
              <w:widowControl w:val="0"/>
              <w:tabs>
                <w:tab w:val="left" w:pos="904"/>
              </w:tabs>
              <w:autoSpaceDE w:val="0"/>
              <w:autoSpaceDN w:val="0"/>
              <w:adjustRightInd w:val="0"/>
              <w:spacing w:after="0" w:line="317" w:lineRule="exact"/>
              <w:ind w:right="40"/>
              <w:jc w:val="center"/>
              <w:rPr>
                <w:rFonts w:ascii="Times New Roman" w:eastAsia="Times New Roman" w:hAnsi="Times New Roman" w:cs="Times New Roman"/>
                <w:color w:val="000000"/>
                <w:sz w:val="20"/>
                <w:szCs w:val="24"/>
                <w:lang w:eastAsia="ru-RU"/>
              </w:rPr>
            </w:pPr>
            <w:r w:rsidRPr="00AD6FDB">
              <w:rPr>
                <w:rFonts w:ascii="Times New Roman" w:eastAsia="Times New Roman" w:hAnsi="Times New Roman" w:cs="Times New Roman"/>
                <w:color w:val="000000"/>
                <w:sz w:val="20"/>
                <w:szCs w:val="24"/>
                <w:lang w:eastAsia="ru-RU"/>
              </w:rPr>
              <w:t>Високий</w:t>
            </w:r>
          </w:p>
          <w:p w:rsidR="00AD6FDB" w:rsidRPr="00AD6FDB" w:rsidRDefault="00AD6FDB" w:rsidP="00AD6FDB">
            <w:pPr>
              <w:widowControl w:val="0"/>
              <w:tabs>
                <w:tab w:val="left" w:pos="904"/>
              </w:tabs>
              <w:autoSpaceDE w:val="0"/>
              <w:autoSpaceDN w:val="0"/>
              <w:adjustRightInd w:val="0"/>
              <w:spacing w:after="0" w:line="317" w:lineRule="exact"/>
              <w:ind w:right="40"/>
              <w:jc w:val="center"/>
              <w:rPr>
                <w:rFonts w:ascii="Times New Roman" w:eastAsia="Times New Roman" w:hAnsi="Times New Roman" w:cs="Times New Roman"/>
                <w:color w:val="000000"/>
                <w:sz w:val="20"/>
                <w:szCs w:val="24"/>
                <w:highlight w:val="yellow"/>
                <w:lang w:eastAsia="ru-RU"/>
              </w:rPr>
            </w:pPr>
          </w:p>
        </w:tc>
      </w:tr>
    </w:tbl>
    <w:p w:rsidR="00AD6FDB" w:rsidRPr="00AD6FDB" w:rsidRDefault="00AD6FDB" w:rsidP="00AD6FDB">
      <w:pPr>
        <w:spacing w:after="0" w:line="240" w:lineRule="auto"/>
        <w:ind w:firstLine="709"/>
        <w:jc w:val="both"/>
        <w:rPr>
          <w:rFonts w:ascii="Times New Roman" w:eastAsia="Times New Roman" w:hAnsi="Times New Roman" w:cs="Times New Roman"/>
          <w:color w:val="000000"/>
          <w:sz w:val="24"/>
          <w:szCs w:val="24"/>
          <w:lang w:eastAsia="ru-RU"/>
        </w:rPr>
      </w:pPr>
    </w:p>
    <w:p w:rsidR="00AD6FDB" w:rsidRPr="00AD6FDB" w:rsidRDefault="00AD6FDB" w:rsidP="00AD6FDB">
      <w:pPr>
        <w:spacing w:after="0" w:line="240" w:lineRule="auto"/>
        <w:ind w:firstLine="709"/>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val="ru-RU" w:eastAsia="ru-RU"/>
        </w:rPr>
        <w:lastRenderedPageBreak/>
        <w:t> </w:t>
      </w:r>
      <w:r w:rsidRPr="00AD6FDB">
        <w:rPr>
          <w:rFonts w:ascii="Times New Roman" w:eastAsia="Times New Roman" w:hAnsi="Times New Roman" w:cs="Times New Roman"/>
          <w:color w:val="000000"/>
          <w:sz w:val="24"/>
          <w:szCs w:val="24"/>
          <w:lang w:eastAsia="ru-RU"/>
        </w:rPr>
        <w:t>Основними показниками результативності акта є:</w:t>
      </w:r>
    </w:p>
    <w:p w:rsidR="00AD6FDB" w:rsidRDefault="00AD6FDB" w:rsidP="00AD6FDB">
      <w:pPr>
        <w:widowControl w:val="0"/>
        <w:spacing w:after="0" w:line="240" w:lineRule="auto"/>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 xml:space="preserve">             - забезпечення відповідних надходжень до сільського бюджету від сплати місцевих податків і зборів; </w:t>
      </w:r>
    </w:p>
    <w:p w:rsidR="00A81DB6" w:rsidRPr="00AD6FDB" w:rsidRDefault="00A81DB6" w:rsidP="00AD6FDB">
      <w:pPr>
        <w:widowControl w:val="0"/>
        <w:spacing w:after="0" w:line="240" w:lineRule="auto"/>
        <w:jc w:val="both"/>
        <w:rPr>
          <w:rFonts w:ascii="Times New Roman" w:eastAsia="Times New Roman" w:hAnsi="Times New Roman" w:cs="Times New Roman"/>
          <w:color w:val="000000"/>
          <w:sz w:val="24"/>
          <w:szCs w:val="24"/>
          <w:lang w:eastAsia="ru-RU"/>
        </w:rPr>
      </w:pPr>
    </w:p>
    <w:tbl>
      <w:tblPr>
        <w:tblW w:w="5016"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763"/>
        <w:gridCol w:w="2763"/>
        <w:gridCol w:w="2763"/>
        <w:gridCol w:w="1499"/>
      </w:tblGrid>
      <w:tr w:rsidR="00AD6FDB" w:rsidRPr="00AD6FDB" w:rsidTr="00AD6FDB">
        <w:trPr>
          <w:tblCellSpacing w:w="22" w:type="dxa"/>
        </w:trPr>
        <w:tc>
          <w:tcPr>
            <w:tcW w:w="137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widowControl w:val="0"/>
              <w:spacing w:after="0" w:line="240" w:lineRule="auto"/>
              <w:jc w:val="center"/>
              <w:rPr>
                <w:rFonts w:ascii="Times New Roman" w:eastAsia="Times New Roman" w:hAnsi="Times New Roman" w:cs="Times New Roman"/>
                <w:b/>
                <w:color w:val="000000"/>
                <w:sz w:val="24"/>
                <w:szCs w:val="24"/>
                <w:lang w:eastAsia="ru-RU"/>
              </w:rPr>
            </w:pPr>
            <w:r w:rsidRPr="00AD6FDB">
              <w:rPr>
                <w:rFonts w:ascii="Times New Roman" w:eastAsia="Times New Roman" w:hAnsi="Times New Roman" w:cs="Times New Roman"/>
                <w:b/>
                <w:color w:val="000000"/>
                <w:sz w:val="24"/>
                <w:szCs w:val="24"/>
                <w:lang w:eastAsia="ru-RU"/>
              </w:rPr>
              <w:t>Надходження до місцевого бюджету</w:t>
            </w:r>
          </w:p>
          <w:p w:rsidR="00AD6FDB" w:rsidRPr="00AD6FDB" w:rsidRDefault="00AD6FDB" w:rsidP="00AD6FDB">
            <w:pPr>
              <w:widowControl w:val="0"/>
              <w:spacing w:after="0" w:line="240" w:lineRule="auto"/>
              <w:jc w:val="center"/>
              <w:rPr>
                <w:rFonts w:ascii="Times New Roman" w:eastAsia="Times New Roman" w:hAnsi="Times New Roman" w:cs="Times New Roman"/>
                <w:b/>
                <w:color w:val="000000"/>
                <w:sz w:val="24"/>
                <w:szCs w:val="24"/>
                <w:lang w:eastAsia="ru-RU"/>
              </w:rPr>
            </w:pPr>
            <w:r w:rsidRPr="00AD6FDB">
              <w:rPr>
                <w:rFonts w:ascii="Times New Roman" w:eastAsia="Times New Roman" w:hAnsi="Times New Roman" w:cs="Times New Roman"/>
                <w:b/>
                <w:color w:val="000000"/>
                <w:sz w:val="24"/>
                <w:szCs w:val="24"/>
                <w:lang w:eastAsia="ru-RU"/>
              </w:rPr>
              <w:t>від сплати місцевих податків і зборів</w:t>
            </w:r>
          </w:p>
        </w:tc>
        <w:tc>
          <w:tcPr>
            <w:tcW w:w="1389"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widowControl w:val="0"/>
              <w:spacing w:after="0" w:line="240" w:lineRule="auto"/>
              <w:jc w:val="center"/>
              <w:rPr>
                <w:rFonts w:ascii="Times New Roman" w:eastAsia="Times New Roman" w:hAnsi="Times New Roman" w:cs="Times New Roman"/>
                <w:b/>
                <w:color w:val="000000"/>
                <w:sz w:val="24"/>
                <w:szCs w:val="24"/>
                <w:lang w:eastAsia="ru-RU"/>
              </w:rPr>
            </w:pPr>
            <w:r w:rsidRPr="00AD6FDB">
              <w:rPr>
                <w:rFonts w:ascii="Times New Roman" w:eastAsia="Times New Roman" w:hAnsi="Times New Roman" w:cs="Times New Roman"/>
                <w:b/>
                <w:color w:val="000000"/>
                <w:sz w:val="24"/>
                <w:szCs w:val="24"/>
                <w:lang w:eastAsia="ru-RU"/>
              </w:rPr>
              <w:t>Обсяг                       надходжень</w:t>
            </w:r>
          </w:p>
          <w:p w:rsidR="00AD6FDB" w:rsidRPr="00AD6FDB" w:rsidRDefault="00AD6FDB" w:rsidP="00AD6FDB">
            <w:pPr>
              <w:widowControl w:val="0"/>
              <w:spacing w:after="0" w:line="240" w:lineRule="auto"/>
              <w:jc w:val="center"/>
              <w:rPr>
                <w:rFonts w:ascii="Times New Roman" w:eastAsia="Times New Roman" w:hAnsi="Times New Roman" w:cs="Times New Roman"/>
                <w:b/>
                <w:color w:val="000000"/>
                <w:sz w:val="24"/>
                <w:szCs w:val="24"/>
                <w:lang w:eastAsia="ru-RU"/>
              </w:rPr>
            </w:pPr>
            <w:r w:rsidRPr="00AD6FDB">
              <w:rPr>
                <w:rFonts w:ascii="Times New Roman" w:eastAsia="Times New Roman" w:hAnsi="Times New Roman" w:cs="Times New Roman"/>
                <w:b/>
                <w:color w:val="000000"/>
                <w:sz w:val="24"/>
                <w:szCs w:val="24"/>
                <w:lang w:eastAsia="ru-RU"/>
              </w:rPr>
              <w:t>за 2018 рік,                      (тис. грн.)</w:t>
            </w:r>
          </w:p>
        </w:tc>
        <w:tc>
          <w:tcPr>
            <w:tcW w:w="1389"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widowControl w:val="0"/>
              <w:spacing w:after="0" w:line="240" w:lineRule="auto"/>
              <w:jc w:val="center"/>
              <w:rPr>
                <w:rFonts w:ascii="Times New Roman" w:eastAsia="Times New Roman" w:hAnsi="Times New Roman" w:cs="Times New Roman"/>
                <w:b/>
                <w:color w:val="000000"/>
                <w:sz w:val="24"/>
                <w:szCs w:val="24"/>
                <w:lang w:eastAsia="ru-RU"/>
              </w:rPr>
            </w:pPr>
            <w:r w:rsidRPr="00AD6FDB">
              <w:rPr>
                <w:rFonts w:ascii="Times New Roman" w:eastAsia="Times New Roman" w:hAnsi="Times New Roman" w:cs="Times New Roman"/>
                <w:b/>
                <w:color w:val="000000"/>
                <w:sz w:val="24"/>
                <w:szCs w:val="24"/>
                <w:lang w:eastAsia="ru-RU"/>
              </w:rPr>
              <w:t>Прогноз надходжень</w:t>
            </w:r>
          </w:p>
          <w:p w:rsidR="00AD6FDB" w:rsidRPr="00AD6FDB" w:rsidRDefault="00AD6FDB" w:rsidP="00AD6FDB">
            <w:pPr>
              <w:widowControl w:val="0"/>
              <w:spacing w:after="0" w:line="240" w:lineRule="auto"/>
              <w:jc w:val="center"/>
              <w:rPr>
                <w:rFonts w:ascii="Times New Roman" w:eastAsia="Times New Roman" w:hAnsi="Times New Roman" w:cs="Times New Roman"/>
                <w:b/>
                <w:color w:val="000000"/>
                <w:sz w:val="24"/>
                <w:szCs w:val="24"/>
                <w:lang w:eastAsia="ru-RU"/>
              </w:rPr>
            </w:pPr>
            <w:r w:rsidRPr="00AD6FDB">
              <w:rPr>
                <w:rFonts w:ascii="Times New Roman" w:eastAsia="Times New Roman" w:hAnsi="Times New Roman" w:cs="Times New Roman"/>
                <w:b/>
                <w:color w:val="000000"/>
                <w:sz w:val="24"/>
                <w:szCs w:val="24"/>
                <w:lang w:eastAsia="ru-RU"/>
              </w:rPr>
              <w:t xml:space="preserve">на 2020 рік,     </w:t>
            </w:r>
          </w:p>
          <w:p w:rsidR="00AD6FDB" w:rsidRPr="00AD6FDB" w:rsidRDefault="00AD6FDB" w:rsidP="00AD6FDB">
            <w:pPr>
              <w:widowControl w:val="0"/>
              <w:spacing w:after="0" w:line="240" w:lineRule="auto"/>
              <w:jc w:val="center"/>
              <w:rPr>
                <w:rFonts w:ascii="Times New Roman" w:eastAsia="Times New Roman" w:hAnsi="Times New Roman" w:cs="Times New Roman"/>
                <w:b/>
                <w:color w:val="000000"/>
                <w:sz w:val="24"/>
                <w:szCs w:val="24"/>
                <w:lang w:eastAsia="ru-RU"/>
              </w:rPr>
            </w:pPr>
            <w:r w:rsidRPr="00AD6FDB">
              <w:rPr>
                <w:rFonts w:ascii="Times New Roman" w:eastAsia="Times New Roman" w:hAnsi="Times New Roman" w:cs="Times New Roman"/>
                <w:b/>
                <w:color w:val="000000"/>
                <w:sz w:val="24"/>
                <w:szCs w:val="24"/>
                <w:lang w:eastAsia="ru-RU"/>
              </w:rPr>
              <w:t>(тис. грн.)</w:t>
            </w:r>
          </w:p>
        </w:tc>
        <w:tc>
          <w:tcPr>
            <w:tcW w:w="732"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widowControl w:val="0"/>
              <w:spacing w:after="0" w:line="240" w:lineRule="auto"/>
              <w:jc w:val="center"/>
              <w:rPr>
                <w:rFonts w:ascii="Times New Roman" w:eastAsia="Times New Roman" w:hAnsi="Times New Roman" w:cs="Times New Roman"/>
                <w:b/>
                <w:color w:val="000000"/>
                <w:sz w:val="24"/>
                <w:szCs w:val="24"/>
                <w:lang w:eastAsia="ru-RU"/>
              </w:rPr>
            </w:pPr>
          </w:p>
          <w:p w:rsidR="00AD6FDB" w:rsidRPr="00AD6FDB" w:rsidRDefault="00AD6FDB" w:rsidP="00AD6FDB">
            <w:pPr>
              <w:widowControl w:val="0"/>
              <w:spacing w:after="0" w:line="240" w:lineRule="auto"/>
              <w:jc w:val="center"/>
              <w:rPr>
                <w:rFonts w:ascii="Times New Roman" w:eastAsia="Times New Roman" w:hAnsi="Times New Roman" w:cs="Times New Roman"/>
                <w:b/>
                <w:color w:val="000000"/>
                <w:sz w:val="24"/>
                <w:szCs w:val="24"/>
                <w:lang w:eastAsia="ru-RU"/>
              </w:rPr>
            </w:pPr>
            <w:r w:rsidRPr="00AD6FDB">
              <w:rPr>
                <w:rFonts w:ascii="Times New Roman" w:eastAsia="Times New Roman" w:hAnsi="Times New Roman" w:cs="Times New Roman"/>
                <w:b/>
                <w:color w:val="000000"/>
                <w:sz w:val="24"/>
                <w:szCs w:val="24"/>
                <w:lang w:eastAsia="ru-RU"/>
              </w:rPr>
              <w:t>Відхилення,</w:t>
            </w:r>
          </w:p>
          <w:p w:rsidR="00AD6FDB" w:rsidRPr="00AD6FDB" w:rsidRDefault="00AD6FDB" w:rsidP="00AD6FDB">
            <w:pPr>
              <w:widowControl w:val="0"/>
              <w:spacing w:after="0" w:line="240" w:lineRule="auto"/>
              <w:jc w:val="center"/>
              <w:rPr>
                <w:rFonts w:ascii="Times New Roman" w:eastAsia="Times New Roman" w:hAnsi="Times New Roman" w:cs="Times New Roman"/>
                <w:b/>
                <w:color w:val="000000"/>
                <w:sz w:val="24"/>
                <w:szCs w:val="24"/>
                <w:lang w:eastAsia="ru-RU"/>
              </w:rPr>
            </w:pPr>
            <w:r w:rsidRPr="00AD6FDB">
              <w:rPr>
                <w:rFonts w:ascii="Times New Roman" w:eastAsia="Times New Roman" w:hAnsi="Times New Roman" w:cs="Times New Roman"/>
                <w:b/>
                <w:color w:val="000000"/>
                <w:sz w:val="24"/>
                <w:szCs w:val="24"/>
                <w:lang w:eastAsia="ru-RU"/>
              </w:rPr>
              <w:t>(тис. грн.)</w:t>
            </w:r>
          </w:p>
        </w:tc>
      </w:tr>
      <w:tr w:rsidR="00AD6FDB" w:rsidRPr="00AD6FDB" w:rsidTr="00AD6FDB">
        <w:trPr>
          <w:trHeight w:val="594"/>
          <w:tblCellSpacing w:w="22" w:type="dxa"/>
        </w:trPr>
        <w:tc>
          <w:tcPr>
            <w:tcW w:w="137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widowControl w:val="0"/>
              <w:spacing w:after="0" w:line="240" w:lineRule="auto"/>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Місцеві податки і збори, всього:</w:t>
            </w:r>
          </w:p>
        </w:tc>
        <w:tc>
          <w:tcPr>
            <w:tcW w:w="1389" w:type="pct"/>
            <w:tcBorders>
              <w:top w:val="outset" w:sz="6" w:space="0" w:color="auto"/>
              <w:left w:val="outset" w:sz="6" w:space="0" w:color="auto"/>
              <w:bottom w:val="outset" w:sz="6" w:space="0" w:color="auto"/>
              <w:right w:val="outset" w:sz="6" w:space="0" w:color="auto"/>
            </w:tcBorders>
          </w:tcPr>
          <w:p w:rsidR="00AD6FDB" w:rsidRPr="00AD6FDB" w:rsidRDefault="00A81DB6" w:rsidP="00AD6FDB">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632,7</w:t>
            </w:r>
          </w:p>
        </w:tc>
        <w:tc>
          <w:tcPr>
            <w:tcW w:w="1389" w:type="pct"/>
            <w:tcBorders>
              <w:top w:val="outset" w:sz="6" w:space="0" w:color="auto"/>
              <w:left w:val="outset" w:sz="6" w:space="0" w:color="auto"/>
              <w:bottom w:val="outset" w:sz="6" w:space="0" w:color="auto"/>
              <w:right w:val="outset" w:sz="6" w:space="0" w:color="auto"/>
            </w:tcBorders>
          </w:tcPr>
          <w:p w:rsidR="00AD6FDB" w:rsidRPr="00AD6FDB" w:rsidRDefault="00A81DB6" w:rsidP="00AD6FDB">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662,0</w:t>
            </w:r>
          </w:p>
        </w:tc>
        <w:tc>
          <w:tcPr>
            <w:tcW w:w="732" w:type="pct"/>
            <w:tcBorders>
              <w:top w:val="outset" w:sz="6" w:space="0" w:color="auto"/>
              <w:left w:val="outset" w:sz="6" w:space="0" w:color="auto"/>
              <w:bottom w:val="outset" w:sz="6" w:space="0" w:color="auto"/>
              <w:right w:val="outset" w:sz="6" w:space="0" w:color="auto"/>
            </w:tcBorders>
          </w:tcPr>
          <w:p w:rsidR="00AD6FDB" w:rsidRPr="00AD6FDB" w:rsidRDefault="00AD6FDB" w:rsidP="005F6243">
            <w:pPr>
              <w:widowControl w:val="0"/>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w:t>
            </w:r>
            <w:r w:rsidR="005F6243">
              <w:rPr>
                <w:rFonts w:ascii="Times New Roman" w:eastAsia="Times New Roman" w:hAnsi="Times New Roman" w:cs="Times New Roman"/>
                <w:color w:val="000000"/>
                <w:sz w:val="24"/>
                <w:szCs w:val="24"/>
                <w:lang w:eastAsia="ru-RU"/>
              </w:rPr>
              <w:t xml:space="preserve"> </w:t>
            </w:r>
            <w:r w:rsidR="00A81DB6">
              <w:rPr>
                <w:rFonts w:ascii="Times New Roman" w:eastAsia="Times New Roman" w:hAnsi="Times New Roman" w:cs="Times New Roman"/>
                <w:color w:val="000000"/>
                <w:sz w:val="24"/>
                <w:szCs w:val="24"/>
                <w:lang w:eastAsia="ru-RU"/>
              </w:rPr>
              <w:t>29,3</w:t>
            </w:r>
          </w:p>
        </w:tc>
      </w:tr>
      <w:tr w:rsidR="00AD6FDB" w:rsidRPr="00AD6FDB" w:rsidTr="00AD6FDB">
        <w:trPr>
          <w:tblCellSpacing w:w="22" w:type="dxa"/>
        </w:trPr>
        <w:tc>
          <w:tcPr>
            <w:tcW w:w="137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widowControl w:val="0"/>
              <w:spacing w:after="0" w:line="240" w:lineRule="auto"/>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податок на нерухоме майно</w:t>
            </w:r>
          </w:p>
        </w:tc>
        <w:tc>
          <w:tcPr>
            <w:tcW w:w="1389" w:type="pct"/>
            <w:tcBorders>
              <w:top w:val="outset" w:sz="6" w:space="0" w:color="auto"/>
              <w:left w:val="outset" w:sz="6" w:space="0" w:color="auto"/>
              <w:bottom w:val="outset" w:sz="6" w:space="0" w:color="auto"/>
              <w:right w:val="outset" w:sz="6" w:space="0" w:color="auto"/>
            </w:tcBorders>
          </w:tcPr>
          <w:p w:rsidR="00AD6FDB" w:rsidRPr="00AD6FDB" w:rsidRDefault="00A81DB6" w:rsidP="00AD6FDB">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0,125</w:t>
            </w:r>
          </w:p>
        </w:tc>
        <w:tc>
          <w:tcPr>
            <w:tcW w:w="1389" w:type="pct"/>
            <w:tcBorders>
              <w:top w:val="outset" w:sz="6" w:space="0" w:color="auto"/>
              <w:left w:val="outset" w:sz="6" w:space="0" w:color="auto"/>
              <w:bottom w:val="outset" w:sz="6" w:space="0" w:color="auto"/>
              <w:right w:val="outset" w:sz="6" w:space="0" w:color="auto"/>
            </w:tcBorders>
          </w:tcPr>
          <w:p w:rsidR="00AD6FDB" w:rsidRPr="00AD6FDB" w:rsidRDefault="00A81DB6" w:rsidP="00AD6FDB">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732" w:type="pct"/>
            <w:tcBorders>
              <w:top w:val="outset" w:sz="6" w:space="0" w:color="auto"/>
              <w:left w:val="outset" w:sz="6" w:space="0" w:color="auto"/>
              <w:bottom w:val="outset" w:sz="6" w:space="0" w:color="auto"/>
              <w:right w:val="outset" w:sz="6" w:space="0" w:color="auto"/>
            </w:tcBorders>
          </w:tcPr>
          <w:p w:rsidR="00AD6FDB" w:rsidRPr="00AD6FDB" w:rsidRDefault="00AD6FDB" w:rsidP="005F6243">
            <w:pPr>
              <w:widowControl w:val="0"/>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w:t>
            </w:r>
            <w:r w:rsidR="00A81DB6">
              <w:rPr>
                <w:rFonts w:ascii="Times New Roman" w:eastAsia="Times New Roman" w:hAnsi="Times New Roman" w:cs="Times New Roman"/>
                <w:color w:val="000000"/>
                <w:sz w:val="24"/>
                <w:szCs w:val="24"/>
                <w:lang w:eastAsia="ru-RU"/>
              </w:rPr>
              <w:t xml:space="preserve"> 1,875</w:t>
            </w:r>
          </w:p>
        </w:tc>
      </w:tr>
      <w:tr w:rsidR="00AD6FDB" w:rsidRPr="00AD6FDB" w:rsidTr="00AD6FDB">
        <w:trPr>
          <w:tblCellSpacing w:w="22" w:type="dxa"/>
        </w:trPr>
        <w:tc>
          <w:tcPr>
            <w:tcW w:w="137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widowControl w:val="0"/>
              <w:spacing w:after="0" w:line="240" w:lineRule="auto"/>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 xml:space="preserve"> плата за землю</w:t>
            </w:r>
          </w:p>
        </w:tc>
        <w:tc>
          <w:tcPr>
            <w:tcW w:w="1389" w:type="pct"/>
            <w:tcBorders>
              <w:top w:val="outset" w:sz="6" w:space="0" w:color="auto"/>
              <w:left w:val="outset" w:sz="6" w:space="0" w:color="auto"/>
              <w:bottom w:val="outset" w:sz="6" w:space="0" w:color="auto"/>
              <w:right w:val="outset" w:sz="6" w:space="0" w:color="auto"/>
            </w:tcBorders>
          </w:tcPr>
          <w:p w:rsidR="00AD6FDB" w:rsidRPr="00AD6FDB" w:rsidRDefault="00A81DB6" w:rsidP="00AD6FDB">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31,4</w:t>
            </w:r>
          </w:p>
        </w:tc>
        <w:tc>
          <w:tcPr>
            <w:tcW w:w="1389" w:type="pct"/>
            <w:tcBorders>
              <w:top w:val="outset" w:sz="6" w:space="0" w:color="auto"/>
              <w:left w:val="outset" w:sz="6" w:space="0" w:color="auto"/>
              <w:bottom w:val="outset" w:sz="6" w:space="0" w:color="auto"/>
              <w:right w:val="outset" w:sz="6" w:space="0" w:color="auto"/>
            </w:tcBorders>
          </w:tcPr>
          <w:p w:rsidR="00AD6FDB" w:rsidRPr="00AD6FDB" w:rsidRDefault="00A81DB6" w:rsidP="00AD6FDB">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r w:rsidR="00C75775">
              <w:rPr>
                <w:rFonts w:ascii="Times New Roman" w:eastAsia="Times New Roman" w:hAnsi="Times New Roman" w:cs="Times New Roman"/>
                <w:color w:val="000000"/>
                <w:sz w:val="24"/>
                <w:szCs w:val="24"/>
                <w:lang w:eastAsia="ru-RU"/>
              </w:rPr>
              <w:t>0</w:t>
            </w:r>
          </w:p>
        </w:tc>
        <w:tc>
          <w:tcPr>
            <w:tcW w:w="732" w:type="pct"/>
            <w:tcBorders>
              <w:top w:val="outset" w:sz="6" w:space="0" w:color="auto"/>
              <w:left w:val="outset" w:sz="6" w:space="0" w:color="auto"/>
              <w:bottom w:val="outset" w:sz="6" w:space="0" w:color="auto"/>
              <w:right w:val="outset" w:sz="6" w:space="0" w:color="auto"/>
            </w:tcBorders>
          </w:tcPr>
          <w:p w:rsidR="00AD6FDB" w:rsidRPr="00AD6FDB" w:rsidRDefault="00A81DB6" w:rsidP="005F6243">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+ 8,6</w:t>
            </w:r>
          </w:p>
        </w:tc>
      </w:tr>
      <w:tr w:rsidR="00AD6FDB" w:rsidRPr="00AD6FDB" w:rsidTr="00AD6FDB">
        <w:trPr>
          <w:tblCellSpacing w:w="22" w:type="dxa"/>
        </w:trPr>
        <w:tc>
          <w:tcPr>
            <w:tcW w:w="137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widowControl w:val="0"/>
              <w:spacing w:after="0" w:line="240" w:lineRule="auto"/>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єдиний податок</w:t>
            </w:r>
          </w:p>
        </w:tc>
        <w:tc>
          <w:tcPr>
            <w:tcW w:w="1389" w:type="pct"/>
            <w:tcBorders>
              <w:top w:val="outset" w:sz="6" w:space="0" w:color="auto"/>
              <w:left w:val="outset" w:sz="6" w:space="0" w:color="auto"/>
              <w:bottom w:val="outset" w:sz="6" w:space="0" w:color="auto"/>
              <w:right w:val="outset" w:sz="6" w:space="0" w:color="auto"/>
            </w:tcBorders>
          </w:tcPr>
          <w:p w:rsidR="00A81DB6" w:rsidRPr="00AD6FDB" w:rsidRDefault="00A81DB6" w:rsidP="00A81DB6">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601,2</w:t>
            </w:r>
          </w:p>
        </w:tc>
        <w:tc>
          <w:tcPr>
            <w:tcW w:w="1389" w:type="pct"/>
            <w:tcBorders>
              <w:top w:val="outset" w:sz="6" w:space="0" w:color="auto"/>
              <w:left w:val="outset" w:sz="6" w:space="0" w:color="auto"/>
              <w:bottom w:val="outset" w:sz="6" w:space="0" w:color="auto"/>
              <w:right w:val="outset" w:sz="6" w:space="0" w:color="auto"/>
            </w:tcBorders>
          </w:tcPr>
          <w:p w:rsidR="00AD6FDB" w:rsidRPr="00AD6FDB" w:rsidRDefault="00C75775" w:rsidP="00AD6FDB">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A81DB6">
              <w:rPr>
                <w:rFonts w:ascii="Times New Roman" w:eastAsia="Times New Roman" w:hAnsi="Times New Roman" w:cs="Times New Roman"/>
                <w:color w:val="000000"/>
                <w:sz w:val="24"/>
                <w:szCs w:val="24"/>
                <w:lang w:eastAsia="ru-RU"/>
              </w:rPr>
              <w:t>20,0</w:t>
            </w:r>
          </w:p>
        </w:tc>
        <w:tc>
          <w:tcPr>
            <w:tcW w:w="732" w:type="pct"/>
            <w:tcBorders>
              <w:top w:val="outset" w:sz="6" w:space="0" w:color="auto"/>
              <w:left w:val="outset" w:sz="6" w:space="0" w:color="auto"/>
              <w:bottom w:val="outset" w:sz="6" w:space="0" w:color="auto"/>
              <w:right w:val="outset" w:sz="6" w:space="0" w:color="auto"/>
            </w:tcBorders>
          </w:tcPr>
          <w:p w:rsidR="00AD6FDB" w:rsidRPr="00AD6FDB" w:rsidRDefault="00AD6FDB" w:rsidP="005F6243">
            <w:pPr>
              <w:widowControl w:val="0"/>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w:t>
            </w:r>
            <w:r w:rsidR="005F6243">
              <w:rPr>
                <w:rFonts w:ascii="Times New Roman" w:eastAsia="Times New Roman" w:hAnsi="Times New Roman" w:cs="Times New Roman"/>
                <w:color w:val="000000"/>
                <w:sz w:val="24"/>
                <w:szCs w:val="24"/>
                <w:lang w:eastAsia="ru-RU"/>
              </w:rPr>
              <w:t xml:space="preserve"> 1</w:t>
            </w:r>
            <w:r w:rsidR="00A81DB6">
              <w:rPr>
                <w:rFonts w:ascii="Times New Roman" w:eastAsia="Times New Roman" w:hAnsi="Times New Roman" w:cs="Times New Roman"/>
                <w:color w:val="000000"/>
                <w:sz w:val="24"/>
                <w:szCs w:val="24"/>
                <w:lang w:eastAsia="ru-RU"/>
              </w:rPr>
              <w:t>8,8</w:t>
            </w:r>
          </w:p>
        </w:tc>
      </w:tr>
      <w:tr w:rsidR="00AD6FDB" w:rsidRPr="00AD6FDB" w:rsidTr="00AD6FDB">
        <w:trPr>
          <w:tblCellSpacing w:w="22" w:type="dxa"/>
        </w:trPr>
        <w:tc>
          <w:tcPr>
            <w:tcW w:w="137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widowControl w:val="0"/>
              <w:spacing w:after="0" w:line="240" w:lineRule="auto"/>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транспортний податок</w:t>
            </w:r>
          </w:p>
        </w:tc>
        <w:tc>
          <w:tcPr>
            <w:tcW w:w="1389" w:type="pct"/>
            <w:tcBorders>
              <w:top w:val="outset" w:sz="6" w:space="0" w:color="auto"/>
              <w:left w:val="outset" w:sz="6" w:space="0" w:color="auto"/>
              <w:bottom w:val="outset" w:sz="6" w:space="0" w:color="auto"/>
              <w:right w:val="outset" w:sz="6" w:space="0" w:color="auto"/>
            </w:tcBorders>
          </w:tcPr>
          <w:p w:rsidR="00AD6FDB" w:rsidRPr="00AD6FDB" w:rsidRDefault="00A81DB6" w:rsidP="00AD6FDB">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89"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widowControl w:val="0"/>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0</w:t>
            </w:r>
          </w:p>
        </w:tc>
        <w:tc>
          <w:tcPr>
            <w:tcW w:w="732"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widowControl w:val="0"/>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0</w:t>
            </w:r>
          </w:p>
        </w:tc>
      </w:tr>
      <w:tr w:rsidR="00AD6FDB" w:rsidRPr="00AD6FDB" w:rsidTr="00AD6FDB">
        <w:trPr>
          <w:tblCellSpacing w:w="22" w:type="dxa"/>
        </w:trPr>
        <w:tc>
          <w:tcPr>
            <w:tcW w:w="137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widowControl w:val="0"/>
              <w:spacing w:after="0" w:line="240" w:lineRule="auto"/>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туристичний збір</w:t>
            </w:r>
          </w:p>
        </w:tc>
        <w:tc>
          <w:tcPr>
            <w:tcW w:w="1389"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widowControl w:val="0"/>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0</w:t>
            </w:r>
          </w:p>
        </w:tc>
        <w:tc>
          <w:tcPr>
            <w:tcW w:w="1389"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widowControl w:val="0"/>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0</w:t>
            </w:r>
          </w:p>
        </w:tc>
        <w:tc>
          <w:tcPr>
            <w:tcW w:w="732"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widowControl w:val="0"/>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0</w:t>
            </w:r>
          </w:p>
        </w:tc>
      </w:tr>
    </w:tbl>
    <w:p w:rsidR="00AD6FDB" w:rsidRPr="00AD6FDB" w:rsidRDefault="00AD6FDB" w:rsidP="00AD6FDB">
      <w:pPr>
        <w:widowControl w:val="0"/>
        <w:spacing w:after="0" w:line="240" w:lineRule="auto"/>
        <w:jc w:val="both"/>
        <w:rPr>
          <w:rFonts w:ascii="Times New Roman" w:eastAsia="Times New Roman" w:hAnsi="Times New Roman" w:cs="Times New Roman"/>
          <w:color w:val="000000"/>
          <w:sz w:val="24"/>
          <w:szCs w:val="24"/>
          <w:lang w:eastAsia="ru-RU"/>
        </w:rPr>
      </w:pPr>
    </w:p>
    <w:p w:rsidR="00AD6FDB" w:rsidRPr="00D04B70" w:rsidRDefault="00AD6FDB" w:rsidP="00D04B70">
      <w:pPr>
        <w:spacing w:after="0" w:line="240" w:lineRule="auto"/>
        <w:ind w:firstLine="709"/>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IX. Визначення заходів, за допомогою яких здійснюватиметься відстеження результативності дії регуляторного акта</w:t>
      </w:r>
    </w:p>
    <w:p w:rsidR="00AD6FDB" w:rsidRPr="00AD6FDB" w:rsidRDefault="00AD6FDB" w:rsidP="00AD6FD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Відстеження результативності регуляторного акта буде здійснюватися виконавчим комітетом</w:t>
      </w:r>
      <w:r w:rsidRPr="00AD6FDB">
        <w:rPr>
          <w:rFonts w:ascii="Times New Roman" w:eastAsia="Times New Roman" w:hAnsi="Times New Roman" w:cs="Times New Roman"/>
          <w:color w:val="000000"/>
          <w:sz w:val="24"/>
          <w:szCs w:val="24"/>
          <w:lang w:val="ru-RU" w:eastAsia="ru-RU"/>
        </w:rPr>
        <w:t xml:space="preserve"> </w:t>
      </w:r>
      <w:r w:rsidRPr="00AD6FDB">
        <w:rPr>
          <w:rFonts w:ascii="Times New Roman" w:eastAsia="Times New Roman" w:hAnsi="Times New Roman" w:cs="Times New Roman"/>
          <w:color w:val="000000"/>
          <w:sz w:val="24"/>
          <w:szCs w:val="24"/>
          <w:lang w:eastAsia="ru-RU"/>
        </w:rPr>
        <w:t xml:space="preserve"> </w:t>
      </w:r>
      <w:r w:rsidR="002E1F0B">
        <w:rPr>
          <w:rFonts w:ascii="Times New Roman" w:eastAsia="Times New Roman" w:hAnsi="Times New Roman" w:cs="Times New Roman"/>
          <w:color w:val="000000"/>
          <w:sz w:val="24"/>
          <w:szCs w:val="24"/>
          <w:lang w:eastAsia="ru-RU"/>
        </w:rPr>
        <w:t>Рогізкі</w:t>
      </w:r>
      <w:r w:rsidR="005F6243">
        <w:rPr>
          <w:rFonts w:ascii="Times New Roman" w:eastAsia="Times New Roman" w:hAnsi="Times New Roman" w:cs="Times New Roman"/>
          <w:color w:val="000000"/>
          <w:sz w:val="24"/>
          <w:szCs w:val="24"/>
          <w:lang w:eastAsia="ru-RU"/>
        </w:rPr>
        <w:t xml:space="preserve">вської </w:t>
      </w:r>
      <w:r w:rsidRPr="00AD6FDB">
        <w:rPr>
          <w:rFonts w:ascii="Times New Roman" w:eastAsia="Times New Roman" w:hAnsi="Times New Roman" w:cs="Times New Roman"/>
          <w:color w:val="000000"/>
          <w:sz w:val="24"/>
          <w:szCs w:val="24"/>
          <w:lang w:eastAsia="ru-RU"/>
        </w:rPr>
        <w:t xml:space="preserve"> сільської ради </w:t>
      </w:r>
      <w:r w:rsidRPr="00AD6FDB">
        <w:rPr>
          <w:rFonts w:ascii="Times New Roman" w:eastAsia="Times New Roman" w:hAnsi="Times New Roman" w:cs="Times New Roman"/>
          <w:color w:val="000000"/>
          <w:sz w:val="24"/>
          <w:szCs w:val="24"/>
          <w:lang w:eastAsia="ar-SA"/>
        </w:rPr>
        <w:t xml:space="preserve">. </w:t>
      </w:r>
    </w:p>
    <w:p w:rsidR="00AD6FDB" w:rsidRPr="00AD6FDB" w:rsidRDefault="00AD6FDB" w:rsidP="00AD6FDB">
      <w:pPr>
        <w:suppressAutoHyphens/>
        <w:spacing w:after="0" w:line="240" w:lineRule="auto"/>
        <w:ind w:firstLine="708"/>
        <w:jc w:val="both"/>
        <w:rPr>
          <w:rFonts w:ascii="Times New Roman" w:eastAsia="Times New Roman" w:hAnsi="Times New Roman" w:cs="Times New Roman"/>
          <w:b/>
          <w:color w:val="000000"/>
          <w:sz w:val="24"/>
          <w:szCs w:val="24"/>
          <w:lang w:eastAsia="ar-SA"/>
        </w:rPr>
      </w:pPr>
      <w:r w:rsidRPr="00AD6FDB">
        <w:rPr>
          <w:rFonts w:ascii="Times New Roman" w:eastAsia="Times New Roman" w:hAnsi="Times New Roman" w:cs="Times New Roman"/>
          <w:b/>
          <w:color w:val="000000"/>
          <w:sz w:val="24"/>
          <w:szCs w:val="24"/>
          <w:lang w:eastAsia="ar-SA"/>
        </w:rPr>
        <w:t>Метод проведення відстеження результативності:</w:t>
      </w:r>
    </w:p>
    <w:p w:rsidR="00AD6FDB" w:rsidRPr="00AD6FDB" w:rsidRDefault="00AD6FDB" w:rsidP="00AD6FD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Статистичний</w:t>
      </w:r>
    </w:p>
    <w:p w:rsidR="00AD6FDB" w:rsidRPr="00AD6FDB" w:rsidRDefault="00AD6FDB" w:rsidP="00AD6FDB">
      <w:pPr>
        <w:suppressAutoHyphens/>
        <w:spacing w:after="0" w:line="240" w:lineRule="auto"/>
        <w:ind w:firstLine="708"/>
        <w:jc w:val="both"/>
        <w:rPr>
          <w:rFonts w:ascii="Times New Roman" w:eastAsia="Times New Roman" w:hAnsi="Times New Roman" w:cs="Times New Roman"/>
          <w:b/>
          <w:color w:val="000000"/>
          <w:sz w:val="24"/>
          <w:szCs w:val="24"/>
          <w:lang w:eastAsia="ar-SA"/>
        </w:rPr>
      </w:pPr>
      <w:r w:rsidRPr="00AD6FDB">
        <w:rPr>
          <w:rFonts w:ascii="Times New Roman" w:eastAsia="Times New Roman" w:hAnsi="Times New Roman" w:cs="Times New Roman"/>
          <w:b/>
          <w:color w:val="000000"/>
          <w:sz w:val="24"/>
          <w:szCs w:val="24"/>
          <w:lang w:eastAsia="ar-SA"/>
        </w:rPr>
        <w:t>Вид даних, за допомогою яких здійснюватиметься відстеження результативності:</w:t>
      </w:r>
    </w:p>
    <w:p w:rsidR="00AD6FDB" w:rsidRPr="00AD6FDB" w:rsidRDefault="00AD6FDB" w:rsidP="00AD6FD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Статистичні</w:t>
      </w:r>
    </w:p>
    <w:p w:rsidR="00AD6FDB" w:rsidRPr="00AD6FDB" w:rsidRDefault="00AD6FDB" w:rsidP="00AD6FD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 аналітичні показники Тростянецького управління ГУ ДФС у Вінницькій області;</w:t>
      </w:r>
    </w:p>
    <w:p w:rsidR="00AD6FDB" w:rsidRPr="00AD6FDB" w:rsidRDefault="00AD6FDB" w:rsidP="00AD6FD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 інформація виконавчого комітету</w:t>
      </w:r>
      <w:r w:rsidRPr="00AD6FDB">
        <w:rPr>
          <w:rFonts w:ascii="Times New Roman" w:eastAsia="Times New Roman" w:hAnsi="Times New Roman" w:cs="Times New Roman"/>
          <w:color w:val="000000"/>
          <w:sz w:val="24"/>
          <w:szCs w:val="24"/>
          <w:lang w:eastAsia="ru-RU"/>
        </w:rPr>
        <w:t xml:space="preserve">  </w:t>
      </w:r>
      <w:r w:rsidR="002E1F0B">
        <w:rPr>
          <w:rFonts w:ascii="Times New Roman" w:eastAsia="Times New Roman" w:hAnsi="Times New Roman" w:cs="Times New Roman"/>
          <w:color w:val="000000"/>
          <w:sz w:val="24"/>
          <w:szCs w:val="24"/>
          <w:lang w:eastAsia="ru-RU"/>
        </w:rPr>
        <w:t>Рогізкі</w:t>
      </w:r>
      <w:r w:rsidR="00901C81">
        <w:rPr>
          <w:rFonts w:ascii="Times New Roman" w:eastAsia="Times New Roman" w:hAnsi="Times New Roman" w:cs="Times New Roman"/>
          <w:color w:val="000000"/>
          <w:sz w:val="24"/>
          <w:szCs w:val="24"/>
          <w:lang w:eastAsia="ru-RU"/>
        </w:rPr>
        <w:t xml:space="preserve">вської </w:t>
      </w:r>
      <w:r w:rsidRPr="00AD6FDB">
        <w:rPr>
          <w:rFonts w:ascii="Times New Roman" w:eastAsia="Times New Roman" w:hAnsi="Times New Roman" w:cs="Times New Roman"/>
          <w:color w:val="000000"/>
          <w:sz w:val="24"/>
          <w:szCs w:val="24"/>
          <w:lang w:eastAsia="ru-RU"/>
        </w:rPr>
        <w:t>сільської ради</w:t>
      </w:r>
      <w:r w:rsidRPr="00AD6FDB">
        <w:rPr>
          <w:rFonts w:ascii="Times New Roman" w:eastAsia="Times New Roman" w:hAnsi="Times New Roman" w:cs="Times New Roman"/>
          <w:color w:val="000000"/>
          <w:sz w:val="24"/>
          <w:szCs w:val="24"/>
          <w:lang w:eastAsia="ar-SA"/>
        </w:rPr>
        <w:t>.</w:t>
      </w:r>
    </w:p>
    <w:p w:rsidR="00AD6FDB" w:rsidRPr="00AD6FDB" w:rsidRDefault="00AD6FDB" w:rsidP="00AD6FDB">
      <w:pPr>
        <w:suppressAutoHyphens/>
        <w:spacing w:after="0" w:line="240" w:lineRule="auto"/>
        <w:ind w:firstLine="708"/>
        <w:jc w:val="both"/>
        <w:rPr>
          <w:rFonts w:ascii="Times New Roman" w:eastAsia="Times New Roman" w:hAnsi="Times New Roman" w:cs="Times New Roman"/>
          <w:color w:val="000000"/>
          <w:sz w:val="24"/>
          <w:szCs w:val="24"/>
          <w:lang w:val="ru-RU" w:eastAsia="ar-SA"/>
        </w:rPr>
      </w:pPr>
      <w:r w:rsidRPr="00AD6FDB">
        <w:rPr>
          <w:rFonts w:ascii="Times New Roman" w:eastAsia="Times New Roman" w:hAnsi="Times New Roman" w:cs="Times New Roman"/>
          <w:color w:val="000000"/>
          <w:sz w:val="24"/>
          <w:szCs w:val="24"/>
          <w:lang w:eastAsia="ar-SA"/>
        </w:rPr>
        <w:t xml:space="preserve"> Базове відстеження результативності регуляторного акта буде здійснюватися до дня набрання чинності цим регуляторним актом</w:t>
      </w:r>
      <w:r w:rsidRPr="00AD6FDB">
        <w:rPr>
          <w:rFonts w:ascii="Times New Roman" w:eastAsia="Times New Roman" w:hAnsi="Times New Roman" w:cs="Times New Roman"/>
          <w:color w:val="000000"/>
          <w:sz w:val="24"/>
          <w:szCs w:val="24"/>
          <w:lang w:val="ru-RU" w:eastAsia="ar-SA"/>
        </w:rPr>
        <w:t>.</w:t>
      </w:r>
    </w:p>
    <w:p w:rsidR="00AD6FDB" w:rsidRPr="00AD6FDB" w:rsidRDefault="00AD6FDB" w:rsidP="002E1F0B">
      <w:pPr>
        <w:suppressAutoHyphens/>
        <w:spacing w:after="0" w:line="240" w:lineRule="auto"/>
        <w:ind w:firstLine="708"/>
        <w:jc w:val="both"/>
        <w:rPr>
          <w:rFonts w:ascii="Times New Roman" w:eastAsia="Times New Roman" w:hAnsi="Times New Roman" w:cs="Times New Roman"/>
          <w:color w:val="000000"/>
          <w:sz w:val="24"/>
          <w:szCs w:val="24"/>
          <w:lang w:val="ru-RU" w:eastAsia="ar-SA"/>
        </w:rPr>
      </w:pPr>
      <w:r w:rsidRPr="00AD6FDB">
        <w:rPr>
          <w:rFonts w:ascii="Times New Roman" w:eastAsia="Times New Roman" w:hAnsi="Times New Roman" w:cs="Times New Roman"/>
          <w:color w:val="000000"/>
          <w:sz w:val="24"/>
          <w:szCs w:val="24"/>
          <w:lang w:eastAsia="ar-SA"/>
        </w:rPr>
        <w:t xml:space="preserve">Повторне відстеження результативності буде здійснюватися за три </w:t>
      </w:r>
      <w:r w:rsidRPr="00AD6FDB">
        <w:rPr>
          <w:rFonts w:ascii="Times New Roman" w:eastAsia="Times New Roman" w:hAnsi="Times New Roman" w:cs="Times New Roman"/>
          <w:color w:val="000000"/>
          <w:sz w:val="24"/>
          <w:szCs w:val="24"/>
          <w:lang w:eastAsia="ru-RU"/>
        </w:rPr>
        <w:t>місяці  до  дня  закінчення визначеного строку</w:t>
      </w:r>
      <w:r w:rsidRPr="00AD6FDB">
        <w:rPr>
          <w:rFonts w:ascii="Times New Roman" w:eastAsia="Times New Roman" w:hAnsi="Times New Roman" w:cs="Times New Roman"/>
          <w:color w:val="000000"/>
          <w:sz w:val="24"/>
          <w:szCs w:val="24"/>
          <w:lang w:eastAsia="ar-SA"/>
        </w:rPr>
        <w:t xml:space="preserve"> дії регуляторного акта. </w:t>
      </w:r>
    </w:p>
    <w:p w:rsidR="00AD6FDB" w:rsidRPr="00AD6FDB" w:rsidRDefault="00AD6FDB" w:rsidP="00AD6FDB">
      <w:pPr>
        <w:spacing w:before="120" w:after="0" w:line="240" w:lineRule="auto"/>
        <w:ind w:firstLine="567"/>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 xml:space="preserve">   Проект розроблений з урахуванням  вимог Податкового кодексу України, рекомендацій Державної регуляторної служби  та  обов'язку органів місцевого самоврядування надавати ДФС інформацію про  прийняті ставки місцевих податків і зборів.</w:t>
      </w:r>
    </w:p>
    <w:p w:rsidR="00AD6FDB" w:rsidRPr="00374415" w:rsidRDefault="00AD6FDB" w:rsidP="00374415">
      <w:pPr>
        <w:spacing w:before="120" w:after="0" w:line="240" w:lineRule="auto"/>
        <w:ind w:firstLine="709"/>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 xml:space="preserve"> Назва рішення пропонується: </w:t>
      </w:r>
      <w:r w:rsidRPr="00AD6FDB">
        <w:rPr>
          <w:rFonts w:ascii="Times New Roman" w:eastAsia="Calibri" w:hAnsi="Times New Roman" w:cs="Times New Roman"/>
          <w:color w:val="000000"/>
          <w:sz w:val="24"/>
          <w:szCs w:val="24"/>
        </w:rPr>
        <w:t>«</w:t>
      </w:r>
      <w:r w:rsidR="002E1F0B" w:rsidRPr="00AD6FDB">
        <w:rPr>
          <w:rFonts w:ascii="Times New Roman" w:eastAsia="Calibri" w:hAnsi="Times New Roman" w:cs="Times New Roman"/>
          <w:color w:val="000000"/>
          <w:sz w:val="24"/>
          <w:szCs w:val="24"/>
        </w:rPr>
        <w:t>Про встановлення ставок та пільг з</w:t>
      </w:r>
      <w:r w:rsidR="002E1F0B">
        <w:rPr>
          <w:rFonts w:ascii="Times New Roman" w:eastAsia="Calibri" w:hAnsi="Times New Roman" w:cs="Times New Roman"/>
          <w:color w:val="000000"/>
          <w:sz w:val="24"/>
          <w:szCs w:val="24"/>
        </w:rPr>
        <w:t>і</w:t>
      </w:r>
      <w:r w:rsidR="002E1F0B" w:rsidRPr="00AD6FDB">
        <w:rPr>
          <w:rFonts w:ascii="Times New Roman" w:eastAsia="Calibri" w:hAnsi="Times New Roman" w:cs="Times New Roman"/>
          <w:color w:val="000000"/>
          <w:sz w:val="24"/>
          <w:szCs w:val="24"/>
        </w:rPr>
        <w:t xml:space="preserve"> сплати місцевих податків і зборів на території </w:t>
      </w:r>
      <w:r w:rsidR="002E1F0B">
        <w:rPr>
          <w:rFonts w:ascii="Times New Roman" w:eastAsia="Calibri" w:hAnsi="Times New Roman" w:cs="Times New Roman"/>
          <w:color w:val="000000"/>
          <w:sz w:val="24"/>
          <w:szCs w:val="24"/>
        </w:rPr>
        <w:t>Рогізківської</w:t>
      </w:r>
      <w:r w:rsidR="002E1F0B" w:rsidRPr="00AD6FDB">
        <w:rPr>
          <w:rFonts w:ascii="Times New Roman" w:eastAsia="Calibri" w:hAnsi="Times New Roman" w:cs="Times New Roman"/>
          <w:color w:val="000000"/>
          <w:sz w:val="24"/>
          <w:szCs w:val="24"/>
        </w:rPr>
        <w:t xml:space="preserve"> сільської ради  на 2020 </w:t>
      </w:r>
      <w:r w:rsidRPr="00AD6FDB">
        <w:rPr>
          <w:rFonts w:ascii="Times New Roman" w:eastAsia="Calibri" w:hAnsi="Times New Roman" w:cs="Times New Roman"/>
          <w:color w:val="000000"/>
          <w:sz w:val="24"/>
          <w:szCs w:val="24"/>
        </w:rPr>
        <w:t>рік».  З</w:t>
      </w:r>
      <w:r w:rsidRPr="00AD6FDB">
        <w:rPr>
          <w:rFonts w:ascii="Times New Roman" w:eastAsia="Times New Roman" w:hAnsi="Times New Roman" w:cs="Times New Roman"/>
          <w:color w:val="000000"/>
          <w:sz w:val="24"/>
          <w:szCs w:val="24"/>
          <w:lang w:eastAsia="ru-RU"/>
        </w:rPr>
        <w:t xml:space="preserve"> огляду на  зміст   пп. 12.4.3  п. 12.4  статті 12 П</w:t>
      </w:r>
      <w:r w:rsidR="00374415">
        <w:rPr>
          <w:rFonts w:ascii="Times New Roman" w:eastAsia="Times New Roman" w:hAnsi="Times New Roman" w:cs="Times New Roman"/>
          <w:color w:val="000000"/>
          <w:sz w:val="24"/>
          <w:szCs w:val="24"/>
          <w:lang w:eastAsia="ru-RU"/>
        </w:rPr>
        <w:t>КУ, яким визначається, що</w:t>
      </w:r>
      <w:r w:rsidRPr="00AD6FDB">
        <w:rPr>
          <w:rFonts w:ascii="Times New Roman" w:eastAsia="Times New Roman" w:hAnsi="Times New Roman" w:cs="Times New Roman"/>
          <w:color w:val="000000"/>
          <w:sz w:val="24"/>
          <w:szCs w:val="24"/>
          <w:lang w:eastAsia="ru-RU"/>
        </w:rPr>
        <w:t xml:space="preserve">до  повноважень сільських, селищних, міських рад, що створені згідно із законом та перспективним планом формування територій громад, щодо податків і зборів належить: до початку наступного бюджетного періоду прийняття </w:t>
      </w:r>
      <w:r w:rsidRPr="00AD6FDB">
        <w:rPr>
          <w:rFonts w:ascii="Times New Roman" w:eastAsia="Times New Roman" w:hAnsi="Times New Roman" w:cs="Times New Roman"/>
          <w:b/>
          <w:color w:val="000000"/>
          <w:sz w:val="24"/>
          <w:szCs w:val="24"/>
          <w:lang w:eastAsia="ru-RU"/>
        </w:rPr>
        <w:t>рішення про встановлення місцевих податків і зборів</w:t>
      </w:r>
      <w:r w:rsidRPr="00AD6FDB">
        <w:rPr>
          <w:rFonts w:ascii="Times New Roman" w:eastAsia="Times New Roman" w:hAnsi="Times New Roman" w:cs="Times New Roman"/>
          <w:color w:val="000000"/>
          <w:sz w:val="24"/>
          <w:szCs w:val="24"/>
          <w:lang w:eastAsia="ru-RU"/>
        </w:rPr>
        <w:t xml:space="preserve">, зміну їх ставок, об'єкта оподаткування, порядку справляння чи надання податкових пільг, яке тягне за собою зміну податкових зобов'язань платників податків та яке набирає чинності з початку бюджетного періоду. </w:t>
      </w:r>
    </w:p>
    <w:p w:rsidR="00AD6FDB" w:rsidRPr="00AD6FDB" w:rsidRDefault="00AD6FDB" w:rsidP="00AD6FDB">
      <w:pPr>
        <w:spacing w:after="0" w:line="240" w:lineRule="auto"/>
        <w:ind w:firstLine="709"/>
        <w:jc w:val="both"/>
        <w:rPr>
          <w:rFonts w:ascii="Times New Roman" w:eastAsia="Times New Roman" w:hAnsi="Times New Roman" w:cs="Times New Roman"/>
          <w:color w:val="000000"/>
          <w:spacing w:val="4"/>
          <w:sz w:val="24"/>
          <w:szCs w:val="24"/>
          <w:lang w:eastAsia="ru-RU"/>
        </w:rPr>
      </w:pPr>
      <w:r w:rsidRPr="00AD6FDB">
        <w:rPr>
          <w:rFonts w:ascii="Times New Roman" w:eastAsia="Times New Roman" w:hAnsi="Times New Roman" w:cs="Times New Roman"/>
          <w:color w:val="000000"/>
          <w:spacing w:val="4"/>
          <w:sz w:val="24"/>
          <w:szCs w:val="24"/>
          <w:lang w:eastAsia="ru-RU"/>
        </w:rPr>
        <w:t>У проекті рішення  відсутні положення, які містять ознаки дискримінації,  правила та процедури, які можуть містити ризики вчинення корупційних правопорушень.</w:t>
      </w:r>
    </w:p>
    <w:p w:rsidR="00AD6FDB" w:rsidRPr="00AD6FDB" w:rsidRDefault="00AD6FDB" w:rsidP="00374415">
      <w:pPr>
        <w:spacing w:after="0" w:line="240" w:lineRule="auto"/>
        <w:ind w:firstLine="709"/>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Проект не стосується питань впливу реалізації акта на ринок праці.</w:t>
      </w:r>
    </w:p>
    <w:p w:rsidR="00AD6FDB" w:rsidRPr="00374415" w:rsidRDefault="00AD6FDB" w:rsidP="00AD6FDB">
      <w:pPr>
        <w:shd w:val="clear" w:color="auto" w:fill="FFFFFF"/>
        <w:spacing w:after="150" w:line="240" w:lineRule="auto"/>
        <w:ind w:left="37"/>
        <w:rPr>
          <w:rFonts w:ascii="Times New Roman" w:eastAsia="Times New Roman" w:hAnsi="Times New Roman" w:cs="Times New Roman"/>
          <w:sz w:val="24"/>
          <w:szCs w:val="24"/>
          <w:lang w:val="ru-RU" w:eastAsia="ru-RU"/>
        </w:rPr>
      </w:pPr>
      <w:r w:rsidRPr="00AD6FDB">
        <w:rPr>
          <w:rFonts w:ascii="Times New Roman" w:eastAsia="Times New Roman" w:hAnsi="Times New Roman" w:cs="Times New Roman"/>
          <w:color w:val="333333"/>
          <w:sz w:val="24"/>
          <w:szCs w:val="24"/>
          <w:lang w:val="ru-RU" w:eastAsia="ru-RU"/>
        </w:rPr>
        <w:t xml:space="preserve">   </w:t>
      </w:r>
      <w:r w:rsidRPr="00374415">
        <w:rPr>
          <w:rFonts w:ascii="Times New Roman" w:eastAsia="Times New Roman" w:hAnsi="Times New Roman" w:cs="Times New Roman"/>
          <w:sz w:val="24"/>
          <w:szCs w:val="24"/>
          <w:lang w:val="ru-RU" w:eastAsia="ru-RU"/>
        </w:rPr>
        <w:t xml:space="preserve">Зауваження та пропозиції приймаються розробниками проекту регуляторного акту – виконавчим комітетом  </w:t>
      </w:r>
      <w:r w:rsidR="00374415">
        <w:rPr>
          <w:rFonts w:ascii="Times New Roman" w:eastAsia="Times New Roman" w:hAnsi="Times New Roman" w:cs="Times New Roman"/>
          <w:sz w:val="24"/>
          <w:szCs w:val="24"/>
          <w:lang w:val="ru-RU" w:eastAsia="ru-RU"/>
        </w:rPr>
        <w:t>Рогізкі</w:t>
      </w:r>
      <w:r w:rsidR="00901C81" w:rsidRPr="00374415">
        <w:rPr>
          <w:rFonts w:ascii="Times New Roman" w:eastAsia="Times New Roman" w:hAnsi="Times New Roman" w:cs="Times New Roman"/>
          <w:sz w:val="24"/>
          <w:szCs w:val="24"/>
          <w:lang w:val="ru-RU" w:eastAsia="ru-RU"/>
        </w:rPr>
        <w:t>вської</w:t>
      </w:r>
      <w:r w:rsidRPr="00374415">
        <w:rPr>
          <w:rFonts w:ascii="Times New Roman" w:eastAsia="Times New Roman" w:hAnsi="Times New Roman" w:cs="Times New Roman"/>
          <w:sz w:val="24"/>
          <w:szCs w:val="24"/>
          <w:lang w:val="ru-RU" w:eastAsia="ru-RU"/>
        </w:rPr>
        <w:t>сільської ради протягом 30 днів з дня оприлюднення:</w:t>
      </w:r>
    </w:p>
    <w:p w:rsidR="00D04B70" w:rsidRDefault="00AD6FDB" w:rsidP="00D04B70">
      <w:pPr>
        <w:shd w:val="clear" w:color="auto" w:fill="FFFFFF"/>
        <w:spacing w:after="150" w:line="240" w:lineRule="auto"/>
        <w:rPr>
          <w:rFonts w:ascii="Times New Roman" w:eastAsia="Times New Roman" w:hAnsi="Times New Roman" w:cs="Times New Roman"/>
          <w:sz w:val="24"/>
          <w:szCs w:val="24"/>
          <w:lang w:val="ru-RU" w:eastAsia="ru-RU"/>
        </w:rPr>
      </w:pPr>
      <w:r w:rsidRPr="00374415">
        <w:rPr>
          <w:rFonts w:ascii="Times New Roman" w:eastAsia="Times New Roman" w:hAnsi="Times New Roman" w:cs="Times New Roman"/>
          <w:sz w:val="24"/>
          <w:szCs w:val="24"/>
          <w:lang w:val="ru-RU" w:eastAsia="ru-RU"/>
        </w:rPr>
        <w:t xml:space="preserve">    Зауваження і пропозиції до проекту рішення приймаються в письмовій формі протягом одного місяця з дня оприлюднення зазначеного регуляторного акту на офіційному веб-сайті  </w:t>
      </w:r>
      <w:r w:rsidR="00374415">
        <w:rPr>
          <w:rFonts w:ascii="Times New Roman" w:eastAsia="Times New Roman" w:hAnsi="Times New Roman" w:cs="Times New Roman"/>
          <w:sz w:val="24"/>
          <w:szCs w:val="24"/>
          <w:lang w:val="ru-RU" w:eastAsia="ru-RU"/>
        </w:rPr>
        <w:t>Рогізкі</w:t>
      </w:r>
      <w:r w:rsidR="00901C81" w:rsidRPr="00374415">
        <w:rPr>
          <w:rFonts w:ascii="Times New Roman" w:eastAsia="Times New Roman" w:hAnsi="Times New Roman" w:cs="Times New Roman"/>
          <w:sz w:val="24"/>
          <w:szCs w:val="24"/>
          <w:lang w:val="ru-RU" w:eastAsia="ru-RU"/>
        </w:rPr>
        <w:t xml:space="preserve">вської </w:t>
      </w:r>
      <w:r w:rsidRPr="00374415">
        <w:rPr>
          <w:rFonts w:ascii="Times New Roman" w:eastAsia="Times New Roman" w:hAnsi="Times New Roman" w:cs="Times New Roman"/>
          <w:sz w:val="24"/>
          <w:szCs w:val="24"/>
          <w:lang w:val="ru-RU" w:eastAsia="ru-RU"/>
        </w:rPr>
        <w:t xml:space="preserve"> сільської ради:</w:t>
      </w:r>
      <w:r w:rsidRPr="00374415">
        <w:rPr>
          <w:rFonts w:ascii="Times New Roman" w:eastAsia="Times New Roman" w:hAnsi="Times New Roman" w:cs="Times New Roman"/>
          <w:sz w:val="28"/>
          <w:szCs w:val="28"/>
          <w:lang w:val="ru-RU" w:eastAsia="ru-RU"/>
        </w:rPr>
        <w:t xml:space="preserve"> </w:t>
      </w:r>
      <w:hyperlink r:id="rId6" w:tgtFrame="_blank" w:history="1">
        <w:r w:rsidR="00D04B70" w:rsidRPr="00D04B70">
          <w:rPr>
            <w:rStyle w:val="a9"/>
            <w:color w:val="auto"/>
            <w:sz w:val="24"/>
            <w:szCs w:val="24"/>
            <w:bdr w:val="none" w:sz="0" w:space="0" w:color="auto" w:frame="1"/>
            <w:shd w:val="clear" w:color="auto" w:fill="FBFBFB"/>
          </w:rPr>
          <w:t>http://rogizka.chechelnik-rada.gov.ua/</w:t>
        </w:r>
      </w:hyperlink>
      <w:r w:rsidR="00D04B70" w:rsidRPr="00D04B70">
        <w:rPr>
          <w:rFonts w:ascii="Times New Roman" w:hAnsi="Times New Roman" w:cs="Times New Roman"/>
          <w:sz w:val="24"/>
          <w:szCs w:val="24"/>
          <w:lang w:val="ru-RU"/>
        </w:rPr>
        <w:t xml:space="preserve"> </w:t>
      </w:r>
      <w:r w:rsidRPr="00374415">
        <w:rPr>
          <w:rFonts w:ascii="Times New Roman" w:eastAsia="Times New Roman" w:hAnsi="Times New Roman" w:cs="Times New Roman"/>
          <w:sz w:val="24"/>
          <w:szCs w:val="24"/>
          <w:lang w:val="ru-RU" w:eastAsia="ru-RU"/>
        </w:rPr>
        <w:t xml:space="preserve">   </w:t>
      </w:r>
    </w:p>
    <w:p w:rsidR="00AD6FDB" w:rsidRPr="00D04B70" w:rsidRDefault="00AD6FDB" w:rsidP="00D04B70">
      <w:pPr>
        <w:shd w:val="clear" w:color="auto" w:fill="FFFFFF"/>
        <w:spacing w:after="150" w:line="240" w:lineRule="auto"/>
        <w:rPr>
          <w:rFonts w:ascii="Times New Roman" w:eastAsia="Times New Roman" w:hAnsi="Times New Roman" w:cs="Times New Roman"/>
          <w:sz w:val="24"/>
          <w:szCs w:val="24"/>
          <w:lang w:eastAsia="ru-RU"/>
        </w:rPr>
      </w:pPr>
      <w:r w:rsidRPr="00374415">
        <w:rPr>
          <w:rFonts w:ascii="Times New Roman" w:eastAsia="Times New Roman" w:hAnsi="Times New Roman" w:cs="Times New Roman"/>
          <w:sz w:val="24"/>
          <w:szCs w:val="24"/>
          <w:lang w:val="ru-RU" w:eastAsia="ru-RU"/>
        </w:rPr>
        <w:lastRenderedPageBreak/>
        <w:t xml:space="preserve">  Також свої пропозиції та зауваження можна надати до  </w:t>
      </w:r>
      <w:r w:rsidR="00D04B70">
        <w:rPr>
          <w:rFonts w:ascii="Times New Roman" w:eastAsia="Times New Roman" w:hAnsi="Times New Roman" w:cs="Times New Roman"/>
          <w:sz w:val="24"/>
          <w:szCs w:val="24"/>
          <w:lang w:val="ru-RU" w:eastAsia="ru-RU"/>
        </w:rPr>
        <w:t>Рогізкі</w:t>
      </w:r>
      <w:r w:rsidR="00901C81" w:rsidRPr="00374415">
        <w:rPr>
          <w:rFonts w:ascii="Times New Roman" w:eastAsia="Times New Roman" w:hAnsi="Times New Roman" w:cs="Times New Roman"/>
          <w:sz w:val="24"/>
          <w:szCs w:val="24"/>
          <w:lang w:val="ru-RU" w:eastAsia="ru-RU"/>
        </w:rPr>
        <w:t>вської</w:t>
      </w:r>
      <w:r w:rsidRPr="00374415">
        <w:rPr>
          <w:rFonts w:ascii="Times New Roman" w:eastAsia="Times New Roman" w:hAnsi="Times New Roman" w:cs="Times New Roman"/>
          <w:sz w:val="24"/>
          <w:szCs w:val="24"/>
          <w:lang w:val="ru-RU" w:eastAsia="ru-RU"/>
        </w:rPr>
        <w:t xml:space="preserve"> сільської ради за</w:t>
      </w:r>
      <w:r w:rsidRPr="00AD6FDB">
        <w:rPr>
          <w:rFonts w:ascii="Times New Roman" w:eastAsia="Times New Roman" w:hAnsi="Times New Roman" w:cs="Times New Roman"/>
          <w:color w:val="333333"/>
          <w:sz w:val="24"/>
          <w:szCs w:val="24"/>
          <w:lang w:val="ru-RU" w:eastAsia="ru-RU"/>
        </w:rPr>
        <w:t xml:space="preserve"> </w:t>
      </w:r>
      <w:r w:rsidRPr="00D04B70">
        <w:rPr>
          <w:rFonts w:ascii="Times New Roman" w:eastAsia="Times New Roman" w:hAnsi="Times New Roman" w:cs="Times New Roman"/>
          <w:sz w:val="24"/>
          <w:szCs w:val="24"/>
          <w:lang w:val="ru-RU" w:eastAsia="ru-RU"/>
        </w:rPr>
        <w:t>адресою</w:t>
      </w:r>
      <w:r w:rsidR="00D04B70" w:rsidRPr="00D04B70">
        <w:rPr>
          <w:rFonts w:ascii="Times New Roman" w:eastAsia="Times New Roman" w:hAnsi="Times New Roman" w:cs="Times New Roman"/>
          <w:sz w:val="24"/>
          <w:szCs w:val="24"/>
          <w:lang w:val="ru-RU" w:eastAsia="ru-RU"/>
        </w:rPr>
        <w:t>:  вул.Центральна</w:t>
      </w:r>
      <w:r w:rsidRPr="00D04B70">
        <w:rPr>
          <w:rFonts w:ascii="Times New Roman" w:eastAsia="Times New Roman" w:hAnsi="Times New Roman" w:cs="Times New Roman"/>
          <w:sz w:val="24"/>
          <w:szCs w:val="24"/>
          <w:lang w:val="ru-RU" w:eastAsia="ru-RU"/>
        </w:rPr>
        <w:t xml:space="preserve"> , 2</w:t>
      </w:r>
      <w:r w:rsidR="00D04B70" w:rsidRPr="00D04B70">
        <w:rPr>
          <w:rFonts w:ascii="Times New Roman" w:eastAsia="Times New Roman" w:hAnsi="Times New Roman" w:cs="Times New Roman"/>
          <w:sz w:val="24"/>
          <w:szCs w:val="24"/>
          <w:lang w:val="ru-RU" w:eastAsia="ru-RU"/>
        </w:rPr>
        <w:t>25</w:t>
      </w:r>
      <w:r w:rsidRPr="00D04B70">
        <w:rPr>
          <w:rFonts w:ascii="Times New Roman" w:eastAsia="Times New Roman" w:hAnsi="Times New Roman" w:cs="Times New Roman"/>
          <w:sz w:val="24"/>
          <w:szCs w:val="24"/>
          <w:lang w:val="ru-RU" w:eastAsia="ru-RU"/>
        </w:rPr>
        <w:t xml:space="preserve"> , с.  </w:t>
      </w:r>
      <w:r w:rsidR="00D04B70" w:rsidRPr="00D04B70">
        <w:rPr>
          <w:rFonts w:ascii="Times New Roman" w:eastAsia="Times New Roman" w:hAnsi="Times New Roman" w:cs="Times New Roman"/>
          <w:sz w:val="24"/>
          <w:szCs w:val="24"/>
          <w:lang w:val="ru-RU" w:eastAsia="ru-RU"/>
        </w:rPr>
        <w:t>Рогіз</w:t>
      </w:r>
      <w:r w:rsidR="00901C81" w:rsidRPr="00D04B70">
        <w:rPr>
          <w:rFonts w:ascii="Times New Roman" w:eastAsia="Times New Roman" w:hAnsi="Times New Roman" w:cs="Times New Roman"/>
          <w:sz w:val="24"/>
          <w:szCs w:val="24"/>
          <w:lang w:val="ru-RU" w:eastAsia="ru-RU"/>
        </w:rPr>
        <w:t>ка</w:t>
      </w:r>
      <w:r w:rsidRPr="00D04B70">
        <w:rPr>
          <w:rFonts w:ascii="Times New Roman" w:eastAsia="Times New Roman" w:hAnsi="Times New Roman" w:cs="Times New Roman"/>
          <w:sz w:val="24"/>
          <w:szCs w:val="24"/>
          <w:lang w:val="ru-RU" w:eastAsia="ru-RU"/>
        </w:rPr>
        <w:t xml:space="preserve"> , Чечельницький район ,  Віницька область </w:t>
      </w:r>
    </w:p>
    <w:p w:rsidR="00D04B70" w:rsidRPr="00D04B70" w:rsidRDefault="00D04B70" w:rsidP="00D04B70">
      <w:pPr>
        <w:autoSpaceDE w:val="0"/>
        <w:autoSpaceDN w:val="0"/>
        <w:adjustRightInd w:val="0"/>
        <w:spacing w:after="0" w:line="240" w:lineRule="auto"/>
        <w:rPr>
          <w:rFonts w:ascii="Times New Roman" w:hAnsi="Times New Roman" w:cs="Times New Roman"/>
          <w:sz w:val="24"/>
          <w:szCs w:val="24"/>
          <w:lang w:val="en-US"/>
        </w:rPr>
      </w:pPr>
      <w:r w:rsidRPr="00D04B70">
        <w:rPr>
          <w:rFonts w:ascii="Times New Roman" w:eastAsia="Times New Roman" w:hAnsi="Times New Roman" w:cs="Times New Roman"/>
          <w:color w:val="333333"/>
          <w:sz w:val="24"/>
          <w:szCs w:val="24"/>
          <w:lang w:val="en-US" w:eastAsia="ru-RU"/>
        </w:rPr>
        <w:t xml:space="preserve"> </w:t>
      </w:r>
      <w:r w:rsidR="00901C81">
        <w:rPr>
          <w:rFonts w:ascii="Times New Roman" w:eastAsia="Times New Roman" w:hAnsi="Times New Roman" w:cs="Times New Roman"/>
          <w:sz w:val="28"/>
          <w:szCs w:val="28"/>
          <w:lang w:val="ru-RU" w:eastAsia="ru-RU"/>
        </w:rPr>
        <w:t>тел</w:t>
      </w:r>
      <w:r w:rsidRPr="00D04B70">
        <w:rPr>
          <w:rFonts w:ascii="Times New Roman" w:eastAsia="Times New Roman" w:hAnsi="Times New Roman" w:cs="Times New Roman"/>
          <w:sz w:val="28"/>
          <w:szCs w:val="28"/>
          <w:lang w:val="en-US" w:eastAsia="ru-RU"/>
        </w:rPr>
        <w:t>.2-41</w:t>
      </w:r>
      <w:r w:rsidR="00901C81" w:rsidRPr="00D04B70">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37</w:t>
      </w:r>
      <w:r w:rsidR="00AD6FDB" w:rsidRPr="00D04B70">
        <w:rPr>
          <w:rFonts w:ascii="Times New Roman" w:eastAsia="Times New Roman" w:hAnsi="Times New Roman" w:cs="Times New Roman"/>
          <w:sz w:val="28"/>
          <w:szCs w:val="28"/>
          <w:lang w:val="en-US" w:eastAsia="ru-RU"/>
        </w:rPr>
        <w:t xml:space="preserve">, </w:t>
      </w:r>
      <w:r w:rsidR="00AD6FDB" w:rsidRPr="00AD6FDB">
        <w:rPr>
          <w:rFonts w:ascii="Times New Roman" w:eastAsia="Times New Roman" w:hAnsi="Times New Roman" w:cs="Times New Roman"/>
          <w:b/>
          <w:bCs/>
          <w:sz w:val="24"/>
          <w:szCs w:val="24"/>
          <w:lang w:val="en-US" w:eastAsia="ru-RU"/>
        </w:rPr>
        <w:t>E</w:t>
      </w:r>
      <w:r w:rsidR="00AD6FDB" w:rsidRPr="00D04B70">
        <w:rPr>
          <w:rFonts w:ascii="Times New Roman" w:eastAsia="Times New Roman" w:hAnsi="Times New Roman" w:cs="Times New Roman"/>
          <w:b/>
          <w:bCs/>
          <w:sz w:val="24"/>
          <w:szCs w:val="24"/>
          <w:lang w:val="en-US" w:eastAsia="ru-RU"/>
        </w:rPr>
        <w:t>-</w:t>
      </w:r>
      <w:r w:rsidR="00AD6FDB" w:rsidRPr="00AD6FDB">
        <w:rPr>
          <w:rFonts w:ascii="Times New Roman" w:eastAsia="Times New Roman" w:hAnsi="Times New Roman" w:cs="Times New Roman"/>
          <w:b/>
          <w:bCs/>
          <w:sz w:val="24"/>
          <w:szCs w:val="24"/>
          <w:lang w:val="en-US" w:eastAsia="ru-RU"/>
        </w:rPr>
        <w:t>mail</w:t>
      </w:r>
      <w:r w:rsidR="00AD6FDB" w:rsidRPr="00D04B70">
        <w:rPr>
          <w:rFonts w:ascii="Times New Roman" w:eastAsia="Times New Roman" w:hAnsi="Times New Roman" w:cs="Times New Roman"/>
          <w:b/>
          <w:bCs/>
          <w:sz w:val="24"/>
          <w:szCs w:val="24"/>
          <w:lang w:val="en-US" w:eastAsia="ru-RU"/>
        </w:rPr>
        <w:t>:</w:t>
      </w:r>
      <w:r w:rsidR="00AD6FDB" w:rsidRPr="00D04B70">
        <w:rPr>
          <w:rFonts w:ascii="Times New Roman" w:eastAsia="Times New Roman" w:hAnsi="Times New Roman" w:cs="Times New Roman"/>
          <w:sz w:val="24"/>
          <w:szCs w:val="24"/>
          <w:lang w:val="en-US" w:eastAsia="ru-RU"/>
        </w:rPr>
        <w:t xml:space="preserve"> </w:t>
      </w:r>
      <w:hyperlink r:id="rId7" w:history="1">
        <w:r w:rsidRPr="00D04B70">
          <w:rPr>
            <w:rStyle w:val="a9"/>
            <w:sz w:val="24"/>
            <w:szCs w:val="24"/>
          </w:rPr>
          <w:t xml:space="preserve"> rogizka- sr@ukr.net</w:t>
        </w:r>
      </w:hyperlink>
      <w:r w:rsidRPr="00D04B70">
        <w:rPr>
          <w:rFonts w:ascii="Times New Roman" w:hAnsi="Times New Roman" w:cs="Times New Roman"/>
          <w:b/>
          <w:sz w:val="24"/>
          <w:szCs w:val="24"/>
        </w:rPr>
        <w:t>.</w:t>
      </w:r>
    </w:p>
    <w:p w:rsidR="00AD6FDB" w:rsidRPr="00D04B70" w:rsidRDefault="00AD6FDB" w:rsidP="00D04B70">
      <w:pPr>
        <w:autoSpaceDE w:val="0"/>
        <w:autoSpaceDN w:val="0"/>
        <w:adjustRightInd w:val="0"/>
        <w:spacing w:after="0" w:line="240" w:lineRule="auto"/>
        <w:rPr>
          <w:rFonts w:ascii="Times New Roman" w:eastAsia="Times New Roman" w:hAnsi="Times New Roman" w:cs="Times New Roman"/>
          <w:sz w:val="24"/>
          <w:szCs w:val="24"/>
          <w:lang w:eastAsia="ru-RU"/>
        </w:rPr>
      </w:pPr>
      <w:r w:rsidRPr="00D04B70">
        <w:rPr>
          <w:rFonts w:ascii="Times New Roman" w:eastAsia="Times New Roman" w:hAnsi="Times New Roman" w:cs="Times New Roman"/>
          <w:i/>
          <w:iCs/>
          <w:sz w:val="24"/>
          <w:szCs w:val="24"/>
          <w:lang w:eastAsia="ru-RU"/>
        </w:rPr>
        <w:t>Розробник</w:t>
      </w:r>
    </w:p>
    <w:p w:rsidR="00AD6FDB" w:rsidRPr="00D04B70" w:rsidRDefault="00AD6FDB" w:rsidP="00AD6FDB">
      <w:pPr>
        <w:shd w:val="clear" w:color="auto" w:fill="FFFFFF"/>
        <w:spacing w:after="150" w:line="240" w:lineRule="auto"/>
        <w:ind w:left="37"/>
        <w:rPr>
          <w:rFonts w:ascii="Times New Roman" w:eastAsia="Times New Roman" w:hAnsi="Times New Roman" w:cs="Times New Roman"/>
          <w:sz w:val="24"/>
          <w:szCs w:val="24"/>
          <w:lang w:eastAsia="ru-RU"/>
        </w:rPr>
      </w:pPr>
      <w:r w:rsidRPr="00D04B70">
        <w:rPr>
          <w:rFonts w:ascii="Times New Roman" w:eastAsia="Times New Roman" w:hAnsi="Times New Roman" w:cs="Times New Roman"/>
          <w:i/>
          <w:iCs/>
          <w:sz w:val="24"/>
          <w:szCs w:val="24"/>
          <w:lang w:eastAsia="ru-RU"/>
        </w:rPr>
        <w:t xml:space="preserve">Виконавчий комітет  </w:t>
      </w:r>
      <w:r w:rsidR="00D04B70">
        <w:rPr>
          <w:rFonts w:ascii="Times New Roman" w:eastAsia="Times New Roman" w:hAnsi="Times New Roman" w:cs="Times New Roman"/>
          <w:i/>
          <w:iCs/>
          <w:sz w:val="24"/>
          <w:szCs w:val="24"/>
          <w:lang w:eastAsia="ru-RU"/>
        </w:rPr>
        <w:t>Рогізкі</w:t>
      </w:r>
      <w:r w:rsidR="00901C81" w:rsidRPr="00D04B70">
        <w:rPr>
          <w:rFonts w:ascii="Times New Roman" w:eastAsia="Times New Roman" w:hAnsi="Times New Roman" w:cs="Times New Roman"/>
          <w:i/>
          <w:iCs/>
          <w:sz w:val="24"/>
          <w:szCs w:val="24"/>
          <w:lang w:eastAsia="ru-RU"/>
        </w:rPr>
        <w:t>вської</w:t>
      </w:r>
      <w:r w:rsidRPr="00D04B70">
        <w:rPr>
          <w:rFonts w:ascii="Times New Roman" w:eastAsia="Times New Roman" w:hAnsi="Times New Roman" w:cs="Times New Roman"/>
          <w:i/>
          <w:iCs/>
          <w:sz w:val="24"/>
          <w:szCs w:val="24"/>
          <w:lang w:eastAsia="ru-RU"/>
        </w:rPr>
        <w:t xml:space="preserve"> сільської ради</w:t>
      </w:r>
    </w:p>
    <w:p w:rsidR="00AD6FDB" w:rsidRPr="00A46329" w:rsidRDefault="00AD6FDB" w:rsidP="00AD6FDB">
      <w:pPr>
        <w:shd w:val="clear" w:color="auto" w:fill="FFFFFF"/>
        <w:spacing w:after="150" w:line="240" w:lineRule="auto"/>
        <w:rPr>
          <w:rFonts w:ascii="Times New Roman" w:eastAsia="Times New Roman" w:hAnsi="Times New Roman" w:cs="Times New Roman"/>
          <w:color w:val="333333"/>
          <w:sz w:val="24"/>
          <w:szCs w:val="24"/>
          <w:lang w:eastAsia="ru-RU"/>
        </w:rPr>
      </w:pPr>
      <w:r w:rsidRPr="00D04B70">
        <w:rPr>
          <w:rFonts w:ascii="Times New Roman" w:eastAsia="Times New Roman" w:hAnsi="Times New Roman" w:cs="Times New Roman"/>
          <w:color w:val="333333"/>
          <w:sz w:val="24"/>
          <w:szCs w:val="24"/>
          <w:lang w:val="en-US" w:eastAsia="ru-RU"/>
        </w:rPr>
        <w:t> </w:t>
      </w:r>
    </w:p>
    <w:p w:rsidR="00AD6FDB" w:rsidRDefault="00AD6FDB" w:rsidP="00AD6FDB">
      <w:pPr>
        <w:suppressAutoHyphens/>
        <w:spacing w:after="0" w:line="240" w:lineRule="auto"/>
        <w:jc w:val="both"/>
        <w:rPr>
          <w:rFonts w:ascii="Times New Roman" w:eastAsia="Times New Roman" w:hAnsi="Times New Roman" w:cs="Times New Roman"/>
          <w:b/>
          <w:color w:val="000000"/>
          <w:sz w:val="24"/>
          <w:szCs w:val="24"/>
          <w:lang w:eastAsia="ar-SA"/>
        </w:rPr>
      </w:pPr>
      <w:r w:rsidRPr="00AD6FDB">
        <w:rPr>
          <w:rFonts w:ascii="Times New Roman" w:eastAsia="Times New Roman" w:hAnsi="Times New Roman" w:cs="Times New Roman"/>
          <w:b/>
          <w:color w:val="000000"/>
          <w:sz w:val="24"/>
          <w:szCs w:val="24"/>
          <w:lang w:eastAsia="ar-SA"/>
        </w:rPr>
        <w:t xml:space="preserve">Сільський голова   ________________                                </w:t>
      </w:r>
      <w:r w:rsidR="00D04B70">
        <w:rPr>
          <w:rFonts w:ascii="Times New Roman" w:eastAsia="Times New Roman" w:hAnsi="Times New Roman" w:cs="Times New Roman"/>
          <w:b/>
          <w:color w:val="000000"/>
          <w:sz w:val="24"/>
          <w:szCs w:val="24"/>
          <w:lang w:eastAsia="ar-SA"/>
        </w:rPr>
        <w:t>В.Олійник</w:t>
      </w:r>
      <w:r w:rsidRPr="00AD6FDB">
        <w:rPr>
          <w:rFonts w:ascii="Times New Roman" w:eastAsia="Times New Roman" w:hAnsi="Times New Roman" w:cs="Times New Roman"/>
          <w:b/>
          <w:color w:val="000000"/>
          <w:sz w:val="24"/>
          <w:szCs w:val="24"/>
          <w:lang w:eastAsia="ar-SA"/>
        </w:rPr>
        <w:t xml:space="preserve"> </w:t>
      </w:r>
    </w:p>
    <w:p w:rsidR="00D04B70" w:rsidRDefault="00D04B70" w:rsidP="00AD6FDB">
      <w:pPr>
        <w:suppressAutoHyphens/>
        <w:spacing w:after="0" w:line="240" w:lineRule="auto"/>
        <w:jc w:val="both"/>
        <w:rPr>
          <w:rFonts w:ascii="Times New Roman" w:eastAsia="Times New Roman" w:hAnsi="Times New Roman" w:cs="Times New Roman"/>
          <w:b/>
          <w:color w:val="000000"/>
          <w:sz w:val="24"/>
          <w:szCs w:val="24"/>
          <w:lang w:eastAsia="ar-SA"/>
        </w:rPr>
      </w:pPr>
    </w:p>
    <w:p w:rsidR="00D04B70" w:rsidRDefault="00D04B70" w:rsidP="00AD6FDB">
      <w:pPr>
        <w:suppressAutoHyphens/>
        <w:spacing w:after="0" w:line="240" w:lineRule="auto"/>
        <w:jc w:val="both"/>
        <w:rPr>
          <w:rFonts w:ascii="Times New Roman" w:eastAsia="Times New Roman" w:hAnsi="Times New Roman" w:cs="Times New Roman"/>
          <w:b/>
          <w:color w:val="000000"/>
          <w:sz w:val="24"/>
          <w:szCs w:val="24"/>
          <w:lang w:eastAsia="ar-SA"/>
        </w:rPr>
      </w:pPr>
    </w:p>
    <w:p w:rsidR="00D04B70" w:rsidRDefault="00D04B70" w:rsidP="00AD6FDB">
      <w:pPr>
        <w:suppressAutoHyphens/>
        <w:spacing w:after="0" w:line="240" w:lineRule="auto"/>
        <w:jc w:val="both"/>
        <w:rPr>
          <w:rFonts w:ascii="Times New Roman" w:eastAsia="Times New Roman" w:hAnsi="Times New Roman" w:cs="Times New Roman"/>
          <w:b/>
          <w:color w:val="000000"/>
          <w:sz w:val="24"/>
          <w:szCs w:val="24"/>
          <w:lang w:eastAsia="ar-SA"/>
        </w:rPr>
      </w:pPr>
    </w:p>
    <w:p w:rsidR="00D04B70" w:rsidRDefault="00D04B70" w:rsidP="00AD6FDB">
      <w:pPr>
        <w:suppressAutoHyphens/>
        <w:spacing w:after="0" w:line="240" w:lineRule="auto"/>
        <w:jc w:val="both"/>
        <w:rPr>
          <w:rFonts w:ascii="Times New Roman" w:eastAsia="Times New Roman" w:hAnsi="Times New Roman" w:cs="Times New Roman"/>
          <w:b/>
          <w:color w:val="000000"/>
          <w:sz w:val="24"/>
          <w:szCs w:val="24"/>
          <w:lang w:eastAsia="ar-SA"/>
        </w:rPr>
      </w:pPr>
    </w:p>
    <w:p w:rsidR="00D04B70" w:rsidRDefault="00D04B70" w:rsidP="00AD6FDB">
      <w:pPr>
        <w:suppressAutoHyphens/>
        <w:spacing w:after="0" w:line="240" w:lineRule="auto"/>
        <w:jc w:val="both"/>
        <w:rPr>
          <w:rFonts w:ascii="Times New Roman" w:eastAsia="Times New Roman" w:hAnsi="Times New Roman" w:cs="Times New Roman"/>
          <w:b/>
          <w:color w:val="000000"/>
          <w:sz w:val="24"/>
          <w:szCs w:val="24"/>
          <w:lang w:eastAsia="ar-SA"/>
        </w:rPr>
      </w:pPr>
    </w:p>
    <w:p w:rsidR="00D04B70" w:rsidRDefault="00D04B70" w:rsidP="00AD6FDB">
      <w:pPr>
        <w:suppressAutoHyphens/>
        <w:spacing w:after="0" w:line="240" w:lineRule="auto"/>
        <w:jc w:val="both"/>
        <w:rPr>
          <w:rFonts w:ascii="Times New Roman" w:eastAsia="Times New Roman" w:hAnsi="Times New Roman" w:cs="Times New Roman"/>
          <w:b/>
          <w:color w:val="000000"/>
          <w:sz w:val="24"/>
          <w:szCs w:val="24"/>
          <w:lang w:eastAsia="ar-SA"/>
        </w:rPr>
      </w:pPr>
    </w:p>
    <w:p w:rsidR="00D04B70" w:rsidRDefault="00D04B70" w:rsidP="00AD6FDB">
      <w:pPr>
        <w:suppressAutoHyphens/>
        <w:spacing w:after="0" w:line="240" w:lineRule="auto"/>
        <w:jc w:val="both"/>
        <w:rPr>
          <w:rFonts w:ascii="Times New Roman" w:eastAsia="Times New Roman" w:hAnsi="Times New Roman" w:cs="Times New Roman"/>
          <w:b/>
          <w:color w:val="000000"/>
          <w:sz w:val="24"/>
          <w:szCs w:val="24"/>
          <w:lang w:eastAsia="ar-SA"/>
        </w:rPr>
      </w:pPr>
    </w:p>
    <w:p w:rsidR="00D04B70" w:rsidRDefault="00D04B70" w:rsidP="00AD6FDB">
      <w:pPr>
        <w:suppressAutoHyphens/>
        <w:spacing w:after="0" w:line="240" w:lineRule="auto"/>
        <w:jc w:val="both"/>
        <w:rPr>
          <w:rFonts w:ascii="Times New Roman" w:eastAsia="Times New Roman" w:hAnsi="Times New Roman" w:cs="Times New Roman"/>
          <w:b/>
          <w:color w:val="000000"/>
          <w:sz w:val="24"/>
          <w:szCs w:val="24"/>
          <w:lang w:eastAsia="ar-SA"/>
        </w:rPr>
      </w:pPr>
    </w:p>
    <w:p w:rsidR="00D04B70" w:rsidRDefault="00D04B70" w:rsidP="00AD6FDB">
      <w:pPr>
        <w:suppressAutoHyphens/>
        <w:spacing w:after="0" w:line="240" w:lineRule="auto"/>
        <w:jc w:val="both"/>
        <w:rPr>
          <w:rFonts w:ascii="Times New Roman" w:eastAsia="Times New Roman" w:hAnsi="Times New Roman" w:cs="Times New Roman"/>
          <w:b/>
          <w:color w:val="000000"/>
          <w:sz w:val="24"/>
          <w:szCs w:val="24"/>
          <w:lang w:eastAsia="ar-SA"/>
        </w:rPr>
      </w:pPr>
    </w:p>
    <w:p w:rsidR="00D04B70" w:rsidRDefault="00D04B70" w:rsidP="00AD6FDB">
      <w:pPr>
        <w:suppressAutoHyphens/>
        <w:spacing w:after="0" w:line="240" w:lineRule="auto"/>
        <w:jc w:val="both"/>
        <w:rPr>
          <w:rFonts w:ascii="Times New Roman" w:eastAsia="Times New Roman" w:hAnsi="Times New Roman" w:cs="Times New Roman"/>
          <w:b/>
          <w:color w:val="000000"/>
          <w:sz w:val="24"/>
          <w:szCs w:val="24"/>
          <w:lang w:eastAsia="ar-SA"/>
        </w:rPr>
      </w:pPr>
    </w:p>
    <w:p w:rsidR="00D04B70" w:rsidRDefault="00D04B70" w:rsidP="00AD6FDB">
      <w:pPr>
        <w:suppressAutoHyphens/>
        <w:spacing w:after="0" w:line="240" w:lineRule="auto"/>
        <w:jc w:val="both"/>
        <w:rPr>
          <w:rFonts w:ascii="Times New Roman" w:eastAsia="Times New Roman" w:hAnsi="Times New Roman" w:cs="Times New Roman"/>
          <w:b/>
          <w:color w:val="000000"/>
          <w:sz w:val="24"/>
          <w:szCs w:val="24"/>
          <w:lang w:eastAsia="ar-SA"/>
        </w:rPr>
      </w:pPr>
    </w:p>
    <w:p w:rsidR="00D04B70" w:rsidRDefault="00D04B70" w:rsidP="00AD6FDB">
      <w:pPr>
        <w:suppressAutoHyphens/>
        <w:spacing w:after="0" w:line="240" w:lineRule="auto"/>
        <w:jc w:val="both"/>
        <w:rPr>
          <w:rFonts w:ascii="Times New Roman" w:eastAsia="Times New Roman" w:hAnsi="Times New Roman" w:cs="Times New Roman"/>
          <w:b/>
          <w:color w:val="000000"/>
          <w:sz w:val="24"/>
          <w:szCs w:val="24"/>
          <w:lang w:eastAsia="ar-SA"/>
        </w:rPr>
      </w:pPr>
    </w:p>
    <w:p w:rsidR="00D04B70" w:rsidRDefault="00D04B70" w:rsidP="00AD6FDB">
      <w:pPr>
        <w:suppressAutoHyphens/>
        <w:spacing w:after="0" w:line="240" w:lineRule="auto"/>
        <w:jc w:val="both"/>
        <w:rPr>
          <w:rFonts w:ascii="Times New Roman" w:eastAsia="Times New Roman" w:hAnsi="Times New Roman" w:cs="Times New Roman"/>
          <w:b/>
          <w:color w:val="000000"/>
          <w:sz w:val="24"/>
          <w:szCs w:val="24"/>
          <w:lang w:eastAsia="ar-SA"/>
        </w:rPr>
      </w:pPr>
    </w:p>
    <w:p w:rsidR="00D04B70" w:rsidRDefault="00D04B70" w:rsidP="00AD6FDB">
      <w:pPr>
        <w:suppressAutoHyphens/>
        <w:spacing w:after="0" w:line="240" w:lineRule="auto"/>
        <w:jc w:val="both"/>
        <w:rPr>
          <w:rFonts w:ascii="Times New Roman" w:eastAsia="Times New Roman" w:hAnsi="Times New Roman" w:cs="Times New Roman"/>
          <w:b/>
          <w:color w:val="000000"/>
          <w:sz w:val="24"/>
          <w:szCs w:val="24"/>
          <w:lang w:eastAsia="ar-SA"/>
        </w:rPr>
      </w:pPr>
    </w:p>
    <w:p w:rsidR="00D04B70" w:rsidRDefault="00D04B70" w:rsidP="00AD6FDB">
      <w:pPr>
        <w:suppressAutoHyphens/>
        <w:spacing w:after="0" w:line="240" w:lineRule="auto"/>
        <w:jc w:val="both"/>
        <w:rPr>
          <w:rFonts w:ascii="Times New Roman" w:eastAsia="Times New Roman" w:hAnsi="Times New Roman" w:cs="Times New Roman"/>
          <w:b/>
          <w:color w:val="000000"/>
          <w:sz w:val="24"/>
          <w:szCs w:val="24"/>
          <w:lang w:eastAsia="ar-SA"/>
        </w:rPr>
      </w:pPr>
    </w:p>
    <w:p w:rsidR="00D04B70" w:rsidRDefault="00D04B70" w:rsidP="00AD6FDB">
      <w:pPr>
        <w:suppressAutoHyphens/>
        <w:spacing w:after="0" w:line="240" w:lineRule="auto"/>
        <w:jc w:val="both"/>
        <w:rPr>
          <w:rFonts w:ascii="Times New Roman" w:eastAsia="Times New Roman" w:hAnsi="Times New Roman" w:cs="Times New Roman"/>
          <w:b/>
          <w:color w:val="000000"/>
          <w:sz w:val="24"/>
          <w:szCs w:val="24"/>
          <w:lang w:eastAsia="ar-SA"/>
        </w:rPr>
      </w:pPr>
    </w:p>
    <w:p w:rsidR="00D04B70" w:rsidRDefault="00D04B70" w:rsidP="00AD6FDB">
      <w:pPr>
        <w:suppressAutoHyphens/>
        <w:spacing w:after="0" w:line="240" w:lineRule="auto"/>
        <w:jc w:val="both"/>
        <w:rPr>
          <w:rFonts w:ascii="Times New Roman" w:eastAsia="Times New Roman" w:hAnsi="Times New Roman" w:cs="Times New Roman"/>
          <w:b/>
          <w:color w:val="000000"/>
          <w:sz w:val="24"/>
          <w:szCs w:val="24"/>
          <w:lang w:eastAsia="ar-SA"/>
        </w:rPr>
      </w:pPr>
    </w:p>
    <w:p w:rsidR="00D04B70" w:rsidRDefault="00D04B70" w:rsidP="00AD6FDB">
      <w:pPr>
        <w:suppressAutoHyphens/>
        <w:spacing w:after="0" w:line="240" w:lineRule="auto"/>
        <w:jc w:val="both"/>
        <w:rPr>
          <w:rFonts w:ascii="Times New Roman" w:eastAsia="Times New Roman" w:hAnsi="Times New Roman" w:cs="Times New Roman"/>
          <w:b/>
          <w:color w:val="000000"/>
          <w:sz w:val="24"/>
          <w:szCs w:val="24"/>
          <w:lang w:eastAsia="ar-SA"/>
        </w:rPr>
      </w:pPr>
    </w:p>
    <w:p w:rsidR="00D04B70" w:rsidRDefault="00D04B70" w:rsidP="00AD6FDB">
      <w:pPr>
        <w:suppressAutoHyphens/>
        <w:spacing w:after="0" w:line="240" w:lineRule="auto"/>
        <w:jc w:val="both"/>
        <w:rPr>
          <w:rFonts w:ascii="Times New Roman" w:eastAsia="Times New Roman" w:hAnsi="Times New Roman" w:cs="Times New Roman"/>
          <w:b/>
          <w:color w:val="000000"/>
          <w:sz w:val="24"/>
          <w:szCs w:val="24"/>
          <w:lang w:eastAsia="ar-SA"/>
        </w:rPr>
      </w:pPr>
    </w:p>
    <w:p w:rsidR="00D04B70" w:rsidRDefault="00D04B70" w:rsidP="00AD6FDB">
      <w:pPr>
        <w:suppressAutoHyphens/>
        <w:spacing w:after="0" w:line="240" w:lineRule="auto"/>
        <w:jc w:val="both"/>
        <w:rPr>
          <w:rFonts w:ascii="Times New Roman" w:eastAsia="Times New Roman" w:hAnsi="Times New Roman" w:cs="Times New Roman"/>
          <w:b/>
          <w:color w:val="000000"/>
          <w:sz w:val="24"/>
          <w:szCs w:val="24"/>
          <w:lang w:eastAsia="ar-SA"/>
        </w:rPr>
      </w:pPr>
    </w:p>
    <w:p w:rsidR="00D04B70" w:rsidRDefault="00D04B70" w:rsidP="00AD6FDB">
      <w:pPr>
        <w:suppressAutoHyphens/>
        <w:spacing w:after="0" w:line="240" w:lineRule="auto"/>
        <w:jc w:val="both"/>
        <w:rPr>
          <w:rFonts w:ascii="Times New Roman" w:eastAsia="Times New Roman" w:hAnsi="Times New Roman" w:cs="Times New Roman"/>
          <w:b/>
          <w:color w:val="000000"/>
          <w:sz w:val="24"/>
          <w:szCs w:val="24"/>
          <w:lang w:eastAsia="ar-SA"/>
        </w:rPr>
      </w:pPr>
    </w:p>
    <w:p w:rsidR="00D04B70" w:rsidRDefault="00D04B70" w:rsidP="00AD6FDB">
      <w:pPr>
        <w:suppressAutoHyphens/>
        <w:spacing w:after="0" w:line="240" w:lineRule="auto"/>
        <w:jc w:val="both"/>
        <w:rPr>
          <w:rFonts w:ascii="Times New Roman" w:eastAsia="Times New Roman" w:hAnsi="Times New Roman" w:cs="Times New Roman"/>
          <w:b/>
          <w:color w:val="000000"/>
          <w:sz w:val="24"/>
          <w:szCs w:val="24"/>
          <w:lang w:eastAsia="ar-SA"/>
        </w:rPr>
      </w:pPr>
    </w:p>
    <w:p w:rsidR="00D04B70" w:rsidRDefault="00D04B70" w:rsidP="00AD6FDB">
      <w:pPr>
        <w:suppressAutoHyphens/>
        <w:spacing w:after="0" w:line="240" w:lineRule="auto"/>
        <w:jc w:val="both"/>
        <w:rPr>
          <w:rFonts w:ascii="Times New Roman" w:eastAsia="Times New Roman" w:hAnsi="Times New Roman" w:cs="Times New Roman"/>
          <w:b/>
          <w:color w:val="000000"/>
          <w:sz w:val="24"/>
          <w:szCs w:val="24"/>
          <w:lang w:eastAsia="ar-SA"/>
        </w:rPr>
      </w:pPr>
    </w:p>
    <w:p w:rsidR="00D04B70" w:rsidRDefault="00D04B70" w:rsidP="00AD6FDB">
      <w:pPr>
        <w:suppressAutoHyphens/>
        <w:spacing w:after="0" w:line="240" w:lineRule="auto"/>
        <w:jc w:val="both"/>
        <w:rPr>
          <w:rFonts w:ascii="Times New Roman" w:eastAsia="Times New Roman" w:hAnsi="Times New Roman" w:cs="Times New Roman"/>
          <w:b/>
          <w:color w:val="000000"/>
          <w:sz w:val="24"/>
          <w:szCs w:val="24"/>
          <w:lang w:eastAsia="ar-SA"/>
        </w:rPr>
      </w:pPr>
    </w:p>
    <w:p w:rsidR="00D04B70" w:rsidRDefault="00D04B70" w:rsidP="00AD6FDB">
      <w:pPr>
        <w:suppressAutoHyphens/>
        <w:spacing w:after="0" w:line="240" w:lineRule="auto"/>
        <w:jc w:val="both"/>
        <w:rPr>
          <w:rFonts w:ascii="Times New Roman" w:eastAsia="Times New Roman" w:hAnsi="Times New Roman" w:cs="Times New Roman"/>
          <w:b/>
          <w:color w:val="000000"/>
          <w:sz w:val="24"/>
          <w:szCs w:val="24"/>
          <w:lang w:eastAsia="ar-SA"/>
        </w:rPr>
      </w:pPr>
    </w:p>
    <w:p w:rsidR="00D04B70" w:rsidRDefault="00D04B70" w:rsidP="00AD6FDB">
      <w:pPr>
        <w:suppressAutoHyphens/>
        <w:spacing w:after="0" w:line="240" w:lineRule="auto"/>
        <w:jc w:val="both"/>
        <w:rPr>
          <w:rFonts w:ascii="Times New Roman" w:eastAsia="Times New Roman" w:hAnsi="Times New Roman" w:cs="Times New Roman"/>
          <w:b/>
          <w:color w:val="000000"/>
          <w:sz w:val="24"/>
          <w:szCs w:val="24"/>
          <w:lang w:eastAsia="ar-SA"/>
        </w:rPr>
      </w:pPr>
    </w:p>
    <w:p w:rsidR="00D04B70" w:rsidRDefault="00D04B70" w:rsidP="00AD6FDB">
      <w:pPr>
        <w:suppressAutoHyphens/>
        <w:spacing w:after="0" w:line="240" w:lineRule="auto"/>
        <w:jc w:val="both"/>
        <w:rPr>
          <w:rFonts w:ascii="Times New Roman" w:eastAsia="Times New Roman" w:hAnsi="Times New Roman" w:cs="Times New Roman"/>
          <w:b/>
          <w:color w:val="000000"/>
          <w:sz w:val="24"/>
          <w:szCs w:val="24"/>
          <w:lang w:eastAsia="ar-SA"/>
        </w:rPr>
      </w:pPr>
    </w:p>
    <w:p w:rsidR="00D04B70" w:rsidRDefault="00D04B70" w:rsidP="00AD6FDB">
      <w:pPr>
        <w:suppressAutoHyphens/>
        <w:spacing w:after="0" w:line="240" w:lineRule="auto"/>
        <w:jc w:val="both"/>
        <w:rPr>
          <w:rFonts w:ascii="Times New Roman" w:eastAsia="Times New Roman" w:hAnsi="Times New Roman" w:cs="Times New Roman"/>
          <w:b/>
          <w:color w:val="000000"/>
          <w:sz w:val="24"/>
          <w:szCs w:val="24"/>
          <w:lang w:eastAsia="ar-SA"/>
        </w:rPr>
      </w:pPr>
    </w:p>
    <w:p w:rsidR="00D04B70" w:rsidRDefault="00D04B70" w:rsidP="00AD6FDB">
      <w:pPr>
        <w:suppressAutoHyphens/>
        <w:spacing w:after="0" w:line="240" w:lineRule="auto"/>
        <w:jc w:val="both"/>
        <w:rPr>
          <w:rFonts w:ascii="Times New Roman" w:eastAsia="Times New Roman" w:hAnsi="Times New Roman" w:cs="Times New Roman"/>
          <w:b/>
          <w:color w:val="000000"/>
          <w:sz w:val="24"/>
          <w:szCs w:val="24"/>
          <w:lang w:eastAsia="ar-SA"/>
        </w:rPr>
      </w:pPr>
    </w:p>
    <w:p w:rsidR="00D04B70" w:rsidRDefault="00D04B70" w:rsidP="00AD6FDB">
      <w:pPr>
        <w:suppressAutoHyphens/>
        <w:spacing w:after="0" w:line="240" w:lineRule="auto"/>
        <w:jc w:val="both"/>
        <w:rPr>
          <w:rFonts w:ascii="Times New Roman" w:eastAsia="Times New Roman" w:hAnsi="Times New Roman" w:cs="Times New Roman"/>
          <w:b/>
          <w:color w:val="000000"/>
          <w:sz w:val="24"/>
          <w:szCs w:val="24"/>
          <w:lang w:eastAsia="ar-SA"/>
        </w:rPr>
      </w:pPr>
    </w:p>
    <w:p w:rsidR="00D04B70" w:rsidRDefault="00D04B70" w:rsidP="00AD6FDB">
      <w:pPr>
        <w:suppressAutoHyphens/>
        <w:spacing w:after="0" w:line="240" w:lineRule="auto"/>
        <w:jc w:val="both"/>
        <w:rPr>
          <w:rFonts w:ascii="Times New Roman" w:eastAsia="Times New Roman" w:hAnsi="Times New Roman" w:cs="Times New Roman"/>
          <w:b/>
          <w:color w:val="000000"/>
          <w:sz w:val="24"/>
          <w:szCs w:val="24"/>
          <w:lang w:eastAsia="ar-SA"/>
        </w:rPr>
      </w:pPr>
    </w:p>
    <w:p w:rsidR="00D04B70" w:rsidRDefault="00D04B70" w:rsidP="00AD6FDB">
      <w:pPr>
        <w:suppressAutoHyphens/>
        <w:spacing w:after="0" w:line="240" w:lineRule="auto"/>
        <w:jc w:val="both"/>
        <w:rPr>
          <w:rFonts w:ascii="Times New Roman" w:eastAsia="Times New Roman" w:hAnsi="Times New Roman" w:cs="Times New Roman"/>
          <w:b/>
          <w:color w:val="000000"/>
          <w:sz w:val="24"/>
          <w:szCs w:val="24"/>
          <w:lang w:eastAsia="ar-SA"/>
        </w:rPr>
      </w:pPr>
    </w:p>
    <w:p w:rsidR="00D04B70" w:rsidRDefault="00D04B70" w:rsidP="00AD6FDB">
      <w:pPr>
        <w:suppressAutoHyphens/>
        <w:spacing w:after="0" w:line="240" w:lineRule="auto"/>
        <w:jc w:val="both"/>
        <w:rPr>
          <w:rFonts w:ascii="Times New Roman" w:eastAsia="Times New Roman" w:hAnsi="Times New Roman" w:cs="Times New Roman"/>
          <w:b/>
          <w:color w:val="000000"/>
          <w:sz w:val="24"/>
          <w:szCs w:val="24"/>
          <w:lang w:eastAsia="ar-SA"/>
        </w:rPr>
      </w:pPr>
    </w:p>
    <w:p w:rsidR="00D04B70" w:rsidRDefault="00D04B70" w:rsidP="00AD6FDB">
      <w:pPr>
        <w:suppressAutoHyphens/>
        <w:spacing w:after="0" w:line="240" w:lineRule="auto"/>
        <w:jc w:val="both"/>
        <w:rPr>
          <w:rFonts w:ascii="Times New Roman" w:eastAsia="Times New Roman" w:hAnsi="Times New Roman" w:cs="Times New Roman"/>
          <w:b/>
          <w:color w:val="000000"/>
          <w:sz w:val="24"/>
          <w:szCs w:val="24"/>
          <w:lang w:eastAsia="ar-SA"/>
        </w:rPr>
      </w:pPr>
    </w:p>
    <w:p w:rsidR="00D04B70" w:rsidRDefault="00D04B70" w:rsidP="00AD6FDB">
      <w:pPr>
        <w:suppressAutoHyphens/>
        <w:spacing w:after="0" w:line="240" w:lineRule="auto"/>
        <w:jc w:val="both"/>
        <w:rPr>
          <w:rFonts w:ascii="Times New Roman" w:eastAsia="Times New Roman" w:hAnsi="Times New Roman" w:cs="Times New Roman"/>
          <w:b/>
          <w:color w:val="000000"/>
          <w:sz w:val="24"/>
          <w:szCs w:val="24"/>
          <w:lang w:eastAsia="ar-SA"/>
        </w:rPr>
      </w:pPr>
    </w:p>
    <w:p w:rsidR="00D04B70" w:rsidRDefault="00D04B70" w:rsidP="00AD6FDB">
      <w:pPr>
        <w:suppressAutoHyphens/>
        <w:spacing w:after="0" w:line="240" w:lineRule="auto"/>
        <w:jc w:val="both"/>
        <w:rPr>
          <w:rFonts w:ascii="Times New Roman" w:eastAsia="Times New Roman" w:hAnsi="Times New Roman" w:cs="Times New Roman"/>
          <w:b/>
          <w:color w:val="000000"/>
          <w:sz w:val="24"/>
          <w:szCs w:val="24"/>
          <w:lang w:eastAsia="ar-SA"/>
        </w:rPr>
      </w:pPr>
    </w:p>
    <w:p w:rsidR="00D04B70" w:rsidRDefault="00D04B70" w:rsidP="00AD6FDB">
      <w:pPr>
        <w:suppressAutoHyphens/>
        <w:spacing w:after="0" w:line="240" w:lineRule="auto"/>
        <w:jc w:val="both"/>
        <w:rPr>
          <w:rFonts w:ascii="Times New Roman" w:eastAsia="Times New Roman" w:hAnsi="Times New Roman" w:cs="Times New Roman"/>
          <w:b/>
          <w:color w:val="000000"/>
          <w:sz w:val="24"/>
          <w:szCs w:val="24"/>
          <w:lang w:eastAsia="ar-SA"/>
        </w:rPr>
      </w:pPr>
    </w:p>
    <w:p w:rsidR="00D04B70" w:rsidRDefault="00D04B70" w:rsidP="00AD6FDB">
      <w:pPr>
        <w:suppressAutoHyphens/>
        <w:spacing w:after="0" w:line="240" w:lineRule="auto"/>
        <w:jc w:val="both"/>
        <w:rPr>
          <w:rFonts w:ascii="Times New Roman" w:eastAsia="Times New Roman" w:hAnsi="Times New Roman" w:cs="Times New Roman"/>
          <w:b/>
          <w:color w:val="000000"/>
          <w:sz w:val="24"/>
          <w:szCs w:val="24"/>
          <w:lang w:eastAsia="ar-SA"/>
        </w:rPr>
      </w:pPr>
    </w:p>
    <w:p w:rsidR="00D04B70" w:rsidRDefault="00D04B70" w:rsidP="00AD6FDB">
      <w:pPr>
        <w:suppressAutoHyphens/>
        <w:spacing w:after="0" w:line="240" w:lineRule="auto"/>
        <w:jc w:val="both"/>
        <w:rPr>
          <w:rFonts w:ascii="Times New Roman" w:eastAsia="Times New Roman" w:hAnsi="Times New Roman" w:cs="Times New Roman"/>
          <w:b/>
          <w:color w:val="000000"/>
          <w:sz w:val="24"/>
          <w:szCs w:val="24"/>
          <w:lang w:eastAsia="ar-SA"/>
        </w:rPr>
      </w:pPr>
    </w:p>
    <w:p w:rsidR="00D04B70" w:rsidRPr="00AD6FDB" w:rsidRDefault="00D04B70" w:rsidP="00AD6FDB">
      <w:pPr>
        <w:suppressAutoHyphens/>
        <w:spacing w:after="0" w:line="240" w:lineRule="auto"/>
        <w:jc w:val="both"/>
        <w:rPr>
          <w:rFonts w:ascii="Times New Roman" w:eastAsia="Times New Roman" w:hAnsi="Times New Roman" w:cs="Times New Roman"/>
          <w:b/>
          <w:color w:val="000000"/>
          <w:sz w:val="24"/>
          <w:szCs w:val="24"/>
          <w:lang w:eastAsia="ar-SA"/>
        </w:rPr>
      </w:pPr>
    </w:p>
    <w:p w:rsidR="00AD6FDB" w:rsidRPr="00AD6FDB" w:rsidRDefault="00AD6FDB" w:rsidP="00AD6FDB">
      <w:pPr>
        <w:keepNext/>
        <w:suppressAutoHyphens/>
        <w:spacing w:after="0" w:line="240" w:lineRule="auto"/>
        <w:jc w:val="right"/>
        <w:outlineLvl w:val="0"/>
        <w:rPr>
          <w:rFonts w:ascii="Times New Roman" w:eastAsia="Times New Roman" w:hAnsi="Times New Roman" w:cs="Times New Roman"/>
          <w:color w:val="000000"/>
          <w:sz w:val="24"/>
          <w:szCs w:val="24"/>
          <w:lang w:eastAsia="zh-CN"/>
        </w:rPr>
      </w:pPr>
      <w:r w:rsidRPr="00AD6FDB">
        <w:rPr>
          <w:rFonts w:ascii="Times New Roman" w:eastAsia="Times New Roman" w:hAnsi="Times New Roman" w:cs="Times New Roman"/>
          <w:color w:val="000000"/>
          <w:sz w:val="24"/>
          <w:szCs w:val="24"/>
          <w:lang w:eastAsia="zh-CN"/>
        </w:rPr>
        <w:lastRenderedPageBreak/>
        <w:t xml:space="preserve">Додаток  </w:t>
      </w:r>
    </w:p>
    <w:p w:rsidR="00AD6FDB" w:rsidRPr="00AD6FDB" w:rsidRDefault="00AD6FDB" w:rsidP="00AD6FDB">
      <w:pPr>
        <w:keepNext/>
        <w:suppressAutoHyphens/>
        <w:spacing w:after="0" w:line="240" w:lineRule="auto"/>
        <w:jc w:val="right"/>
        <w:outlineLvl w:val="0"/>
        <w:rPr>
          <w:rFonts w:ascii="Times New Roman" w:eastAsia="Times New Roman" w:hAnsi="Times New Roman" w:cs="Times New Roman"/>
          <w:color w:val="000000"/>
          <w:sz w:val="24"/>
          <w:szCs w:val="24"/>
          <w:lang w:eastAsia="zh-CN"/>
        </w:rPr>
      </w:pPr>
      <w:r w:rsidRPr="00AD6FDB">
        <w:rPr>
          <w:rFonts w:ascii="Times New Roman" w:eastAsia="Times New Roman" w:hAnsi="Times New Roman" w:cs="Times New Roman"/>
          <w:color w:val="000000"/>
          <w:sz w:val="24"/>
          <w:szCs w:val="24"/>
          <w:lang w:eastAsia="zh-CN"/>
        </w:rPr>
        <w:t xml:space="preserve">                                                                                до  АРВ                                                                                  до проекту рішення  ____   сесії                                    </w:t>
      </w:r>
    </w:p>
    <w:p w:rsidR="00AD6FDB" w:rsidRPr="00AD6FDB" w:rsidRDefault="00AD6FDB" w:rsidP="00AD6FDB">
      <w:pPr>
        <w:keepNext/>
        <w:suppressAutoHyphens/>
        <w:spacing w:after="0" w:line="240" w:lineRule="auto"/>
        <w:jc w:val="right"/>
        <w:outlineLvl w:val="0"/>
        <w:rPr>
          <w:rFonts w:ascii="Times New Roman" w:eastAsia="Times New Roman" w:hAnsi="Times New Roman" w:cs="Times New Roman"/>
          <w:color w:val="000000"/>
          <w:sz w:val="24"/>
          <w:szCs w:val="24"/>
          <w:lang w:eastAsia="zh-CN"/>
        </w:rPr>
      </w:pPr>
      <w:r w:rsidRPr="00AD6FDB">
        <w:rPr>
          <w:rFonts w:ascii="Times New Roman" w:eastAsia="Times New Roman" w:hAnsi="Times New Roman" w:cs="Times New Roman"/>
          <w:color w:val="000000"/>
          <w:sz w:val="24"/>
          <w:szCs w:val="24"/>
          <w:lang w:eastAsia="zh-CN"/>
        </w:rPr>
        <w:t xml:space="preserve">   </w:t>
      </w:r>
      <w:r w:rsidR="00D04B70">
        <w:rPr>
          <w:rFonts w:ascii="Times New Roman" w:eastAsia="Times New Roman" w:hAnsi="Times New Roman" w:cs="Times New Roman"/>
          <w:color w:val="000000"/>
          <w:sz w:val="24"/>
          <w:szCs w:val="24"/>
          <w:lang w:eastAsia="zh-CN"/>
        </w:rPr>
        <w:t>Рогізкі</w:t>
      </w:r>
      <w:r w:rsidR="00901C81">
        <w:rPr>
          <w:rFonts w:ascii="Times New Roman" w:eastAsia="Times New Roman" w:hAnsi="Times New Roman" w:cs="Times New Roman"/>
          <w:color w:val="000000"/>
          <w:sz w:val="24"/>
          <w:szCs w:val="24"/>
          <w:lang w:eastAsia="zh-CN"/>
        </w:rPr>
        <w:t>вської</w:t>
      </w:r>
      <w:r w:rsidRPr="00AD6FDB">
        <w:rPr>
          <w:rFonts w:ascii="Times New Roman" w:eastAsia="Times New Roman" w:hAnsi="Times New Roman" w:cs="Times New Roman"/>
          <w:color w:val="000000"/>
          <w:sz w:val="24"/>
          <w:szCs w:val="24"/>
          <w:lang w:eastAsia="zh-CN"/>
        </w:rPr>
        <w:t xml:space="preserve">    сільської ради</w:t>
      </w:r>
    </w:p>
    <w:p w:rsidR="00AD6FDB" w:rsidRPr="00AD6FDB" w:rsidRDefault="00AD6FDB" w:rsidP="00AD6FDB">
      <w:pPr>
        <w:keepNext/>
        <w:suppressAutoHyphens/>
        <w:spacing w:after="0" w:line="240" w:lineRule="auto"/>
        <w:jc w:val="right"/>
        <w:outlineLvl w:val="0"/>
        <w:rPr>
          <w:rFonts w:ascii="Times New Roman" w:eastAsia="Times New Roman" w:hAnsi="Times New Roman" w:cs="Times New Roman"/>
          <w:color w:val="000000"/>
          <w:sz w:val="24"/>
          <w:szCs w:val="24"/>
          <w:lang w:eastAsia="zh-CN"/>
        </w:rPr>
      </w:pPr>
      <w:r w:rsidRPr="00AD6FDB">
        <w:rPr>
          <w:rFonts w:ascii="Times New Roman" w:eastAsia="Times New Roman" w:hAnsi="Times New Roman" w:cs="Times New Roman"/>
          <w:color w:val="000000"/>
          <w:sz w:val="24"/>
          <w:szCs w:val="24"/>
          <w:lang w:eastAsia="zh-CN"/>
        </w:rPr>
        <w:t xml:space="preserve"> 7 скликання  від _________року. </w:t>
      </w:r>
    </w:p>
    <w:p w:rsidR="00AD6FDB" w:rsidRPr="00AD6FDB" w:rsidRDefault="00AD6FDB" w:rsidP="00AD6FDB">
      <w:pPr>
        <w:keepNext/>
        <w:suppressAutoHyphens/>
        <w:spacing w:after="0" w:line="240" w:lineRule="auto"/>
        <w:jc w:val="right"/>
        <w:outlineLvl w:val="0"/>
        <w:rPr>
          <w:rFonts w:ascii="Times New Roman" w:eastAsia="Times New Roman" w:hAnsi="Times New Roman" w:cs="Times New Roman"/>
          <w:color w:val="000000"/>
          <w:sz w:val="24"/>
          <w:szCs w:val="24"/>
          <w:lang w:eastAsia="zh-CN"/>
        </w:rPr>
      </w:pPr>
      <w:r w:rsidRPr="00AD6FDB">
        <w:rPr>
          <w:rFonts w:ascii="Times New Roman" w:eastAsia="Times New Roman" w:hAnsi="Times New Roman" w:cs="Times New Roman"/>
          <w:color w:val="000000"/>
          <w:sz w:val="24"/>
          <w:szCs w:val="24"/>
          <w:lang w:eastAsia="zh-CN"/>
        </w:rPr>
        <w:t xml:space="preserve">                                                                                                        № _________</w:t>
      </w:r>
    </w:p>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p>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p>
    <w:p w:rsidR="00AD6FDB" w:rsidRPr="00AD6FDB" w:rsidRDefault="00AD6FDB" w:rsidP="00AD6FDB">
      <w:pPr>
        <w:spacing w:after="0" w:line="240" w:lineRule="auto"/>
        <w:jc w:val="center"/>
        <w:rPr>
          <w:rFonts w:ascii="Times New Roman" w:eastAsia="Times New Roman" w:hAnsi="Times New Roman" w:cs="Times New Roman"/>
          <w:b/>
          <w:bCs/>
          <w:color w:val="000000"/>
          <w:sz w:val="24"/>
          <w:szCs w:val="24"/>
          <w:lang w:eastAsia="ru-RU"/>
        </w:rPr>
      </w:pPr>
      <w:r w:rsidRPr="00AD6FDB">
        <w:rPr>
          <w:rFonts w:ascii="Times New Roman" w:eastAsia="Times New Roman" w:hAnsi="Times New Roman" w:cs="Times New Roman"/>
          <w:b/>
          <w:bCs/>
          <w:color w:val="000000"/>
          <w:sz w:val="24"/>
          <w:szCs w:val="24"/>
          <w:lang w:val="ru-RU" w:eastAsia="ru-RU"/>
        </w:rPr>
        <w:t>ТЕСТ</w:t>
      </w:r>
      <w:r w:rsidRPr="00AD6FDB">
        <w:rPr>
          <w:rFonts w:ascii="Times New Roman" w:eastAsia="Times New Roman" w:hAnsi="Times New Roman" w:cs="Times New Roman"/>
          <w:b/>
          <w:bCs/>
          <w:color w:val="000000"/>
          <w:sz w:val="24"/>
          <w:szCs w:val="24"/>
          <w:lang w:val="ru-RU" w:eastAsia="ru-RU"/>
        </w:rPr>
        <w:br/>
        <w:t>малого підприємництва (М-Тест)</w:t>
      </w:r>
    </w:p>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eastAsia="ru-RU"/>
        </w:rPr>
        <w:t xml:space="preserve">До </w:t>
      </w:r>
      <w:r w:rsidRPr="00AD6FDB">
        <w:rPr>
          <w:rFonts w:ascii="Times New Roman" w:eastAsia="Times New Roman" w:hAnsi="Times New Roman" w:cs="Times New Roman"/>
          <w:b/>
          <w:bCs/>
          <w:color w:val="000000"/>
          <w:sz w:val="24"/>
          <w:szCs w:val="24"/>
          <w:lang w:val="ru-RU" w:eastAsia="ru-RU"/>
        </w:rPr>
        <w:t>АНАЛІЗ</w:t>
      </w:r>
      <w:r w:rsidR="00D04B70">
        <w:rPr>
          <w:rFonts w:ascii="Times New Roman" w:eastAsia="Times New Roman" w:hAnsi="Times New Roman" w:cs="Times New Roman"/>
          <w:b/>
          <w:bCs/>
          <w:color w:val="000000"/>
          <w:sz w:val="24"/>
          <w:szCs w:val="24"/>
          <w:lang w:val="ru-RU" w:eastAsia="ru-RU"/>
        </w:rPr>
        <w:t>У</w:t>
      </w:r>
      <w:r w:rsidRPr="00AD6FDB">
        <w:rPr>
          <w:rFonts w:ascii="Times New Roman" w:eastAsia="Times New Roman" w:hAnsi="Times New Roman" w:cs="Times New Roman"/>
          <w:b/>
          <w:bCs/>
          <w:color w:val="000000"/>
          <w:sz w:val="24"/>
          <w:szCs w:val="24"/>
          <w:lang w:val="ru-RU" w:eastAsia="ru-RU"/>
        </w:rPr>
        <w:t xml:space="preserve"> РЕГУЛЯТОРНОГО ВПЛИВУ</w:t>
      </w:r>
    </w:p>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 xml:space="preserve">до проекту рішення </w:t>
      </w:r>
      <w:r w:rsidR="00D04B70">
        <w:rPr>
          <w:rFonts w:ascii="Times New Roman" w:eastAsia="Times New Roman" w:hAnsi="Times New Roman" w:cs="Times New Roman"/>
          <w:color w:val="000000"/>
          <w:sz w:val="24"/>
          <w:szCs w:val="24"/>
          <w:lang w:eastAsia="zh-CN"/>
        </w:rPr>
        <w:t>Рогізкі</w:t>
      </w:r>
      <w:r w:rsidR="00901C81">
        <w:rPr>
          <w:rFonts w:ascii="Times New Roman" w:eastAsia="Times New Roman" w:hAnsi="Times New Roman" w:cs="Times New Roman"/>
          <w:color w:val="000000"/>
          <w:sz w:val="24"/>
          <w:szCs w:val="24"/>
          <w:lang w:eastAsia="zh-CN"/>
        </w:rPr>
        <w:t>вської</w:t>
      </w:r>
      <w:r w:rsidRPr="00AD6FDB">
        <w:rPr>
          <w:rFonts w:ascii="Times New Roman" w:eastAsia="Times New Roman" w:hAnsi="Times New Roman" w:cs="Times New Roman"/>
          <w:color w:val="000000"/>
          <w:sz w:val="24"/>
          <w:szCs w:val="24"/>
          <w:lang w:eastAsia="zh-CN"/>
        </w:rPr>
        <w:t xml:space="preserve">   сільської ради</w:t>
      </w:r>
    </w:p>
    <w:p w:rsidR="00AD6FDB" w:rsidRPr="00AD6FDB" w:rsidRDefault="00AD6FDB" w:rsidP="00AD6FDB">
      <w:pPr>
        <w:spacing w:after="0" w:line="240" w:lineRule="auto"/>
        <w:jc w:val="center"/>
        <w:rPr>
          <w:rFonts w:ascii="Times New Roman" w:eastAsia="Calibri" w:hAnsi="Times New Roman" w:cs="Times New Roman"/>
          <w:b/>
          <w:color w:val="000000"/>
          <w:sz w:val="24"/>
          <w:szCs w:val="24"/>
        </w:rPr>
      </w:pPr>
      <w:r w:rsidRPr="00AD6FDB">
        <w:rPr>
          <w:rFonts w:ascii="Times New Roman" w:eastAsia="Times New Roman" w:hAnsi="Times New Roman" w:cs="Times New Roman"/>
          <w:b/>
          <w:bCs/>
          <w:color w:val="000000"/>
          <w:sz w:val="24"/>
          <w:szCs w:val="24"/>
          <w:lang w:val="ru-RU" w:eastAsia="ru-RU"/>
        </w:rPr>
        <w:t>«</w:t>
      </w:r>
      <w:r w:rsidRPr="00AD6FDB">
        <w:rPr>
          <w:rFonts w:ascii="Times New Roman" w:eastAsia="Calibri" w:hAnsi="Times New Roman" w:cs="Times New Roman"/>
          <w:b/>
          <w:color w:val="000000"/>
          <w:sz w:val="24"/>
          <w:szCs w:val="24"/>
        </w:rPr>
        <w:t xml:space="preserve">Про встановлення </w:t>
      </w:r>
      <w:r w:rsidR="00D04B70">
        <w:rPr>
          <w:rFonts w:ascii="Times New Roman" w:eastAsia="Calibri" w:hAnsi="Times New Roman" w:cs="Times New Roman"/>
          <w:b/>
          <w:color w:val="000000"/>
          <w:sz w:val="24"/>
          <w:szCs w:val="24"/>
        </w:rPr>
        <w:t xml:space="preserve">ставок та пільг зі сплати </w:t>
      </w:r>
      <w:r w:rsidRPr="00AD6FDB">
        <w:rPr>
          <w:rFonts w:ascii="Times New Roman" w:eastAsia="Calibri" w:hAnsi="Times New Roman" w:cs="Times New Roman"/>
          <w:b/>
          <w:color w:val="000000"/>
          <w:sz w:val="24"/>
          <w:szCs w:val="24"/>
        </w:rPr>
        <w:t xml:space="preserve">місцевих податків і зборів на території </w:t>
      </w:r>
    </w:p>
    <w:p w:rsidR="00AD6FDB" w:rsidRPr="00AD6FDB" w:rsidRDefault="00D04B70" w:rsidP="00AD6FD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eastAsia="zh-CN"/>
        </w:rPr>
        <w:t>Рогізкі</w:t>
      </w:r>
      <w:r w:rsidR="00901C81">
        <w:rPr>
          <w:rFonts w:ascii="Times New Roman" w:eastAsia="Times New Roman" w:hAnsi="Times New Roman" w:cs="Times New Roman"/>
          <w:b/>
          <w:color w:val="000000"/>
          <w:sz w:val="24"/>
          <w:szCs w:val="24"/>
          <w:lang w:eastAsia="zh-CN"/>
        </w:rPr>
        <w:t>вської</w:t>
      </w:r>
      <w:r w:rsidR="00AD6FDB" w:rsidRPr="00AD6FDB">
        <w:rPr>
          <w:rFonts w:ascii="Times New Roman" w:eastAsia="Times New Roman" w:hAnsi="Times New Roman" w:cs="Times New Roman"/>
          <w:b/>
          <w:color w:val="000000"/>
          <w:sz w:val="24"/>
          <w:szCs w:val="24"/>
          <w:lang w:eastAsia="zh-CN"/>
        </w:rPr>
        <w:t xml:space="preserve">  сільської ради</w:t>
      </w:r>
      <w:r w:rsidR="00AD6FDB" w:rsidRPr="00AD6FDB">
        <w:rPr>
          <w:rFonts w:ascii="Times New Roman" w:eastAsia="Calibri" w:hAnsi="Times New Roman" w:cs="Times New Roman"/>
          <w:b/>
          <w:color w:val="000000"/>
          <w:sz w:val="24"/>
          <w:szCs w:val="24"/>
        </w:rPr>
        <w:t xml:space="preserve"> на 2020 рік</w:t>
      </w:r>
      <w:r w:rsidR="00AD6FDB" w:rsidRPr="00AD6FDB">
        <w:rPr>
          <w:rFonts w:ascii="Times New Roman" w:eastAsia="Times New Roman" w:hAnsi="Times New Roman" w:cs="Times New Roman"/>
          <w:b/>
          <w:bCs/>
          <w:color w:val="000000"/>
          <w:sz w:val="24"/>
          <w:szCs w:val="24"/>
          <w:lang w:eastAsia="ru-RU"/>
        </w:rPr>
        <w:t>»</w:t>
      </w: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p>
    <w:p w:rsidR="00AD6FDB" w:rsidRPr="00AD6FDB" w:rsidRDefault="00AD6FDB" w:rsidP="00AD6FDB">
      <w:pPr>
        <w:spacing w:after="0" w:line="240" w:lineRule="auto"/>
        <w:ind w:firstLine="720"/>
        <w:jc w:val="both"/>
        <w:rPr>
          <w:rFonts w:ascii="Times New Roman" w:eastAsia="Times New Roman" w:hAnsi="Times New Roman" w:cs="Times New Roman"/>
          <w:b/>
          <w:bCs/>
          <w:color w:val="000000"/>
          <w:sz w:val="24"/>
          <w:szCs w:val="24"/>
          <w:lang w:eastAsia="ru-RU"/>
        </w:rPr>
      </w:pPr>
      <w:r w:rsidRPr="00AD6FDB">
        <w:rPr>
          <w:rFonts w:ascii="Times New Roman" w:eastAsia="Times New Roman" w:hAnsi="Times New Roman" w:cs="Times New Roman"/>
          <w:b/>
          <w:bCs/>
          <w:color w:val="000000"/>
          <w:sz w:val="24"/>
          <w:szCs w:val="24"/>
          <w:lang w:val="ru-RU" w:eastAsia="ru-RU"/>
        </w:rPr>
        <w:t>1. Консультації з представниками мікро та малого підприємництва щодо оцінки впливу регулювання</w:t>
      </w:r>
      <w:r w:rsidRPr="00AD6FDB">
        <w:rPr>
          <w:rFonts w:ascii="Times New Roman" w:eastAsia="Times New Roman" w:hAnsi="Times New Roman" w:cs="Times New Roman"/>
          <w:b/>
          <w:bCs/>
          <w:color w:val="000000"/>
          <w:sz w:val="24"/>
          <w:szCs w:val="24"/>
          <w:lang w:eastAsia="ru-RU"/>
        </w:rPr>
        <w:t>.</w:t>
      </w:r>
    </w:p>
    <w:p w:rsidR="00AD6FDB" w:rsidRPr="00AD6FDB" w:rsidRDefault="00AD6FDB" w:rsidP="00AD6FDB">
      <w:pPr>
        <w:spacing w:after="0" w:line="240" w:lineRule="auto"/>
        <w:ind w:firstLine="720"/>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val="ru-RU" w:eastAsia="ru-RU"/>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Pr="00AD6FDB">
        <w:rPr>
          <w:rFonts w:ascii="Times New Roman" w:eastAsia="Times New Roman" w:hAnsi="Times New Roman" w:cs="Times New Roman"/>
          <w:color w:val="000000"/>
          <w:sz w:val="24"/>
          <w:szCs w:val="24"/>
          <w:lang w:eastAsia="ru-RU"/>
        </w:rPr>
        <w:t>лютого</w:t>
      </w:r>
      <w:r w:rsidRPr="00AD6FDB">
        <w:rPr>
          <w:rFonts w:ascii="Times New Roman" w:eastAsia="Times New Roman" w:hAnsi="Times New Roman" w:cs="Times New Roman"/>
          <w:color w:val="000000"/>
          <w:sz w:val="24"/>
          <w:szCs w:val="24"/>
          <w:lang w:val="ru-RU" w:eastAsia="ru-RU"/>
        </w:rPr>
        <w:t xml:space="preserve"> 201</w:t>
      </w:r>
      <w:r w:rsidRPr="00AD6FDB">
        <w:rPr>
          <w:rFonts w:ascii="Times New Roman" w:eastAsia="Times New Roman" w:hAnsi="Times New Roman" w:cs="Times New Roman"/>
          <w:color w:val="000000"/>
          <w:sz w:val="24"/>
          <w:szCs w:val="24"/>
          <w:lang w:eastAsia="ru-RU"/>
        </w:rPr>
        <w:t>9</w:t>
      </w:r>
      <w:r w:rsidRPr="00AD6FDB">
        <w:rPr>
          <w:rFonts w:ascii="Times New Roman" w:eastAsia="Times New Roman" w:hAnsi="Times New Roman" w:cs="Times New Roman"/>
          <w:color w:val="000000"/>
          <w:sz w:val="24"/>
          <w:szCs w:val="24"/>
          <w:lang w:val="ru-RU" w:eastAsia="ru-RU"/>
        </w:rPr>
        <w:t xml:space="preserve"> р. по </w:t>
      </w:r>
      <w:r w:rsidRPr="00AD6FDB">
        <w:rPr>
          <w:rFonts w:ascii="Times New Roman" w:eastAsia="Times New Roman" w:hAnsi="Times New Roman" w:cs="Times New Roman"/>
          <w:color w:val="000000"/>
          <w:sz w:val="24"/>
          <w:szCs w:val="24"/>
          <w:lang w:eastAsia="ru-RU"/>
        </w:rPr>
        <w:t>квітень</w:t>
      </w:r>
      <w:r w:rsidRPr="00AD6FDB">
        <w:rPr>
          <w:rFonts w:ascii="Times New Roman" w:eastAsia="Times New Roman" w:hAnsi="Times New Roman" w:cs="Times New Roman"/>
          <w:color w:val="000000"/>
          <w:sz w:val="24"/>
          <w:szCs w:val="24"/>
          <w:lang w:val="ru-RU" w:eastAsia="ru-RU"/>
        </w:rPr>
        <w:t xml:space="preserve"> 201</w:t>
      </w:r>
      <w:r w:rsidRPr="00AD6FDB">
        <w:rPr>
          <w:rFonts w:ascii="Times New Roman" w:eastAsia="Times New Roman" w:hAnsi="Times New Roman" w:cs="Times New Roman"/>
          <w:color w:val="000000"/>
          <w:sz w:val="24"/>
          <w:szCs w:val="24"/>
          <w:lang w:eastAsia="ru-RU"/>
        </w:rPr>
        <w:t>9</w:t>
      </w:r>
      <w:r w:rsidRPr="00AD6FDB">
        <w:rPr>
          <w:rFonts w:ascii="Times New Roman" w:eastAsia="Times New Roman" w:hAnsi="Times New Roman" w:cs="Times New Roman"/>
          <w:color w:val="000000"/>
          <w:sz w:val="24"/>
          <w:szCs w:val="24"/>
          <w:lang w:val="ru-RU" w:eastAsia="ru-RU"/>
        </w:rPr>
        <w:t xml:space="preserve"> р.</w:t>
      </w:r>
    </w:p>
    <w:tbl>
      <w:tblPr>
        <w:tblW w:w="4972"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452"/>
        <w:gridCol w:w="3271"/>
        <w:gridCol w:w="1600"/>
        <w:gridCol w:w="3379"/>
      </w:tblGrid>
      <w:tr w:rsidR="00AD6FDB" w:rsidRPr="00AD6FDB" w:rsidTr="00AD6FDB">
        <w:trPr>
          <w:tblCellSpacing w:w="22" w:type="dxa"/>
        </w:trPr>
        <w:tc>
          <w:tcPr>
            <w:tcW w:w="695"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Порядковий номер</w:t>
            </w:r>
          </w:p>
        </w:tc>
        <w:tc>
          <w:tcPr>
            <w:tcW w:w="1686"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779"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Кількість учасників консультацій, осіб</w:t>
            </w:r>
          </w:p>
        </w:tc>
        <w:tc>
          <w:tcPr>
            <w:tcW w:w="173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Основні результати консультацій (опис)</w:t>
            </w:r>
          </w:p>
        </w:tc>
      </w:tr>
      <w:tr w:rsidR="00AD6FDB" w:rsidRPr="00AD6FDB" w:rsidTr="00AD6FDB">
        <w:trPr>
          <w:tblCellSpacing w:w="22" w:type="dxa"/>
        </w:trPr>
        <w:tc>
          <w:tcPr>
            <w:tcW w:w="695"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1</w:t>
            </w:r>
          </w:p>
        </w:tc>
        <w:tc>
          <w:tcPr>
            <w:tcW w:w="1686"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val="ru-RU" w:eastAsia="ru-RU"/>
              </w:rPr>
              <w:t>Робочі наради та зустрічі (опитування)</w:t>
            </w:r>
          </w:p>
        </w:tc>
        <w:tc>
          <w:tcPr>
            <w:tcW w:w="779" w:type="pct"/>
            <w:tcBorders>
              <w:top w:val="outset" w:sz="6" w:space="0" w:color="auto"/>
              <w:left w:val="outset" w:sz="6" w:space="0" w:color="auto"/>
              <w:bottom w:val="outset" w:sz="6" w:space="0" w:color="auto"/>
              <w:right w:val="outset" w:sz="6" w:space="0" w:color="auto"/>
            </w:tcBorders>
          </w:tcPr>
          <w:p w:rsidR="00AD6FDB" w:rsidRPr="00AD6FDB" w:rsidRDefault="00F45C7B" w:rsidP="00AD6FD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73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val="ru-RU" w:eastAsia="ru-RU"/>
              </w:rPr>
              <w:t>Доведення до відома присутніх розрахунк</w:t>
            </w:r>
            <w:r w:rsidRPr="00AD6FDB">
              <w:rPr>
                <w:rFonts w:ascii="Times New Roman" w:eastAsia="Times New Roman" w:hAnsi="Times New Roman" w:cs="Times New Roman"/>
                <w:color w:val="000000"/>
                <w:sz w:val="24"/>
                <w:szCs w:val="24"/>
                <w:lang w:eastAsia="ru-RU"/>
              </w:rPr>
              <w:t>ів</w:t>
            </w:r>
            <w:r w:rsidRPr="00AD6FDB">
              <w:rPr>
                <w:rFonts w:ascii="Times New Roman" w:eastAsia="Times New Roman" w:hAnsi="Times New Roman" w:cs="Times New Roman"/>
                <w:color w:val="000000"/>
                <w:sz w:val="24"/>
                <w:szCs w:val="24"/>
                <w:lang w:val="ru-RU" w:eastAsia="ru-RU"/>
              </w:rPr>
              <w:t xml:space="preserve"> та обгрунтування необхідності </w:t>
            </w:r>
            <w:r w:rsidRPr="00AD6FDB">
              <w:rPr>
                <w:rFonts w:ascii="Times New Roman" w:eastAsia="Times New Roman" w:hAnsi="Times New Roman" w:cs="Times New Roman"/>
                <w:color w:val="000000"/>
                <w:sz w:val="24"/>
                <w:szCs w:val="24"/>
                <w:lang w:eastAsia="ru-RU"/>
              </w:rPr>
              <w:t xml:space="preserve">прийняття регуляторного акту. </w:t>
            </w:r>
            <w:r w:rsidRPr="00AD6FDB">
              <w:rPr>
                <w:rFonts w:ascii="Times New Roman" w:eastAsia="Times New Roman" w:hAnsi="Times New Roman" w:cs="Times New Roman"/>
                <w:color w:val="000000"/>
                <w:sz w:val="24"/>
                <w:szCs w:val="24"/>
                <w:lang w:val="ru-RU" w:eastAsia="ru-RU"/>
              </w:rPr>
              <w:t xml:space="preserve">Обговорено </w:t>
            </w:r>
            <w:r w:rsidRPr="00AD6FDB">
              <w:rPr>
                <w:rFonts w:ascii="Times New Roman" w:eastAsia="Times New Roman" w:hAnsi="Times New Roman" w:cs="Times New Roman"/>
                <w:color w:val="000000"/>
                <w:sz w:val="24"/>
                <w:szCs w:val="24"/>
                <w:lang w:eastAsia="ru-RU"/>
              </w:rPr>
              <w:t>запропоновані ставки податків. Отримано інформацію від представників мікро та малого підприємництва щодо необхідних ресурсів, а саме їх витрат (витрат часу та матеріальних) на запровадження регулювання</w:t>
            </w:r>
          </w:p>
        </w:tc>
      </w:tr>
      <w:tr w:rsidR="00AD6FDB" w:rsidRPr="00AD6FDB" w:rsidTr="00AD6FDB">
        <w:trPr>
          <w:tblCellSpacing w:w="22" w:type="dxa"/>
        </w:trPr>
        <w:tc>
          <w:tcPr>
            <w:tcW w:w="695"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2</w:t>
            </w:r>
          </w:p>
        </w:tc>
        <w:tc>
          <w:tcPr>
            <w:tcW w:w="1686"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val="ru-RU" w:eastAsia="ru-RU"/>
              </w:rPr>
              <w:t>Круглі столи</w:t>
            </w:r>
          </w:p>
          <w:p w:rsidR="00AD6FDB" w:rsidRPr="00AD6FDB" w:rsidRDefault="00AD6FDB" w:rsidP="00AD6FDB">
            <w:pPr>
              <w:spacing w:after="0" w:line="240" w:lineRule="auto"/>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val="ru-RU" w:eastAsia="ru-RU"/>
              </w:rPr>
              <w:t>Робоча зустріч з представниками малого бізнесу</w:t>
            </w:r>
          </w:p>
        </w:tc>
        <w:tc>
          <w:tcPr>
            <w:tcW w:w="779" w:type="pct"/>
            <w:tcBorders>
              <w:top w:val="outset" w:sz="6" w:space="0" w:color="auto"/>
              <w:left w:val="outset" w:sz="6" w:space="0" w:color="auto"/>
              <w:bottom w:val="outset" w:sz="6" w:space="0" w:color="auto"/>
              <w:right w:val="outset" w:sz="6" w:space="0" w:color="auto"/>
            </w:tcBorders>
          </w:tcPr>
          <w:p w:rsidR="00AD6FDB" w:rsidRPr="00AD6FDB" w:rsidRDefault="00F45C7B" w:rsidP="00AD6FD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73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Обговорено запропоновані ставки податків. Отримано інформацію від представників мікро та малого підприємництва щодо необхідних ресурсів, а саме їх витрат (витрат часу та матеріальних витрат) на запровадження регулювання</w:t>
            </w:r>
          </w:p>
        </w:tc>
      </w:tr>
    </w:tbl>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p>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p>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p>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p>
    <w:p w:rsidR="00AD6FDB" w:rsidRPr="00AD6FDB" w:rsidRDefault="00AD6FDB" w:rsidP="00AD6FDB">
      <w:pPr>
        <w:spacing w:after="0" w:line="240" w:lineRule="auto"/>
        <w:ind w:firstLine="851"/>
        <w:jc w:val="both"/>
        <w:rPr>
          <w:rFonts w:ascii="Times New Roman" w:eastAsia="Times New Roman" w:hAnsi="Times New Roman" w:cs="Times New Roman"/>
          <w:b/>
          <w:bCs/>
          <w:color w:val="000000"/>
          <w:sz w:val="24"/>
          <w:szCs w:val="24"/>
          <w:lang w:eastAsia="ru-RU"/>
        </w:rPr>
      </w:pPr>
      <w:r w:rsidRPr="00AD6FDB">
        <w:rPr>
          <w:rFonts w:ascii="Times New Roman" w:eastAsia="Times New Roman" w:hAnsi="Times New Roman" w:cs="Times New Roman"/>
          <w:b/>
          <w:bCs/>
          <w:color w:val="000000"/>
          <w:sz w:val="24"/>
          <w:szCs w:val="24"/>
          <w:lang w:val="ru-RU" w:eastAsia="ru-RU"/>
        </w:rPr>
        <w:t>2. Вимірювання впливу регулювання на суб'єктів малого підприємництва (мікро- та малі):</w:t>
      </w:r>
    </w:p>
    <w:p w:rsidR="00AD6FDB" w:rsidRPr="00AD6FDB" w:rsidRDefault="00AD6FDB" w:rsidP="00AD6FDB">
      <w:pPr>
        <w:spacing w:after="0" w:line="240" w:lineRule="auto"/>
        <w:ind w:firstLine="851"/>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 xml:space="preserve">кількість суб’єктів малого підприємництва, на яких поширюється регулювання -  </w:t>
      </w:r>
      <w:r w:rsidR="00F45C7B">
        <w:rPr>
          <w:rFonts w:ascii="Times New Roman" w:eastAsia="Times New Roman" w:hAnsi="Times New Roman" w:cs="Times New Roman"/>
          <w:color w:val="000000"/>
          <w:sz w:val="24"/>
          <w:szCs w:val="24"/>
          <w:lang w:eastAsia="ar-SA"/>
        </w:rPr>
        <w:t>185</w:t>
      </w:r>
      <w:r w:rsidRPr="00AD6FDB">
        <w:rPr>
          <w:rFonts w:ascii="Times New Roman" w:eastAsia="Times New Roman" w:hAnsi="Times New Roman" w:cs="Times New Roman"/>
          <w:color w:val="000000"/>
          <w:sz w:val="24"/>
          <w:szCs w:val="24"/>
          <w:lang w:eastAsia="ar-SA"/>
        </w:rPr>
        <w:t xml:space="preserve"> суб’єкт</w:t>
      </w:r>
      <w:r w:rsidR="00F45C7B">
        <w:rPr>
          <w:rFonts w:ascii="Times New Roman" w:eastAsia="Times New Roman" w:hAnsi="Times New Roman" w:cs="Times New Roman"/>
          <w:color w:val="000000"/>
          <w:sz w:val="24"/>
          <w:szCs w:val="24"/>
          <w:lang w:eastAsia="ar-SA"/>
        </w:rPr>
        <w:t>ів, в тому числі 3</w:t>
      </w:r>
      <w:r w:rsidRPr="00AD6FDB">
        <w:rPr>
          <w:rFonts w:ascii="Times New Roman" w:eastAsia="Times New Roman" w:hAnsi="Times New Roman" w:cs="Times New Roman"/>
          <w:color w:val="000000"/>
          <w:sz w:val="24"/>
          <w:szCs w:val="24"/>
          <w:lang w:eastAsia="ar-SA"/>
        </w:rPr>
        <w:t xml:space="preserve"> су</w:t>
      </w:r>
      <w:r w:rsidR="00F45C7B">
        <w:rPr>
          <w:rFonts w:ascii="Times New Roman" w:eastAsia="Times New Roman" w:hAnsi="Times New Roman" w:cs="Times New Roman"/>
          <w:color w:val="000000"/>
          <w:sz w:val="24"/>
          <w:szCs w:val="24"/>
          <w:lang w:eastAsia="ar-SA"/>
        </w:rPr>
        <w:t>б’єкти малого підприємництва  , 20</w:t>
      </w:r>
      <w:r w:rsidRPr="00AD6FDB">
        <w:rPr>
          <w:rFonts w:ascii="Times New Roman" w:eastAsia="Times New Roman" w:hAnsi="Times New Roman" w:cs="Times New Roman"/>
          <w:color w:val="000000"/>
          <w:sz w:val="24"/>
          <w:szCs w:val="24"/>
          <w:lang w:eastAsia="ar-SA"/>
        </w:rPr>
        <w:t xml:space="preserve"> суб’єктів мікропідприємництва та  </w:t>
      </w:r>
      <w:r w:rsidR="00F45C7B">
        <w:rPr>
          <w:rFonts w:ascii="Times New Roman" w:eastAsia="Times New Roman" w:hAnsi="Times New Roman" w:cs="Times New Roman"/>
          <w:color w:val="000000"/>
          <w:sz w:val="24"/>
          <w:szCs w:val="24"/>
          <w:lang w:eastAsia="ar-SA"/>
        </w:rPr>
        <w:t>162</w:t>
      </w:r>
      <w:r w:rsidRPr="00AD6FDB">
        <w:rPr>
          <w:rFonts w:ascii="Times New Roman" w:eastAsia="Times New Roman" w:hAnsi="Times New Roman" w:cs="Times New Roman"/>
          <w:color w:val="000000"/>
          <w:sz w:val="24"/>
          <w:szCs w:val="24"/>
          <w:lang w:eastAsia="ar-SA"/>
        </w:rPr>
        <w:t xml:space="preserve"> – фізичних осіб- жителів громади , які сплочують земельний податок та орендну плату  .</w:t>
      </w:r>
    </w:p>
    <w:p w:rsidR="00AD6FDB" w:rsidRPr="00AD6FDB" w:rsidRDefault="00AD6FDB" w:rsidP="00AD6FDB">
      <w:pPr>
        <w:suppressAutoHyphens/>
        <w:spacing w:after="0" w:line="270" w:lineRule="exact"/>
        <w:ind w:firstLine="851"/>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val="ru-RU" w:eastAsia="ar-SA"/>
        </w:rPr>
        <w:t>питома вага суб’єктів малого підприємництва у загальній кількості суб’єктів господарювання, на яких проблема справляє вплив  100</w:t>
      </w:r>
      <w:r w:rsidRPr="00AD6FDB">
        <w:rPr>
          <w:rFonts w:ascii="Times New Roman" w:eastAsia="Times New Roman" w:hAnsi="Times New Roman" w:cs="Times New Roman"/>
          <w:color w:val="000000"/>
          <w:sz w:val="24"/>
          <w:szCs w:val="24"/>
          <w:lang w:eastAsia="ar-SA"/>
        </w:rPr>
        <w:t xml:space="preserve"> </w:t>
      </w:r>
      <w:r w:rsidRPr="00AD6FDB">
        <w:rPr>
          <w:rFonts w:ascii="Times New Roman" w:eastAsia="Times New Roman" w:hAnsi="Times New Roman" w:cs="Times New Roman"/>
          <w:color w:val="000000"/>
          <w:sz w:val="24"/>
          <w:szCs w:val="24"/>
          <w:lang w:val="ru-RU" w:eastAsia="ar-SA"/>
        </w:rPr>
        <w:t>(відсотків)</w:t>
      </w:r>
      <w:r w:rsidRPr="00AD6FDB">
        <w:rPr>
          <w:rFonts w:ascii="Times New Roman" w:eastAsia="Times New Roman" w:hAnsi="Times New Roman" w:cs="Times New Roman"/>
          <w:color w:val="000000"/>
          <w:sz w:val="24"/>
          <w:szCs w:val="24"/>
          <w:lang w:eastAsia="ar-SA"/>
        </w:rPr>
        <w:t>.</w:t>
      </w: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 </w:t>
      </w:r>
    </w:p>
    <w:p w:rsidR="00AD6FDB" w:rsidRPr="00AD6FDB" w:rsidRDefault="00AD6FDB" w:rsidP="00AD6FDB">
      <w:pPr>
        <w:spacing w:after="0" w:line="240" w:lineRule="auto"/>
        <w:ind w:firstLine="851"/>
        <w:jc w:val="both"/>
        <w:rPr>
          <w:rFonts w:ascii="Times New Roman" w:eastAsia="Times New Roman" w:hAnsi="Times New Roman" w:cs="Times New Roman"/>
          <w:b/>
          <w:bCs/>
          <w:color w:val="000000"/>
          <w:sz w:val="24"/>
          <w:szCs w:val="24"/>
          <w:lang w:eastAsia="ru-RU"/>
        </w:rPr>
      </w:pPr>
      <w:r w:rsidRPr="00AD6FDB">
        <w:rPr>
          <w:rFonts w:ascii="Times New Roman" w:eastAsia="Times New Roman" w:hAnsi="Times New Roman" w:cs="Times New Roman"/>
          <w:b/>
          <w:bCs/>
          <w:color w:val="000000"/>
          <w:sz w:val="24"/>
          <w:szCs w:val="24"/>
          <w:lang w:val="ru-RU" w:eastAsia="ru-RU"/>
        </w:rPr>
        <w:t>3. Розрахунок витрат суб'єктів малого підприємництва на виконання вимог регулювання</w:t>
      </w:r>
      <w:r w:rsidRPr="00AD6FDB">
        <w:rPr>
          <w:rFonts w:ascii="Times New Roman" w:eastAsia="Times New Roman" w:hAnsi="Times New Roman" w:cs="Times New Roman"/>
          <w:color w:val="000000"/>
          <w:sz w:val="24"/>
          <w:szCs w:val="24"/>
          <w:lang w:eastAsia="ru-RU"/>
        </w:rPr>
        <w:t>(тис. грн.)</w:t>
      </w:r>
    </w:p>
    <w:tbl>
      <w:tblPr>
        <w:tblW w:w="4971" w:type="pct"/>
        <w:tblCellSpacing w:w="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795"/>
        <w:gridCol w:w="3541"/>
        <w:gridCol w:w="1761"/>
        <w:gridCol w:w="1676"/>
        <w:gridCol w:w="1927"/>
      </w:tblGrid>
      <w:tr w:rsidR="00AD6FDB" w:rsidRPr="00AD6FDB" w:rsidTr="00AD6FDB">
        <w:trPr>
          <w:tblCellSpacing w:w="22" w:type="dxa"/>
        </w:trPr>
        <w:tc>
          <w:tcPr>
            <w:tcW w:w="383"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Порядковий номер</w:t>
            </w:r>
          </w:p>
        </w:tc>
        <w:tc>
          <w:tcPr>
            <w:tcW w:w="183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Найменування оцінки</w:t>
            </w:r>
          </w:p>
        </w:tc>
        <w:tc>
          <w:tcPr>
            <w:tcW w:w="902"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У перший рік (стартовий рік впровадження регулювання)</w:t>
            </w:r>
          </w:p>
        </w:tc>
        <w:tc>
          <w:tcPr>
            <w:tcW w:w="85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Періодичні</w:t>
            </w:r>
            <w:r w:rsidRPr="00AD6FDB">
              <w:rPr>
                <w:rFonts w:ascii="Times New Roman" w:eastAsia="Times New Roman" w:hAnsi="Times New Roman" w:cs="Times New Roman"/>
                <w:b/>
                <w:bCs/>
                <w:color w:val="000000"/>
                <w:sz w:val="24"/>
                <w:szCs w:val="24"/>
                <w:lang w:eastAsia="ru-RU"/>
              </w:rPr>
              <w:t xml:space="preserve">      </w:t>
            </w:r>
            <w:r w:rsidRPr="00AD6FDB">
              <w:rPr>
                <w:rFonts w:ascii="Times New Roman" w:eastAsia="Times New Roman" w:hAnsi="Times New Roman" w:cs="Times New Roman"/>
                <w:b/>
                <w:bCs/>
                <w:color w:val="000000"/>
                <w:sz w:val="24"/>
                <w:szCs w:val="24"/>
                <w:lang w:val="ru-RU" w:eastAsia="ru-RU"/>
              </w:rPr>
              <w:t>(за</w:t>
            </w:r>
            <w:r w:rsidRPr="00AD6FDB">
              <w:rPr>
                <w:rFonts w:ascii="Times New Roman" w:eastAsia="Times New Roman" w:hAnsi="Times New Roman" w:cs="Times New Roman"/>
                <w:b/>
                <w:bCs/>
                <w:color w:val="000000"/>
                <w:sz w:val="24"/>
                <w:szCs w:val="24"/>
                <w:lang w:eastAsia="ru-RU"/>
              </w:rPr>
              <w:t xml:space="preserve"> </w:t>
            </w:r>
            <w:r w:rsidRPr="00AD6FDB">
              <w:rPr>
                <w:rFonts w:ascii="Times New Roman" w:eastAsia="Times New Roman" w:hAnsi="Times New Roman" w:cs="Times New Roman"/>
                <w:b/>
                <w:bCs/>
                <w:color w:val="000000"/>
                <w:sz w:val="24"/>
                <w:szCs w:val="24"/>
                <w:lang w:val="ru-RU" w:eastAsia="ru-RU"/>
              </w:rPr>
              <w:t>наступний рік)</w:t>
            </w:r>
          </w:p>
        </w:tc>
        <w:tc>
          <w:tcPr>
            <w:tcW w:w="89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 xml:space="preserve">Витрати </w:t>
            </w:r>
            <w:r w:rsidRPr="00AD6FDB">
              <w:rPr>
                <w:rFonts w:ascii="Times New Roman" w:eastAsia="Times New Roman" w:hAnsi="Times New Roman" w:cs="Times New Roman"/>
                <w:b/>
                <w:bCs/>
                <w:color w:val="000000"/>
                <w:sz w:val="24"/>
                <w:szCs w:val="24"/>
                <w:lang w:eastAsia="ru-RU"/>
              </w:rPr>
              <w:t xml:space="preserve">      </w:t>
            </w:r>
            <w:r w:rsidRPr="00AD6FDB">
              <w:rPr>
                <w:rFonts w:ascii="Times New Roman" w:eastAsia="Times New Roman" w:hAnsi="Times New Roman" w:cs="Times New Roman"/>
                <w:b/>
                <w:bCs/>
                <w:color w:val="000000"/>
                <w:sz w:val="24"/>
                <w:szCs w:val="24"/>
                <w:lang w:val="ru-RU" w:eastAsia="ru-RU"/>
              </w:rPr>
              <w:t>за п'ять років</w:t>
            </w:r>
          </w:p>
        </w:tc>
      </w:tr>
      <w:tr w:rsidR="00AD6FDB" w:rsidRPr="00AD6FDB" w:rsidTr="00AD6FDB">
        <w:trPr>
          <w:tblCellSpacing w:w="22" w:type="dxa"/>
        </w:trPr>
        <w:tc>
          <w:tcPr>
            <w:tcW w:w="4956" w:type="pct"/>
            <w:gridSpan w:val="5"/>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Оцінка "прямих" витрат суб'єктів малого підприємництва на виконання регулювання</w:t>
            </w:r>
          </w:p>
        </w:tc>
      </w:tr>
      <w:tr w:rsidR="00AD6FDB" w:rsidRPr="00AD6FDB" w:rsidTr="00AD6FDB">
        <w:trPr>
          <w:tblCellSpacing w:w="22" w:type="dxa"/>
        </w:trPr>
        <w:tc>
          <w:tcPr>
            <w:tcW w:w="383"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1</w:t>
            </w:r>
          </w:p>
        </w:tc>
        <w:tc>
          <w:tcPr>
            <w:tcW w:w="183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Придбання необхідного обладнання (пристроїв, машин, механізмів)</w:t>
            </w:r>
          </w:p>
        </w:tc>
        <w:tc>
          <w:tcPr>
            <w:tcW w:w="902"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0</w:t>
            </w:r>
          </w:p>
        </w:tc>
        <w:tc>
          <w:tcPr>
            <w:tcW w:w="85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0</w:t>
            </w:r>
          </w:p>
        </w:tc>
        <w:tc>
          <w:tcPr>
            <w:tcW w:w="89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0</w:t>
            </w:r>
          </w:p>
        </w:tc>
      </w:tr>
      <w:tr w:rsidR="00AD6FDB" w:rsidRPr="00AD6FDB" w:rsidTr="00AD6FDB">
        <w:trPr>
          <w:tblCellSpacing w:w="22" w:type="dxa"/>
        </w:trPr>
        <w:tc>
          <w:tcPr>
            <w:tcW w:w="383"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2</w:t>
            </w:r>
          </w:p>
        </w:tc>
        <w:tc>
          <w:tcPr>
            <w:tcW w:w="183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Процедури повірки та/або постановки на відповідний облік у визначеному органі державної влади чи місцевого самоврядування</w:t>
            </w:r>
          </w:p>
        </w:tc>
        <w:tc>
          <w:tcPr>
            <w:tcW w:w="902"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0</w:t>
            </w:r>
          </w:p>
        </w:tc>
        <w:tc>
          <w:tcPr>
            <w:tcW w:w="85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0</w:t>
            </w:r>
          </w:p>
        </w:tc>
        <w:tc>
          <w:tcPr>
            <w:tcW w:w="89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0</w:t>
            </w:r>
          </w:p>
        </w:tc>
      </w:tr>
      <w:tr w:rsidR="00AD6FDB" w:rsidRPr="00AD6FDB" w:rsidTr="00AD6FDB">
        <w:trPr>
          <w:tblCellSpacing w:w="22" w:type="dxa"/>
        </w:trPr>
        <w:tc>
          <w:tcPr>
            <w:tcW w:w="383"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3</w:t>
            </w:r>
          </w:p>
        </w:tc>
        <w:tc>
          <w:tcPr>
            <w:tcW w:w="183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Процедури експлуатації обладнання (експлуатаційні витрати - витратні матеріали)</w:t>
            </w:r>
          </w:p>
        </w:tc>
        <w:tc>
          <w:tcPr>
            <w:tcW w:w="902"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0</w:t>
            </w:r>
          </w:p>
        </w:tc>
        <w:tc>
          <w:tcPr>
            <w:tcW w:w="85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0</w:t>
            </w:r>
          </w:p>
        </w:tc>
        <w:tc>
          <w:tcPr>
            <w:tcW w:w="89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0</w:t>
            </w:r>
          </w:p>
        </w:tc>
      </w:tr>
      <w:tr w:rsidR="00AD6FDB" w:rsidRPr="00AD6FDB" w:rsidTr="00AD6FDB">
        <w:trPr>
          <w:tblCellSpacing w:w="22" w:type="dxa"/>
        </w:trPr>
        <w:tc>
          <w:tcPr>
            <w:tcW w:w="383"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4</w:t>
            </w:r>
          </w:p>
        </w:tc>
        <w:tc>
          <w:tcPr>
            <w:tcW w:w="183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Процедури обслуговування обладнання (технічне обслуговування)</w:t>
            </w:r>
          </w:p>
        </w:tc>
        <w:tc>
          <w:tcPr>
            <w:tcW w:w="902"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0</w:t>
            </w:r>
          </w:p>
        </w:tc>
        <w:tc>
          <w:tcPr>
            <w:tcW w:w="85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0</w:t>
            </w:r>
          </w:p>
        </w:tc>
        <w:tc>
          <w:tcPr>
            <w:tcW w:w="89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0</w:t>
            </w:r>
          </w:p>
        </w:tc>
      </w:tr>
      <w:tr w:rsidR="00AD6FDB" w:rsidRPr="00AD6FDB" w:rsidTr="00AD6FDB">
        <w:trPr>
          <w:tblCellSpacing w:w="22" w:type="dxa"/>
        </w:trPr>
        <w:tc>
          <w:tcPr>
            <w:tcW w:w="383"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5</w:t>
            </w:r>
          </w:p>
        </w:tc>
        <w:tc>
          <w:tcPr>
            <w:tcW w:w="183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Інші процедури (сплата податку)</w:t>
            </w:r>
          </w:p>
        </w:tc>
        <w:tc>
          <w:tcPr>
            <w:tcW w:w="902" w:type="pct"/>
            <w:tcBorders>
              <w:top w:val="outset" w:sz="6" w:space="0" w:color="auto"/>
              <w:left w:val="outset" w:sz="6" w:space="0" w:color="auto"/>
              <w:bottom w:val="outset" w:sz="6" w:space="0" w:color="auto"/>
              <w:right w:val="outset" w:sz="6" w:space="0" w:color="auto"/>
            </w:tcBorders>
          </w:tcPr>
          <w:p w:rsidR="00AD6FDB" w:rsidRPr="00AD6FDB" w:rsidRDefault="00F45C7B" w:rsidP="00AD6FD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ar-SA"/>
              </w:rPr>
              <w:t>662,0</w:t>
            </w:r>
            <w:r w:rsidR="00AD6FDB" w:rsidRPr="00AD6FDB">
              <w:rPr>
                <w:rFonts w:ascii="Times New Roman" w:eastAsia="Times New Roman" w:hAnsi="Times New Roman" w:cs="Times New Roman"/>
                <w:color w:val="000000"/>
                <w:sz w:val="24"/>
                <w:szCs w:val="24"/>
                <w:lang w:eastAsia="ar-SA"/>
              </w:rPr>
              <w:t xml:space="preserve"> </w:t>
            </w:r>
          </w:p>
        </w:tc>
        <w:tc>
          <w:tcPr>
            <w:tcW w:w="85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0</w:t>
            </w:r>
          </w:p>
        </w:tc>
        <w:tc>
          <w:tcPr>
            <w:tcW w:w="89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0</w:t>
            </w:r>
          </w:p>
        </w:tc>
      </w:tr>
      <w:tr w:rsidR="00AD6FDB" w:rsidRPr="00AD6FDB" w:rsidTr="00AD6FDB">
        <w:trPr>
          <w:tblCellSpacing w:w="22" w:type="dxa"/>
        </w:trPr>
        <w:tc>
          <w:tcPr>
            <w:tcW w:w="383"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6</w:t>
            </w:r>
          </w:p>
        </w:tc>
        <w:tc>
          <w:tcPr>
            <w:tcW w:w="183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val="ru-RU" w:eastAsia="ru-RU"/>
              </w:rPr>
              <w:t>Разом</w:t>
            </w:r>
            <w:r w:rsidRPr="00AD6FDB">
              <w:rPr>
                <w:rFonts w:ascii="Times New Roman" w:eastAsia="Times New Roman" w:hAnsi="Times New Roman" w:cs="Times New Roman"/>
                <w:color w:val="000000"/>
                <w:sz w:val="24"/>
                <w:szCs w:val="24"/>
                <w:lang w:eastAsia="ru-RU"/>
              </w:rPr>
              <w:t xml:space="preserve"> </w:t>
            </w:r>
          </w:p>
        </w:tc>
        <w:tc>
          <w:tcPr>
            <w:tcW w:w="902" w:type="pct"/>
            <w:tcBorders>
              <w:top w:val="outset" w:sz="6" w:space="0" w:color="auto"/>
              <w:left w:val="outset" w:sz="6" w:space="0" w:color="auto"/>
              <w:bottom w:val="outset" w:sz="6" w:space="0" w:color="auto"/>
              <w:right w:val="outset" w:sz="6" w:space="0" w:color="auto"/>
            </w:tcBorders>
          </w:tcPr>
          <w:p w:rsidR="00AD6FDB" w:rsidRPr="00AD6FDB" w:rsidRDefault="00F45C7B" w:rsidP="00AD6FD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ar-SA"/>
              </w:rPr>
              <w:t>662,0</w:t>
            </w:r>
            <w:r w:rsidR="00AD6FDB" w:rsidRPr="00AD6FDB">
              <w:rPr>
                <w:rFonts w:ascii="Times New Roman" w:eastAsia="Times New Roman" w:hAnsi="Times New Roman" w:cs="Times New Roman"/>
                <w:color w:val="000000"/>
                <w:sz w:val="24"/>
                <w:szCs w:val="24"/>
                <w:lang w:eastAsia="ar-SA"/>
              </w:rPr>
              <w:t xml:space="preserve"> </w:t>
            </w:r>
          </w:p>
        </w:tc>
        <w:tc>
          <w:tcPr>
            <w:tcW w:w="85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0</w:t>
            </w:r>
          </w:p>
        </w:tc>
        <w:tc>
          <w:tcPr>
            <w:tcW w:w="89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0</w:t>
            </w:r>
          </w:p>
        </w:tc>
      </w:tr>
      <w:tr w:rsidR="00AD6FDB" w:rsidRPr="00AD6FDB" w:rsidTr="00AD6FDB">
        <w:trPr>
          <w:tblCellSpacing w:w="22" w:type="dxa"/>
        </w:trPr>
        <w:tc>
          <w:tcPr>
            <w:tcW w:w="383"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7</w:t>
            </w:r>
          </w:p>
        </w:tc>
        <w:tc>
          <w:tcPr>
            <w:tcW w:w="183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Кількість суб'єктів господарювання</w:t>
            </w:r>
            <w:r w:rsidRPr="00AD6FDB">
              <w:rPr>
                <w:rFonts w:ascii="Times New Roman" w:eastAsia="Times New Roman" w:hAnsi="Times New Roman" w:cs="Times New Roman"/>
                <w:color w:val="000000"/>
                <w:sz w:val="24"/>
                <w:szCs w:val="24"/>
                <w:lang w:eastAsia="ru-RU"/>
              </w:rPr>
              <w:t xml:space="preserve"> та фізичних осіб </w:t>
            </w:r>
            <w:r w:rsidRPr="00AD6FDB">
              <w:rPr>
                <w:rFonts w:ascii="Times New Roman" w:eastAsia="Times New Roman" w:hAnsi="Times New Roman" w:cs="Times New Roman"/>
                <w:color w:val="000000"/>
                <w:sz w:val="24"/>
                <w:szCs w:val="24"/>
                <w:lang w:val="ru-RU" w:eastAsia="ru-RU"/>
              </w:rPr>
              <w:t>, що повинні виконати вимоги регулювання, одиниць</w:t>
            </w:r>
          </w:p>
        </w:tc>
        <w:tc>
          <w:tcPr>
            <w:tcW w:w="902" w:type="pct"/>
            <w:tcBorders>
              <w:top w:val="outset" w:sz="6" w:space="0" w:color="auto"/>
              <w:left w:val="outset" w:sz="6" w:space="0" w:color="auto"/>
              <w:bottom w:val="outset" w:sz="6" w:space="0" w:color="auto"/>
              <w:right w:val="outset" w:sz="6" w:space="0" w:color="auto"/>
            </w:tcBorders>
          </w:tcPr>
          <w:p w:rsidR="00AD6FDB" w:rsidRPr="00AD6FDB" w:rsidRDefault="00F45C7B" w:rsidP="00AD6FD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23</w:t>
            </w:r>
            <w:r w:rsidR="00AD6FDB" w:rsidRPr="00AD6FDB">
              <w:rPr>
                <w:rFonts w:ascii="Times New Roman" w:eastAsia="Times New Roman" w:hAnsi="Times New Roman" w:cs="Times New Roman"/>
                <w:color w:val="000000"/>
                <w:sz w:val="24"/>
                <w:szCs w:val="24"/>
                <w:lang w:eastAsia="ru-RU"/>
              </w:rPr>
              <w:t xml:space="preserve"> суб</w:t>
            </w:r>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єкти</w:t>
            </w:r>
            <w:r w:rsidR="00AD6FDB" w:rsidRPr="00AD6FDB">
              <w:rPr>
                <w:rFonts w:ascii="Times New Roman" w:eastAsia="Times New Roman" w:hAnsi="Times New Roman" w:cs="Times New Roman"/>
                <w:color w:val="000000"/>
                <w:sz w:val="24"/>
                <w:szCs w:val="24"/>
                <w:lang w:eastAsia="ru-RU"/>
              </w:rPr>
              <w:t xml:space="preserve"> </w:t>
            </w:r>
          </w:p>
          <w:p w:rsidR="00AD6FDB" w:rsidRPr="00AD6FDB" w:rsidRDefault="00F45C7B" w:rsidP="00AD6FD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162</w:t>
            </w:r>
            <w:r w:rsidR="00AD6FDB" w:rsidRPr="00AD6FDB">
              <w:rPr>
                <w:rFonts w:ascii="Times New Roman" w:eastAsia="Times New Roman" w:hAnsi="Times New Roman" w:cs="Times New Roman"/>
                <w:color w:val="000000"/>
                <w:sz w:val="24"/>
                <w:szCs w:val="24"/>
                <w:lang w:eastAsia="ru-RU"/>
              </w:rPr>
              <w:t xml:space="preserve"> – фіз. осіб</w:t>
            </w:r>
          </w:p>
        </w:tc>
        <w:tc>
          <w:tcPr>
            <w:tcW w:w="85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0</w:t>
            </w:r>
          </w:p>
        </w:tc>
        <w:tc>
          <w:tcPr>
            <w:tcW w:w="89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0</w:t>
            </w:r>
          </w:p>
        </w:tc>
      </w:tr>
      <w:tr w:rsidR="00AD6FDB" w:rsidRPr="00AD6FDB" w:rsidTr="00AD6FDB">
        <w:trPr>
          <w:trHeight w:val="396"/>
          <w:tblCellSpacing w:w="22" w:type="dxa"/>
        </w:trPr>
        <w:tc>
          <w:tcPr>
            <w:tcW w:w="383"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8</w:t>
            </w:r>
          </w:p>
        </w:tc>
        <w:tc>
          <w:tcPr>
            <w:tcW w:w="183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widowControl w:val="0"/>
              <w:autoSpaceDE w:val="0"/>
              <w:autoSpaceDN w:val="0"/>
              <w:adjustRightInd w:val="0"/>
              <w:spacing w:after="120" w:line="322" w:lineRule="exact"/>
              <w:ind w:left="40"/>
              <w:jc w:val="both"/>
              <w:rPr>
                <w:rFonts w:ascii="Arial" w:eastAsia="Times New Roman" w:hAnsi="Arial" w:cs="Times New Roman"/>
                <w:color w:val="000000"/>
                <w:sz w:val="20"/>
                <w:szCs w:val="20"/>
                <w:lang w:eastAsia="ru-RU"/>
              </w:rPr>
            </w:pPr>
            <w:r w:rsidRPr="00AD6FDB">
              <w:rPr>
                <w:rFonts w:ascii="Times New Roman" w:eastAsia="Times New Roman" w:hAnsi="Times New Roman" w:cs="Times New Roman"/>
                <w:b/>
                <w:bCs/>
                <w:color w:val="000000"/>
                <w:sz w:val="20"/>
                <w:szCs w:val="24"/>
                <w:lang w:eastAsia="ru-RU"/>
              </w:rPr>
              <w:t>Сумарно</w:t>
            </w:r>
            <w:r w:rsidRPr="00AD6FDB">
              <w:rPr>
                <w:rFonts w:ascii="Times New Roman" w:eastAsia="Times New Roman" w:hAnsi="Times New Roman" w:cs="Times New Roman"/>
                <w:color w:val="000000"/>
                <w:sz w:val="20"/>
                <w:szCs w:val="24"/>
                <w:lang w:eastAsia="ar-SA"/>
              </w:rPr>
              <w:t xml:space="preserve"> </w:t>
            </w:r>
          </w:p>
        </w:tc>
        <w:tc>
          <w:tcPr>
            <w:tcW w:w="902" w:type="pct"/>
            <w:tcBorders>
              <w:top w:val="outset" w:sz="6" w:space="0" w:color="auto"/>
              <w:left w:val="outset" w:sz="6" w:space="0" w:color="auto"/>
              <w:bottom w:val="outset" w:sz="6" w:space="0" w:color="auto"/>
              <w:right w:val="outset" w:sz="6" w:space="0" w:color="auto"/>
            </w:tcBorders>
          </w:tcPr>
          <w:p w:rsidR="00AD6FDB" w:rsidRPr="00AD6FDB" w:rsidRDefault="00F45C7B" w:rsidP="00AD6FD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ar-SA"/>
              </w:rPr>
              <w:t>662,0</w:t>
            </w:r>
            <w:r w:rsidR="00AD6FDB" w:rsidRPr="00AD6FDB">
              <w:rPr>
                <w:rFonts w:ascii="Times New Roman" w:eastAsia="Times New Roman" w:hAnsi="Times New Roman" w:cs="Times New Roman"/>
                <w:color w:val="000000"/>
                <w:sz w:val="24"/>
                <w:szCs w:val="24"/>
                <w:lang w:eastAsia="ar-SA"/>
              </w:rPr>
              <w:t xml:space="preserve">  </w:t>
            </w:r>
          </w:p>
        </w:tc>
        <w:tc>
          <w:tcPr>
            <w:tcW w:w="85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0</w:t>
            </w:r>
          </w:p>
        </w:tc>
        <w:tc>
          <w:tcPr>
            <w:tcW w:w="89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0</w:t>
            </w:r>
          </w:p>
        </w:tc>
      </w:tr>
      <w:tr w:rsidR="00AD6FDB" w:rsidRPr="00AD6FDB" w:rsidTr="00AD6FDB">
        <w:trPr>
          <w:trHeight w:val="1378"/>
          <w:tblCellSpacing w:w="22" w:type="dxa"/>
        </w:trPr>
        <w:tc>
          <w:tcPr>
            <w:tcW w:w="4956" w:type="pct"/>
            <w:gridSpan w:val="5"/>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b/>
                <w:bCs/>
                <w:color w:val="000000"/>
                <w:sz w:val="24"/>
                <w:szCs w:val="24"/>
                <w:lang w:eastAsia="ru-RU"/>
              </w:rPr>
            </w:pPr>
            <w:r w:rsidRPr="007C5C59">
              <w:rPr>
                <w:rFonts w:ascii="Times New Roman" w:eastAsia="Times New Roman" w:hAnsi="Times New Roman" w:cs="Times New Roman"/>
                <w:b/>
                <w:bCs/>
                <w:color w:val="000000"/>
                <w:sz w:val="24"/>
                <w:szCs w:val="24"/>
                <w:lang w:eastAsia="ru-RU"/>
              </w:rPr>
              <w:t>Оцінка вартості адміністративних процедур суб'єктів малого підприємництва щодо виконання регулювання та звітування</w:t>
            </w:r>
          </w:p>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bCs/>
                <w:color w:val="000000"/>
                <w:sz w:val="24"/>
                <w:szCs w:val="24"/>
                <w:lang w:eastAsia="ru-RU"/>
              </w:rPr>
              <w:t xml:space="preserve">(для розрахунку застосовується розмір </w:t>
            </w:r>
            <w:r w:rsidRPr="00AD6FDB">
              <w:rPr>
                <w:rFonts w:ascii="Times New Roman" w:eastAsia="Times New Roman" w:hAnsi="Times New Roman" w:cs="Times New Roman"/>
                <w:color w:val="000000"/>
                <w:sz w:val="24"/>
                <w:szCs w:val="24"/>
                <w:lang w:eastAsia="ru-RU"/>
              </w:rPr>
              <w:t>мінімальної заробітної плати станом на 01.01.2019 р.:</w:t>
            </w:r>
          </w:p>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у місячному розмірі - 4173 гривні; у погодинному розмірі – 25,13 гривні</w:t>
            </w:r>
          </w:p>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(Закон України «Про Державний бюджет України на 2019 рік»).</w:t>
            </w:r>
          </w:p>
        </w:tc>
      </w:tr>
      <w:tr w:rsidR="00AD6FDB" w:rsidRPr="00AD6FDB" w:rsidTr="00AD6FDB">
        <w:trPr>
          <w:tblCellSpacing w:w="22" w:type="dxa"/>
        </w:trPr>
        <w:tc>
          <w:tcPr>
            <w:tcW w:w="383"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9</w:t>
            </w:r>
          </w:p>
        </w:tc>
        <w:tc>
          <w:tcPr>
            <w:tcW w:w="183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Процедури отримання</w:t>
            </w:r>
            <w:r w:rsidRPr="00AD6FDB">
              <w:rPr>
                <w:rFonts w:ascii="Times New Roman" w:eastAsia="Times New Roman" w:hAnsi="Times New Roman" w:cs="Times New Roman"/>
                <w:color w:val="000000"/>
                <w:sz w:val="24"/>
                <w:szCs w:val="24"/>
                <w:lang w:eastAsia="ru-RU"/>
              </w:rPr>
              <w:t xml:space="preserve"> </w:t>
            </w:r>
            <w:r w:rsidRPr="00AD6FDB">
              <w:rPr>
                <w:rFonts w:ascii="Times New Roman" w:eastAsia="Times New Roman" w:hAnsi="Times New Roman" w:cs="Times New Roman"/>
                <w:color w:val="000000"/>
                <w:sz w:val="24"/>
                <w:szCs w:val="24"/>
                <w:lang w:val="ru-RU" w:eastAsia="ru-RU"/>
              </w:rPr>
              <w:t>первинної інформації про вимоги регулювання</w:t>
            </w:r>
          </w:p>
        </w:tc>
        <w:tc>
          <w:tcPr>
            <w:tcW w:w="902"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1</w:t>
            </w:r>
            <w:r w:rsidRPr="00AD6FDB">
              <w:rPr>
                <w:rFonts w:ascii="Times New Roman" w:eastAsia="Times New Roman" w:hAnsi="Times New Roman" w:cs="Times New Roman"/>
                <w:color w:val="000000"/>
                <w:sz w:val="24"/>
                <w:szCs w:val="24"/>
                <w:lang w:eastAsia="ru-RU"/>
              </w:rPr>
              <w:t>,5</w:t>
            </w:r>
            <w:r w:rsidRPr="00AD6FDB">
              <w:rPr>
                <w:rFonts w:ascii="Times New Roman" w:eastAsia="Times New Roman" w:hAnsi="Times New Roman" w:cs="Times New Roman"/>
                <w:color w:val="000000"/>
                <w:sz w:val="24"/>
                <w:szCs w:val="24"/>
                <w:lang w:val="ru-RU" w:eastAsia="ru-RU"/>
              </w:rPr>
              <w:t>г</w:t>
            </w:r>
            <w:r w:rsidRPr="00AD6FDB">
              <w:rPr>
                <w:rFonts w:ascii="Times New Roman" w:eastAsia="Times New Roman" w:hAnsi="Times New Roman" w:cs="Times New Roman"/>
                <w:color w:val="000000"/>
                <w:sz w:val="24"/>
                <w:szCs w:val="24"/>
                <w:lang w:eastAsia="ru-RU"/>
              </w:rPr>
              <w:t>од</w:t>
            </w:r>
            <w:r w:rsidRPr="00AD6FDB">
              <w:rPr>
                <w:rFonts w:ascii="Times New Roman" w:eastAsia="Times New Roman" w:hAnsi="Times New Roman" w:cs="Times New Roman"/>
                <w:color w:val="000000"/>
                <w:sz w:val="24"/>
                <w:szCs w:val="24"/>
                <w:lang w:val="ru-RU" w:eastAsia="ru-RU"/>
              </w:rPr>
              <w:t>*</w:t>
            </w:r>
            <w:r w:rsidRPr="00AD6FDB">
              <w:rPr>
                <w:rFonts w:ascii="Times New Roman" w:eastAsia="Times New Roman" w:hAnsi="Times New Roman" w:cs="Times New Roman"/>
                <w:color w:val="000000"/>
                <w:sz w:val="24"/>
                <w:szCs w:val="24"/>
                <w:lang w:eastAsia="ru-RU"/>
              </w:rPr>
              <w:t>25,13</w:t>
            </w:r>
            <w:r w:rsidRPr="00AD6FDB">
              <w:rPr>
                <w:rFonts w:ascii="Times New Roman" w:eastAsia="Times New Roman" w:hAnsi="Times New Roman" w:cs="Times New Roman"/>
                <w:color w:val="000000"/>
                <w:sz w:val="24"/>
                <w:szCs w:val="24"/>
                <w:lang w:val="ru-RU" w:eastAsia="ru-RU"/>
              </w:rPr>
              <w:t>=</w:t>
            </w:r>
            <w:r w:rsidRPr="00AD6FDB">
              <w:rPr>
                <w:rFonts w:ascii="Times New Roman" w:eastAsia="Times New Roman" w:hAnsi="Times New Roman" w:cs="Times New Roman"/>
                <w:color w:val="000000"/>
                <w:sz w:val="24"/>
                <w:szCs w:val="24"/>
                <w:lang w:eastAsia="ru-RU"/>
              </w:rPr>
              <w:t xml:space="preserve">  37,70 </w:t>
            </w:r>
            <w:r w:rsidRPr="00AD6FDB">
              <w:rPr>
                <w:rFonts w:ascii="Times New Roman" w:eastAsia="Times New Roman" w:hAnsi="Times New Roman" w:cs="Times New Roman"/>
                <w:color w:val="000000"/>
                <w:sz w:val="24"/>
                <w:szCs w:val="24"/>
                <w:lang w:val="ru-RU" w:eastAsia="ru-RU"/>
              </w:rPr>
              <w:t>грн</w:t>
            </w:r>
            <w:r w:rsidRPr="00AD6FDB">
              <w:rPr>
                <w:rFonts w:ascii="Times New Roman" w:eastAsia="Times New Roman" w:hAnsi="Times New Roman" w:cs="Times New Roman"/>
                <w:color w:val="000000"/>
                <w:sz w:val="24"/>
                <w:szCs w:val="24"/>
                <w:lang w:eastAsia="ru-RU"/>
              </w:rPr>
              <w:t>.</w:t>
            </w:r>
          </w:p>
        </w:tc>
        <w:tc>
          <w:tcPr>
            <w:tcW w:w="85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eastAsia="ru-RU"/>
              </w:rPr>
              <w:t>0</w:t>
            </w:r>
          </w:p>
        </w:tc>
        <w:tc>
          <w:tcPr>
            <w:tcW w:w="89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0</w:t>
            </w:r>
          </w:p>
        </w:tc>
      </w:tr>
      <w:tr w:rsidR="00AD6FDB" w:rsidRPr="00AD6FDB" w:rsidTr="00AD6FDB">
        <w:trPr>
          <w:tblCellSpacing w:w="22" w:type="dxa"/>
        </w:trPr>
        <w:tc>
          <w:tcPr>
            <w:tcW w:w="383"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10</w:t>
            </w:r>
          </w:p>
        </w:tc>
        <w:tc>
          <w:tcPr>
            <w:tcW w:w="183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Процедури організації виконання вимог регулювання</w:t>
            </w:r>
            <w:r w:rsidRPr="00AD6FDB">
              <w:rPr>
                <w:rFonts w:ascii="Times New Roman" w:eastAsia="Times New Roman" w:hAnsi="Times New Roman" w:cs="Times New Roman"/>
                <w:color w:val="000000"/>
                <w:sz w:val="24"/>
                <w:szCs w:val="24"/>
                <w:lang w:eastAsia="ru-RU"/>
              </w:rPr>
              <w:t>:</w:t>
            </w:r>
            <w:r w:rsidRPr="00AD6FDB">
              <w:rPr>
                <w:rFonts w:ascii="Times New Roman" w:eastAsia="Times New Roman" w:hAnsi="Times New Roman" w:cs="Times New Roman"/>
                <w:color w:val="000000"/>
                <w:sz w:val="24"/>
                <w:szCs w:val="24"/>
                <w:lang w:val="ru-RU" w:eastAsia="ru-RU"/>
              </w:rPr>
              <w:t xml:space="preserve"> Внесення </w:t>
            </w:r>
            <w:r w:rsidRPr="00AD6FDB">
              <w:rPr>
                <w:rFonts w:ascii="Times New Roman" w:eastAsia="Times New Roman" w:hAnsi="Times New Roman" w:cs="Times New Roman"/>
                <w:color w:val="000000"/>
                <w:sz w:val="24"/>
                <w:szCs w:val="24"/>
                <w:lang w:val="ru-RU" w:eastAsia="ru-RU"/>
              </w:rPr>
              <w:lastRenderedPageBreak/>
              <w:t>змін до внутрішніх процедур обліку та звітності</w:t>
            </w:r>
          </w:p>
        </w:tc>
        <w:tc>
          <w:tcPr>
            <w:tcW w:w="902"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eastAsia="ru-RU"/>
              </w:rPr>
              <w:lastRenderedPageBreak/>
              <w:t>0,5год</w:t>
            </w:r>
            <w:r w:rsidRPr="00AD6FDB">
              <w:rPr>
                <w:rFonts w:ascii="Times New Roman" w:eastAsia="Times New Roman" w:hAnsi="Times New Roman" w:cs="Times New Roman"/>
                <w:color w:val="000000"/>
                <w:sz w:val="24"/>
                <w:szCs w:val="24"/>
                <w:lang w:val="ru-RU" w:eastAsia="ru-RU"/>
              </w:rPr>
              <w:t>*</w:t>
            </w:r>
            <w:r w:rsidRPr="00AD6FDB">
              <w:rPr>
                <w:rFonts w:ascii="Times New Roman" w:eastAsia="Times New Roman" w:hAnsi="Times New Roman" w:cs="Times New Roman"/>
                <w:color w:val="000000"/>
                <w:sz w:val="24"/>
                <w:szCs w:val="24"/>
                <w:lang w:eastAsia="ru-RU"/>
              </w:rPr>
              <w:t>25,13</w:t>
            </w:r>
            <w:r w:rsidRPr="00AD6FDB">
              <w:rPr>
                <w:rFonts w:ascii="Times New Roman" w:eastAsia="Times New Roman" w:hAnsi="Times New Roman" w:cs="Times New Roman"/>
                <w:color w:val="000000"/>
                <w:sz w:val="24"/>
                <w:szCs w:val="24"/>
                <w:lang w:val="ru-RU" w:eastAsia="ru-RU"/>
              </w:rPr>
              <w:t>=</w:t>
            </w:r>
            <w:r w:rsidRPr="00AD6FDB">
              <w:rPr>
                <w:rFonts w:ascii="Times New Roman" w:eastAsia="Times New Roman" w:hAnsi="Times New Roman" w:cs="Times New Roman"/>
                <w:color w:val="000000"/>
                <w:sz w:val="24"/>
                <w:szCs w:val="24"/>
                <w:lang w:eastAsia="ru-RU"/>
              </w:rPr>
              <w:t xml:space="preserve"> 12,57 </w:t>
            </w:r>
            <w:r w:rsidRPr="00AD6FDB">
              <w:rPr>
                <w:rFonts w:ascii="Times New Roman" w:eastAsia="Times New Roman" w:hAnsi="Times New Roman" w:cs="Times New Roman"/>
                <w:color w:val="000000"/>
                <w:sz w:val="24"/>
                <w:szCs w:val="24"/>
                <w:lang w:val="ru-RU" w:eastAsia="ru-RU"/>
              </w:rPr>
              <w:t>грн</w:t>
            </w:r>
            <w:r w:rsidRPr="00AD6FDB">
              <w:rPr>
                <w:rFonts w:ascii="Times New Roman" w:eastAsia="Times New Roman" w:hAnsi="Times New Roman" w:cs="Times New Roman"/>
                <w:color w:val="000000"/>
                <w:sz w:val="24"/>
                <w:szCs w:val="24"/>
                <w:lang w:eastAsia="ru-RU"/>
              </w:rPr>
              <w:t>.</w:t>
            </w:r>
          </w:p>
        </w:tc>
        <w:tc>
          <w:tcPr>
            <w:tcW w:w="85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0</w:t>
            </w:r>
          </w:p>
        </w:tc>
        <w:tc>
          <w:tcPr>
            <w:tcW w:w="89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eastAsia="ru-RU"/>
              </w:rPr>
              <w:t>0</w:t>
            </w:r>
          </w:p>
        </w:tc>
      </w:tr>
      <w:tr w:rsidR="00AD6FDB" w:rsidRPr="00AD6FDB" w:rsidTr="00AD6FDB">
        <w:trPr>
          <w:tblCellSpacing w:w="22" w:type="dxa"/>
        </w:trPr>
        <w:tc>
          <w:tcPr>
            <w:tcW w:w="383"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lastRenderedPageBreak/>
              <w:t>11</w:t>
            </w:r>
          </w:p>
        </w:tc>
        <w:tc>
          <w:tcPr>
            <w:tcW w:w="183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Процедури офіційного звітування</w:t>
            </w:r>
          </w:p>
        </w:tc>
        <w:tc>
          <w:tcPr>
            <w:tcW w:w="902"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0</w:t>
            </w:r>
          </w:p>
        </w:tc>
        <w:tc>
          <w:tcPr>
            <w:tcW w:w="85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0</w:t>
            </w:r>
          </w:p>
        </w:tc>
        <w:tc>
          <w:tcPr>
            <w:tcW w:w="89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0</w:t>
            </w:r>
          </w:p>
        </w:tc>
      </w:tr>
      <w:tr w:rsidR="00AD6FDB" w:rsidRPr="00AD6FDB" w:rsidTr="00AD6FDB">
        <w:trPr>
          <w:tblCellSpacing w:w="22" w:type="dxa"/>
        </w:trPr>
        <w:tc>
          <w:tcPr>
            <w:tcW w:w="383"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12</w:t>
            </w:r>
          </w:p>
        </w:tc>
        <w:tc>
          <w:tcPr>
            <w:tcW w:w="183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Процедури щодо забезпечення процесу перевірок</w:t>
            </w:r>
          </w:p>
        </w:tc>
        <w:tc>
          <w:tcPr>
            <w:tcW w:w="902"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0</w:t>
            </w:r>
          </w:p>
        </w:tc>
        <w:tc>
          <w:tcPr>
            <w:tcW w:w="85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0</w:t>
            </w:r>
          </w:p>
        </w:tc>
        <w:tc>
          <w:tcPr>
            <w:tcW w:w="89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0</w:t>
            </w:r>
          </w:p>
        </w:tc>
      </w:tr>
      <w:tr w:rsidR="00AD6FDB" w:rsidRPr="00AD6FDB" w:rsidTr="00AD6FDB">
        <w:trPr>
          <w:tblCellSpacing w:w="22" w:type="dxa"/>
        </w:trPr>
        <w:tc>
          <w:tcPr>
            <w:tcW w:w="383"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13</w:t>
            </w:r>
          </w:p>
        </w:tc>
        <w:tc>
          <w:tcPr>
            <w:tcW w:w="183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Інші процедури (уточнити)</w:t>
            </w:r>
          </w:p>
        </w:tc>
        <w:tc>
          <w:tcPr>
            <w:tcW w:w="902"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0</w:t>
            </w:r>
          </w:p>
        </w:tc>
        <w:tc>
          <w:tcPr>
            <w:tcW w:w="85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0</w:t>
            </w:r>
          </w:p>
        </w:tc>
        <w:tc>
          <w:tcPr>
            <w:tcW w:w="89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0</w:t>
            </w:r>
          </w:p>
        </w:tc>
      </w:tr>
      <w:tr w:rsidR="00AD6FDB" w:rsidRPr="00AD6FDB" w:rsidTr="00AD6FDB">
        <w:trPr>
          <w:tblCellSpacing w:w="22" w:type="dxa"/>
        </w:trPr>
        <w:tc>
          <w:tcPr>
            <w:tcW w:w="383"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14</w:t>
            </w:r>
          </w:p>
        </w:tc>
        <w:tc>
          <w:tcPr>
            <w:tcW w:w="183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Разом</w:t>
            </w:r>
          </w:p>
        </w:tc>
        <w:tc>
          <w:tcPr>
            <w:tcW w:w="902"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val="en-US" w:eastAsia="ru-RU"/>
              </w:rPr>
              <w:t>50</w:t>
            </w:r>
            <w:r w:rsidRPr="00AD6FDB">
              <w:rPr>
                <w:rFonts w:ascii="Times New Roman" w:eastAsia="Times New Roman" w:hAnsi="Times New Roman" w:cs="Times New Roman"/>
                <w:color w:val="000000"/>
                <w:sz w:val="24"/>
                <w:szCs w:val="24"/>
                <w:lang w:eastAsia="ru-RU"/>
              </w:rPr>
              <w:t>,27 грн.</w:t>
            </w:r>
          </w:p>
        </w:tc>
        <w:tc>
          <w:tcPr>
            <w:tcW w:w="85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0</w:t>
            </w:r>
          </w:p>
        </w:tc>
        <w:tc>
          <w:tcPr>
            <w:tcW w:w="89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0</w:t>
            </w:r>
          </w:p>
        </w:tc>
      </w:tr>
      <w:tr w:rsidR="00AD6FDB" w:rsidRPr="00AD6FDB" w:rsidTr="00AD6FDB">
        <w:trPr>
          <w:tblCellSpacing w:w="22" w:type="dxa"/>
        </w:trPr>
        <w:tc>
          <w:tcPr>
            <w:tcW w:w="383"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b/>
                <w:bCs/>
                <w:color w:val="000000"/>
                <w:sz w:val="24"/>
                <w:szCs w:val="24"/>
                <w:lang w:eastAsia="ru-RU"/>
              </w:rPr>
            </w:pPr>
            <w:r w:rsidRPr="00AD6FDB">
              <w:rPr>
                <w:rFonts w:ascii="Times New Roman" w:eastAsia="Times New Roman" w:hAnsi="Times New Roman" w:cs="Times New Roman"/>
                <w:b/>
                <w:bCs/>
                <w:color w:val="000000"/>
                <w:sz w:val="24"/>
                <w:szCs w:val="24"/>
                <w:lang w:eastAsia="ru-RU"/>
              </w:rPr>
              <w:t>15</w:t>
            </w:r>
          </w:p>
        </w:tc>
        <w:tc>
          <w:tcPr>
            <w:tcW w:w="183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Кількість суб'єктів господарювання та фізичних осіб , що повинні виконати вимоги регулювання, одиниць</w:t>
            </w:r>
          </w:p>
        </w:tc>
        <w:tc>
          <w:tcPr>
            <w:tcW w:w="902" w:type="pct"/>
            <w:tcBorders>
              <w:top w:val="outset" w:sz="6" w:space="0" w:color="auto"/>
              <w:left w:val="outset" w:sz="6" w:space="0" w:color="auto"/>
              <w:bottom w:val="outset" w:sz="6" w:space="0" w:color="auto"/>
              <w:right w:val="outset" w:sz="6" w:space="0" w:color="auto"/>
            </w:tcBorders>
          </w:tcPr>
          <w:p w:rsidR="00AD6FDB" w:rsidRPr="00A61720" w:rsidRDefault="00567187" w:rsidP="00AD6FD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185</w:t>
            </w:r>
          </w:p>
        </w:tc>
        <w:tc>
          <w:tcPr>
            <w:tcW w:w="85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0</w:t>
            </w:r>
          </w:p>
        </w:tc>
        <w:tc>
          <w:tcPr>
            <w:tcW w:w="89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0</w:t>
            </w:r>
          </w:p>
        </w:tc>
      </w:tr>
      <w:tr w:rsidR="00AD6FDB" w:rsidRPr="00AD6FDB" w:rsidTr="00AD6FDB">
        <w:trPr>
          <w:tblCellSpacing w:w="22" w:type="dxa"/>
        </w:trPr>
        <w:tc>
          <w:tcPr>
            <w:tcW w:w="383"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b/>
                <w:bCs/>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16</w:t>
            </w:r>
          </w:p>
        </w:tc>
        <w:tc>
          <w:tcPr>
            <w:tcW w:w="183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Сумарно</w:t>
            </w:r>
            <w:r w:rsidRPr="00AD6FDB">
              <w:rPr>
                <w:rFonts w:ascii="Times New Roman" w:eastAsia="Times New Roman" w:hAnsi="Times New Roman" w:cs="Times New Roman"/>
                <w:color w:val="000000"/>
                <w:sz w:val="24"/>
                <w:szCs w:val="24"/>
                <w:lang w:eastAsia="ru-RU"/>
              </w:rPr>
              <w:t xml:space="preserve"> (тис.грн.)</w:t>
            </w:r>
            <w:r w:rsidRPr="00AD6FDB">
              <w:rPr>
                <w:rFonts w:ascii="Times New Roman" w:eastAsia="Times New Roman" w:hAnsi="Times New Roman" w:cs="Times New Roman"/>
                <w:color w:val="000000"/>
                <w:sz w:val="24"/>
                <w:szCs w:val="24"/>
                <w:lang w:val="ru-RU" w:eastAsia="ru-RU"/>
              </w:rPr>
              <w:br/>
            </w:r>
          </w:p>
        </w:tc>
        <w:tc>
          <w:tcPr>
            <w:tcW w:w="902" w:type="pct"/>
            <w:tcBorders>
              <w:top w:val="outset" w:sz="6" w:space="0" w:color="auto"/>
              <w:left w:val="outset" w:sz="6" w:space="0" w:color="auto"/>
              <w:bottom w:val="outset" w:sz="6" w:space="0" w:color="auto"/>
              <w:right w:val="outset" w:sz="6" w:space="0" w:color="auto"/>
            </w:tcBorders>
          </w:tcPr>
          <w:p w:rsidR="00AD6FDB" w:rsidRPr="00A61720" w:rsidRDefault="00567187" w:rsidP="00AD6FD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9,29</w:t>
            </w:r>
          </w:p>
        </w:tc>
        <w:tc>
          <w:tcPr>
            <w:tcW w:w="85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0</w:t>
            </w:r>
          </w:p>
        </w:tc>
        <w:tc>
          <w:tcPr>
            <w:tcW w:w="89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0</w:t>
            </w:r>
          </w:p>
        </w:tc>
      </w:tr>
    </w:tbl>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p>
    <w:p w:rsidR="00AD6FDB" w:rsidRPr="00AD6FDB" w:rsidRDefault="00AD6FDB" w:rsidP="00AD6FDB">
      <w:pPr>
        <w:spacing w:after="0" w:line="240" w:lineRule="auto"/>
        <w:ind w:firstLine="709"/>
        <w:jc w:val="both"/>
        <w:rPr>
          <w:rFonts w:ascii="Times New Roman" w:eastAsia="Times New Roman" w:hAnsi="Times New Roman" w:cs="Times New Roman"/>
          <w:b/>
          <w:bCs/>
          <w:color w:val="000000"/>
          <w:sz w:val="24"/>
          <w:szCs w:val="24"/>
          <w:lang w:eastAsia="ru-RU"/>
        </w:rPr>
      </w:pPr>
      <w:r w:rsidRPr="00AD6FDB">
        <w:rPr>
          <w:rFonts w:ascii="Times New Roman" w:eastAsia="Times New Roman" w:hAnsi="Times New Roman" w:cs="Times New Roman"/>
          <w:b/>
          <w:bCs/>
          <w:color w:val="000000"/>
          <w:sz w:val="24"/>
          <w:szCs w:val="24"/>
          <w:lang w:val="ru-RU" w:eastAsia="ru-RU"/>
        </w:rPr>
        <w:t>Бюджетні витрати </w:t>
      </w:r>
      <w:r w:rsidRPr="00AD6FDB">
        <w:rPr>
          <w:rFonts w:ascii="Times New Roman" w:eastAsia="Times New Roman" w:hAnsi="Times New Roman" w:cs="Times New Roman"/>
          <w:b/>
          <w:bCs/>
          <w:color w:val="000000"/>
          <w:sz w:val="24"/>
          <w:szCs w:val="24"/>
          <w:lang w:eastAsia="ru-RU"/>
        </w:rPr>
        <w:t xml:space="preserve"> </w:t>
      </w:r>
      <w:r w:rsidRPr="00AD6FDB">
        <w:rPr>
          <w:rFonts w:ascii="Times New Roman" w:eastAsia="Times New Roman" w:hAnsi="Times New Roman" w:cs="Times New Roman"/>
          <w:b/>
          <w:bCs/>
          <w:color w:val="000000"/>
          <w:sz w:val="24"/>
          <w:szCs w:val="24"/>
          <w:lang w:val="ru-RU" w:eastAsia="ru-RU"/>
        </w:rPr>
        <w:t>на адміністрування регулювання суб'єктів малого підприємництва</w:t>
      </w:r>
      <w:r w:rsidRPr="00AD6FDB">
        <w:rPr>
          <w:rFonts w:ascii="Times New Roman" w:eastAsia="Times New Roman" w:hAnsi="Times New Roman" w:cs="Times New Roman"/>
          <w:b/>
          <w:bCs/>
          <w:color w:val="000000"/>
          <w:sz w:val="24"/>
          <w:szCs w:val="24"/>
          <w:lang w:eastAsia="ru-RU"/>
        </w:rPr>
        <w:t>.</w:t>
      </w:r>
    </w:p>
    <w:p w:rsidR="00AD6FDB" w:rsidRPr="00AD6FDB" w:rsidRDefault="00AD6FDB" w:rsidP="00AD6FDB">
      <w:pPr>
        <w:spacing w:after="0" w:line="240" w:lineRule="auto"/>
        <w:ind w:firstLine="720"/>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val="ru-RU" w:eastAsia="ru-RU"/>
        </w:rPr>
        <w:t>Бюджетні витрати на адміністрування регулювання суб’єктів малого підприємництва не підлягають розрахунку,</w:t>
      </w:r>
      <w:r w:rsidRPr="00AD6FDB">
        <w:rPr>
          <w:rFonts w:ascii="Times New Roman" w:eastAsia="Times New Roman" w:hAnsi="Times New Roman" w:cs="Times New Roman"/>
          <w:color w:val="000000"/>
          <w:sz w:val="24"/>
          <w:szCs w:val="24"/>
          <w:lang w:eastAsia="ru-RU"/>
        </w:rPr>
        <w:t xml:space="preserve"> </w:t>
      </w:r>
      <w:r w:rsidRPr="00AD6FDB">
        <w:rPr>
          <w:rFonts w:ascii="Times New Roman" w:eastAsia="Times New Roman" w:hAnsi="Times New Roman" w:cs="Times New Roman"/>
          <w:color w:val="000000"/>
          <w:sz w:val="24"/>
          <w:szCs w:val="24"/>
          <w:lang w:val="ru-RU" w:eastAsia="ru-RU"/>
        </w:rPr>
        <w:t xml:space="preserve">оскільки встановлені нормами Податкового кодексу України. </w:t>
      </w:r>
    </w:p>
    <w:p w:rsidR="00AD6FDB" w:rsidRPr="00AD6FDB" w:rsidRDefault="00AD6FDB" w:rsidP="00AD6FDB">
      <w:pPr>
        <w:spacing w:after="0" w:line="240" w:lineRule="auto"/>
        <w:ind w:firstLine="720"/>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Органи місцевого самоврядування наділені повноваженням лише встановлювати ставки місцевих податків (зборів), не змінюючи порядок їх обчислення та інші адміністративні процедури.</w:t>
      </w:r>
    </w:p>
    <w:p w:rsidR="00AD6FDB" w:rsidRPr="00AD6FDB" w:rsidRDefault="00AD6FDB" w:rsidP="00AD6FDB">
      <w:pPr>
        <w:spacing w:after="0" w:line="240" w:lineRule="auto"/>
        <w:ind w:firstLine="709"/>
        <w:jc w:val="both"/>
        <w:rPr>
          <w:rFonts w:ascii="Times New Roman" w:eastAsia="Times New Roman" w:hAnsi="Times New Roman" w:cs="Times New Roman"/>
          <w:b/>
          <w:bCs/>
          <w:color w:val="000000"/>
          <w:sz w:val="24"/>
          <w:szCs w:val="24"/>
          <w:lang w:eastAsia="ru-RU"/>
        </w:rPr>
      </w:pPr>
      <w:r w:rsidRPr="00AD6FDB">
        <w:rPr>
          <w:rFonts w:ascii="Times New Roman" w:eastAsia="Times New Roman" w:hAnsi="Times New Roman" w:cs="Times New Roman"/>
          <w:b/>
          <w:bCs/>
          <w:color w:val="000000"/>
          <w:sz w:val="24"/>
          <w:szCs w:val="24"/>
          <w:lang w:val="ru-RU" w:eastAsia="ru-RU"/>
        </w:rPr>
        <w:t>4. Розрахунок сумарних витрат суб'єктів малого підприємництва, що виникають на виконання вимог регулювання</w:t>
      </w:r>
    </w:p>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 xml:space="preserve">                                                                                                                                      (тис. грн.)</w:t>
      </w:r>
    </w:p>
    <w:tbl>
      <w:tblPr>
        <w:tblW w:w="4866"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452"/>
        <w:gridCol w:w="4629"/>
        <w:gridCol w:w="1810"/>
        <w:gridCol w:w="1605"/>
      </w:tblGrid>
      <w:tr w:rsidR="00AD6FDB" w:rsidRPr="00AD6FDB" w:rsidTr="00AD6FDB">
        <w:trPr>
          <w:tblCellSpacing w:w="22" w:type="dxa"/>
        </w:trPr>
        <w:tc>
          <w:tcPr>
            <w:tcW w:w="72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Порядковий номер</w:t>
            </w:r>
          </w:p>
        </w:tc>
        <w:tc>
          <w:tcPr>
            <w:tcW w:w="2418"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Показник</w:t>
            </w:r>
          </w:p>
        </w:tc>
        <w:tc>
          <w:tcPr>
            <w:tcW w:w="933"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Перший рік регулювання (стартовий)</w:t>
            </w:r>
          </w:p>
        </w:tc>
        <w:tc>
          <w:tcPr>
            <w:tcW w:w="814"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За п'ять років</w:t>
            </w:r>
          </w:p>
        </w:tc>
      </w:tr>
      <w:tr w:rsidR="00AD6FDB" w:rsidRPr="00AD6FDB" w:rsidTr="00AD6FDB">
        <w:trPr>
          <w:tblCellSpacing w:w="22" w:type="dxa"/>
        </w:trPr>
        <w:tc>
          <w:tcPr>
            <w:tcW w:w="72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1</w:t>
            </w:r>
          </w:p>
        </w:tc>
        <w:tc>
          <w:tcPr>
            <w:tcW w:w="2418"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Оцінка "прямих" витрат суб'єктів малого підприємництва на виконання регулювання</w:t>
            </w:r>
          </w:p>
        </w:tc>
        <w:tc>
          <w:tcPr>
            <w:tcW w:w="933" w:type="pct"/>
            <w:tcBorders>
              <w:top w:val="outset" w:sz="6" w:space="0" w:color="auto"/>
              <w:left w:val="outset" w:sz="6" w:space="0" w:color="auto"/>
              <w:bottom w:val="outset" w:sz="6" w:space="0" w:color="auto"/>
              <w:right w:val="outset" w:sz="6" w:space="0" w:color="auto"/>
            </w:tcBorders>
          </w:tcPr>
          <w:p w:rsidR="00AD6FDB" w:rsidRPr="00AD6FDB" w:rsidRDefault="004D0EB7" w:rsidP="00AD6FD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662,0</w:t>
            </w:r>
          </w:p>
        </w:tc>
        <w:tc>
          <w:tcPr>
            <w:tcW w:w="814"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Х</w:t>
            </w:r>
          </w:p>
        </w:tc>
      </w:tr>
      <w:tr w:rsidR="00AD6FDB" w:rsidRPr="00AD6FDB" w:rsidTr="00AD6FDB">
        <w:trPr>
          <w:tblCellSpacing w:w="22" w:type="dxa"/>
        </w:trPr>
        <w:tc>
          <w:tcPr>
            <w:tcW w:w="72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2</w:t>
            </w:r>
          </w:p>
        </w:tc>
        <w:tc>
          <w:tcPr>
            <w:tcW w:w="2418"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Оцінка вартості адміністративних процедур для суб'єктів малого підприємництва щодо виконання регулювання та звітування</w:t>
            </w:r>
          </w:p>
        </w:tc>
        <w:tc>
          <w:tcPr>
            <w:tcW w:w="933" w:type="pct"/>
            <w:tcBorders>
              <w:top w:val="outset" w:sz="6" w:space="0" w:color="auto"/>
              <w:left w:val="outset" w:sz="6" w:space="0" w:color="auto"/>
              <w:bottom w:val="outset" w:sz="6" w:space="0" w:color="auto"/>
              <w:right w:val="outset" w:sz="6" w:space="0" w:color="auto"/>
            </w:tcBorders>
          </w:tcPr>
          <w:p w:rsidR="00AD6FDB" w:rsidRPr="00A61720" w:rsidRDefault="004D0EB7" w:rsidP="00AD6FD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9,29</w:t>
            </w:r>
          </w:p>
        </w:tc>
        <w:tc>
          <w:tcPr>
            <w:tcW w:w="814"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Х</w:t>
            </w:r>
          </w:p>
        </w:tc>
      </w:tr>
      <w:tr w:rsidR="00AD6FDB" w:rsidRPr="00AD6FDB" w:rsidTr="00AD6FDB">
        <w:trPr>
          <w:tblCellSpacing w:w="22" w:type="dxa"/>
        </w:trPr>
        <w:tc>
          <w:tcPr>
            <w:tcW w:w="72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3</w:t>
            </w:r>
          </w:p>
        </w:tc>
        <w:tc>
          <w:tcPr>
            <w:tcW w:w="2418"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Сумарні витрати малого підприємництва на виконання запланованого регулювання</w:t>
            </w:r>
          </w:p>
        </w:tc>
        <w:tc>
          <w:tcPr>
            <w:tcW w:w="933" w:type="pct"/>
            <w:tcBorders>
              <w:top w:val="outset" w:sz="6" w:space="0" w:color="auto"/>
              <w:left w:val="outset" w:sz="6" w:space="0" w:color="auto"/>
              <w:bottom w:val="outset" w:sz="6" w:space="0" w:color="auto"/>
              <w:right w:val="outset" w:sz="6" w:space="0" w:color="auto"/>
            </w:tcBorders>
          </w:tcPr>
          <w:p w:rsidR="00AD6FDB" w:rsidRPr="00AD6FDB" w:rsidRDefault="004D0EB7" w:rsidP="00AD6FD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ar-SA"/>
              </w:rPr>
              <w:t>671,29</w:t>
            </w:r>
            <w:r w:rsidR="00AD6FDB" w:rsidRPr="00AD6FDB">
              <w:rPr>
                <w:rFonts w:ascii="Times New Roman" w:eastAsia="Times New Roman" w:hAnsi="Times New Roman" w:cs="Times New Roman"/>
                <w:color w:val="000000"/>
                <w:sz w:val="24"/>
                <w:szCs w:val="24"/>
                <w:lang w:eastAsia="ar-SA"/>
              </w:rPr>
              <w:t xml:space="preserve"> </w:t>
            </w:r>
          </w:p>
        </w:tc>
        <w:tc>
          <w:tcPr>
            <w:tcW w:w="814"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Х</w:t>
            </w:r>
          </w:p>
        </w:tc>
      </w:tr>
      <w:tr w:rsidR="00AD6FDB" w:rsidRPr="00AD6FDB" w:rsidTr="00AD6FDB">
        <w:trPr>
          <w:tblCellSpacing w:w="22" w:type="dxa"/>
        </w:trPr>
        <w:tc>
          <w:tcPr>
            <w:tcW w:w="72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4</w:t>
            </w:r>
          </w:p>
        </w:tc>
        <w:tc>
          <w:tcPr>
            <w:tcW w:w="2418"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Бюджетні витрати на адміністрування регулювання суб'єктів малого підприємництва</w:t>
            </w:r>
          </w:p>
        </w:tc>
        <w:tc>
          <w:tcPr>
            <w:tcW w:w="933"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0</w:t>
            </w:r>
          </w:p>
        </w:tc>
        <w:tc>
          <w:tcPr>
            <w:tcW w:w="814"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Х</w:t>
            </w:r>
          </w:p>
        </w:tc>
      </w:tr>
      <w:tr w:rsidR="00AD6FDB" w:rsidRPr="00AD6FDB" w:rsidTr="00AD6FDB">
        <w:trPr>
          <w:tblCellSpacing w:w="22" w:type="dxa"/>
        </w:trPr>
        <w:tc>
          <w:tcPr>
            <w:tcW w:w="72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5</w:t>
            </w:r>
          </w:p>
        </w:tc>
        <w:tc>
          <w:tcPr>
            <w:tcW w:w="2418"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Сумарні витрати на виконання запланованого регулювання</w:t>
            </w:r>
          </w:p>
        </w:tc>
        <w:tc>
          <w:tcPr>
            <w:tcW w:w="933" w:type="pct"/>
            <w:tcBorders>
              <w:top w:val="outset" w:sz="6" w:space="0" w:color="auto"/>
              <w:left w:val="outset" w:sz="6" w:space="0" w:color="auto"/>
              <w:bottom w:val="outset" w:sz="6" w:space="0" w:color="auto"/>
              <w:right w:val="outset" w:sz="6" w:space="0" w:color="auto"/>
            </w:tcBorders>
          </w:tcPr>
          <w:p w:rsidR="00AD6FDB" w:rsidRPr="00AD6FDB" w:rsidRDefault="004D0EB7" w:rsidP="00AD6FD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ar-SA"/>
              </w:rPr>
              <w:t>671,29</w:t>
            </w:r>
            <w:r w:rsidR="00AD6FDB" w:rsidRPr="00AD6FDB">
              <w:rPr>
                <w:rFonts w:ascii="Times New Roman" w:eastAsia="Times New Roman" w:hAnsi="Times New Roman" w:cs="Times New Roman"/>
                <w:color w:val="000000"/>
                <w:sz w:val="24"/>
                <w:szCs w:val="24"/>
                <w:lang w:eastAsia="ar-SA"/>
              </w:rPr>
              <w:t xml:space="preserve"> </w:t>
            </w:r>
          </w:p>
        </w:tc>
        <w:tc>
          <w:tcPr>
            <w:tcW w:w="814"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Х</w:t>
            </w:r>
          </w:p>
        </w:tc>
      </w:tr>
    </w:tbl>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 </w:t>
      </w:r>
    </w:p>
    <w:p w:rsidR="00AD6FDB" w:rsidRPr="00AD6FDB" w:rsidRDefault="00AD6FDB" w:rsidP="00AD6FDB">
      <w:pPr>
        <w:widowControl w:val="0"/>
        <w:autoSpaceDE w:val="0"/>
        <w:autoSpaceDN w:val="0"/>
        <w:adjustRightInd w:val="0"/>
        <w:spacing w:after="120" w:line="240" w:lineRule="auto"/>
        <w:ind w:firstLine="709"/>
        <w:jc w:val="both"/>
        <w:rPr>
          <w:rFonts w:ascii="Times New Roman" w:eastAsia="Times New Roman" w:hAnsi="Times New Roman" w:cs="Times New Roman"/>
          <w:b/>
          <w:color w:val="000000"/>
          <w:sz w:val="20"/>
          <w:szCs w:val="24"/>
          <w:lang w:eastAsia="ar-SA"/>
        </w:rPr>
      </w:pPr>
      <w:r w:rsidRPr="00AD6FDB">
        <w:rPr>
          <w:rFonts w:ascii="Times New Roman" w:eastAsia="Times New Roman" w:hAnsi="Times New Roman" w:cs="Times New Roman"/>
          <w:color w:val="000000"/>
          <w:sz w:val="20"/>
          <w:szCs w:val="24"/>
          <w:lang w:eastAsia="uk-UA"/>
        </w:rPr>
        <w:t> </w:t>
      </w:r>
      <w:r w:rsidRPr="00AD6FDB">
        <w:rPr>
          <w:rFonts w:ascii="Times New Roman" w:eastAsia="Times New Roman" w:hAnsi="Times New Roman" w:cs="Times New Roman"/>
          <w:b/>
          <w:color w:val="000000"/>
          <w:sz w:val="20"/>
          <w:szCs w:val="24"/>
          <w:lang w:eastAsia="ar-SA"/>
        </w:rPr>
        <w:t xml:space="preserve">5. Розроблення корегуючих (пом’якшувальних) заходів для малого підприємництва щодо запропонованого регулювання </w:t>
      </w:r>
    </w:p>
    <w:p w:rsidR="00AD6FDB" w:rsidRPr="00AD6FDB" w:rsidRDefault="00AD6FDB" w:rsidP="00AD6FDB">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 xml:space="preserve">На основі аналізу статистичних даних що надані виконавчим комітетом </w:t>
      </w:r>
      <w:r w:rsidR="004D0EB7">
        <w:rPr>
          <w:rFonts w:ascii="Times New Roman" w:eastAsia="Times New Roman" w:hAnsi="Times New Roman" w:cs="Times New Roman"/>
          <w:color w:val="000000"/>
          <w:sz w:val="24"/>
          <w:szCs w:val="24"/>
          <w:lang w:eastAsia="ar-SA"/>
        </w:rPr>
        <w:t>Рогізкі</w:t>
      </w:r>
      <w:r w:rsidR="00A61720">
        <w:rPr>
          <w:rFonts w:ascii="Times New Roman" w:eastAsia="Times New Roman" w:hAnsi="Times New Roman" w:cs="Times New Roman"/>
          <w:color w:val="000000"/>
          <w:sz w:val="24"/>
          <w:szCs w:val="24"/>
          <w:lang w:eastAsia="ar-SA"/>
        </w:rPr>
        <w:t xml:space="preserve">вської </w:t>
      </w:r>
      <w:r w:rsidRPr="00AD6FDB">
        <w:rPr>
          <w:rFonts w:ascii="Times New Roman" w:eastAsia="Times New Roman" w:hAnsi="Times New Roman" w:cs="Times New Roman"/>
          <w:color w:val="000000"/>
          <w:sz w:val="24"/>
          <w:szCs w:val="24"/>
          <w:lang w:eastAsia="ar-SA"/>
        </w:rPr>
        <w:t>сільської ради та під час консультацій, проведених із суб’єктами підприємництва, визначено, що зазначені ставки податків є прийнятними для суб’єктів малого підприємництва і впровадження компенсаторних (пом’якшувальних ) процедур не потрібно.</w:t>
      </w: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eastAsia="ru-RU"/>
        </w:rPr>
      </w:pPr>
    </w:p>
    <w:p w:rsidR="00AD6FDB" w:rsidRPr="00AD6FDB" w:rsidRDefault="00AD6FDB" w:rsidP="00AD6FDB">
      <w:pPr>
        <w:suppressAutoHyphens/>
        <w:spacing w:after="0" w:line="240" w:lineRule="auto"/>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b/>
          <w:color w:val="000000"/>
          <w:sz w:val="24"/>
          <w:szCs w:val="24"/>
          <w:lang w:eastAsia="ar-SA"/>
        </w:rPr>
        <w:t xml:space="preserve">   </w:t>
      </w:r>
      <w:r w:rsidR="004D0EB7">
        <w:rPr>
          <w:rFonts w:ascii="Times New Roman" w:eastAsia="Times New Roman" w:hAnsi="Times New Roman" w:cs="Times New Roman"/>
          <w:b/>
          <w:color w:val="000000"/>
          <w:sz w:val="24"/>
          <w:szCs w:val="24"/>
          <w:lang w:eastAsia="ar-SA"/>
        </w:rPr>
        <w:t xml:space="preserve">               </w:t>
      </w:r>
      <w:r w:rsidRPr="00AD6FDB">
        <w:rPr>
          <w:rFonts w:ascii="Times New Roman" w:eastAsia="Times New Roman" w:hAnsi="Times New Roman" w:cs="Times New Roman"/>
          <w:b/>
          <w:color w:val="000000"/>
          <w:sz w:val="24"/>
          <w:szCs w:val="24"/>
          <w:lang w:eastAsia="ar-SA"/>
        </w:rPr>
        <w:t xml:space="preserve">Сільський голова                                     </w:t>
      </w:r>
      <w:r w:rsidR="004D0EB7">
        <w:rPr>
          <w:rFonts w:ascii="Times New Roman" w:eastAsia="Times New Roman" w:hAnsi="Times New Roman" w:cs="Times New Roman"/>
          <w:b/>
          <w:color w:val="000000"/>
          <w:sz w:val="24"/>
          <w:szCs w:val="24"/>
          <w:lang w:eastAsia="ar-SA"/>
        </w:rPr>
        <w:t xml:space="preserve">           В.Олійник</w:t>
      </w:r>
      <w:r w:rsidRPr="00AD6FDB">
        <w:rPr>
          <w:rFonts w:ascii="Times New Roman" w:eastAsia="Times New Roman" w:hAnsi="Times New Roman" w:cs="Times New Roman"/>
          <w:b/>
          <w:color w:val="000000"/>
          <w:sz w:val="24"/>
          <w:szCs w:val="24"/>
          <w:lang w:eastAsia="ar-SA"/>
        </w:rPr>
        <w:t xml:space="preserve"> </w:t>
      </w:r>
      <w:r w:rsidRPr="00AD6FDB">
        <w:rPr>
          <w:rFonts w:ascii="Times New Roman" w:eastAsia="Times New Roman" w:hAnsi="Times New Roman" w:cs="Times New Roman"/>
          <w:color w:val="000000"/>
          <w:sz w:val="24"/>
          <w:szCs w:val="24"/>
          <w:lang w:val="ru-RU" w:eastAsia="ru-RU"/>
        </w:rPr>
        <w:t> </w:t>
      </w: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val="ru-RU" w:eastAsia="ru-RU"/>
        </w:rPr>
        <w:t> </w:t>
      </w: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val="ru-RU" w:eastAsia="ru-RU"/>
        </w:rPr>
        <w:lastRenderedPageBreak/>
        <w:t> </w:t>
      </w: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eastAsia="ru-RU"/>
        </w:rPr>
      </w:pPr>
    </w:p>
    <w:p w:rsidR="00CC2B87" w:rsidRDefault="00CC2B87" w:rsidP="00AD6FDB">
      <w:pPr>
        <w:jc w:val="center"/>
      </w:pPr>
    </w:p>
    <w:sectPr w:rsidR="00CC2B87" w:rsidSect="000A1EF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Antiqua">
    <w:altName w:val="Corbe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2">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3">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4">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5">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6">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7">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8">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abstractNum>
  <w:abstractNum w:abstractNumId="1">
    <w:nsid w:val="3E85321B"/>
    <w:multiLevelType w:val="hybridMultilevel"/>
    <w:tmpl w:val="86F021DE"/>
    <w:lvl w:ilvl="0" w:tplc="04190011">
      <w:start w:val="1"/>
      <w:numFmt w:val="decimal"/>
      <w:lvlText w:val="%1)"/>
      <w:lvlJc w:val="left"/>
      <w:pPr>
        <w:ind w:left="1429" w:hanging="360"/>
      </w:pPr>
    </w:lvl>
    <w:lvl w:ilvl="1" w:tplc="FC26CDCC">
      <w:start w:val="1"/>
      <w:numFmt w:val="decimal"/>
      <w:lvlText w:val="%2)"/>
      <w:lvlJc w:val="left"/>
      <w:pPr>
        <w:ind w:left="2149" w:hanging="360"/>
      </w:pPr>
      <w:rPr>
        <w:b w:val="0"/>
      </w:rPr>
    </w:lvl>
    <w:lvl w:ilvl="2" w:tplc="CD0E3F42">
      <w:start w:val="1"/>
      <w:numFmt w:val="decimal"/>
      <w:lvlText w:val="%3."/>
      <w:lvlJc w:val="left"/>
      <w:pPr>
        <w:ind w:left="3049" w:hanging="360"/>
      </w:pPr>
      <w:rPr>
        <w:rFonts w:hint="default"/>
      </w:r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50481677"/>
    <w:multiLevelType w:val="hybridMultilevel"/>
    <w:tmpl w:val="DE3671FA"/>
    <w:lvl w:ilvl="0" w:tplc="1DB4ECEC">
      <w:start w:val="1"/>
      <w:numFmt w:val="decimal"/>
      <w:lvlText w:val="%1."/>
      <w:lvlJc w:val="left"/>
      <w:pPr>
        <w:tabs>
          <w:tab w:val="num" w:pos="360"/>
        </w:tabs>
        <w:ind w:left="360" w:hanging="360"/>
      </w:pPr>
      <w:rPr>
        <w:rFonts w:cs="Times New Roman"/>
      </w:rPr>
    </w:lvl>
    <w:lvl w:ilvl="1" w:tplc="9E2C996C">
      <w:numFmt w:val="none"/>
      <w:lvlText w:val=""/>
      <w:lvlJc w:val="left"/>
      <w:pPr>
        <w:tabs>
          <w:tab w:val="num" w:pos="360"/>
        </w:tabs>
        <w:ind w:left="0" w:firstLine="0"/>
      </w:pPr>
      <w:rPr>
        <w:rFonts w:cs="Times New Roman"/>
      </w:rPr>
    </w:lvl>
    <w:lvl w:ilvl="2" w:tplc="6F966A64">
      <w:numFmt w:val="none"/>
      <w:lvlText w:val=""/>
      <w:lvlJc w:val="left"/>
      <w:pPr>
        <w:tabs>
          <w:tab w:val="num" w:pos="360"/>
        </w:tabs>
        <w:ind w:left="0" w:firstLine="0"/>
      </w:pPr>
      <w:rPr>
        <w:rFonts w:cs="Times New Roman"/>
      </w:rPr>
    </w:lvl>
    <w:lvl w:ilvl="3" w:tplc="D6005106">
      <w:numFmt w:val="none"/>
      <w:lvlText w:val=""/>
      <w:lvlJc w:val="left"/>
      <w:pPr>
        <w:tabs>
          <w:tab w:val="num" w:pos="360"/>
        </w:tabs>
        <w:ind w:left="0" w:firstLine="0"/>
      </w:pPr>
      <w:rPr>
        <w:rFonts w:cs="Times New Roman"/>
      </w:rPr>
    </w:lvl>
    <w:lvl w:ilvl="4" w:tplc="B322C368">
      <w:numFmt w:val="none"/>
      <w:lvlText w:val=""/>
      <w:lvlJc w:val="left"/>
      <w:pPr>
        <w:tabs>
          <w:tab w:val="num" w:pos="360"/>
        </w:tabs>
        <w:ind w:left="0" w:firstLine="0"/>
      </w:pPr>
      <w:rPr>
        <w:rFonts w:cs="Times New Roman"/>
      </w:rPr>
    </w:lvl>
    <w:lvl w:ilvl="5" w:tplc="016E44FC">
      <w:numFmt w:val="none"/>
      <w:lvlText w:val=""/>
      <w:lvlJc w:val="left"/>
      <w:pPr>
        <w:tabs>
          <w:tab w:val="num" w:pos="360"/>
        </w:tabs>
        <w:ind w:left="0" w:firstLine="0"/>
      </w:pPr>
      <w:rPr>
        <w:rFonts w:cs="Times New Roman"/>
      </w:rPr>
    </w:lvl>
    <w:lvl w:ilvl="6" w:tplc="CCAC9C8C">
      <w:numFmt w:val="none"/>
      <w:lvlText w:val=""/>
      <w:lvlJc w:val="left"/>
      <w:pPr>
        <w:tabs>
          <w:tab w:val="num" w:pos="360"/>
        </w:tabs>
        <w:ind w:left="0" w:firstLine="0"/>
      </w:pPr>
      <w:rPr>
        <w:rFonts w:cs="Times New Roman"/>
      </w:rPr>
    </w:lvl>
    <w:lvl w:ilvl="7" w:tplc="50F082AA">
      <w:numFmt w:val="none"/>
      <w:lvlText w:val=""/>
      <w:lvlJc w:val="left"/>
      <w:pPr>
        <w:tabs>
          <w:tab w:val="num" w:pos="360"/>
        </w:tabs>
        <w:ind w:left="0" w:firstLine="0"/>
      </w:pPr>
      <w:rPr>
        <w:rFonts w:cs="Times New Roman"/>
      </w:rPr>
    </w:lvl>
    <w:lvl w:ilvl="8" w:tplc="2572F0FC">
      <w:numFmt w:val="none"/>
      <w:lvlText w:val=""/>
      <w:lvlJc w:val="left"/>
      <w:pPr>
        <w:tabs>
          <w:tab w:val="num" w:pos="360"/>
        </w:tabs>
        <w:ind w:left="0" w:firstLine="0"/>
      </w:pPr>
      <w:rPr>
        <w:rFonts w:cs="Times New Roman"/>
      </w:rPr>
    </w:lvl>
  </w:abstractNum>
  <w:abstractNum w:abstractNumId="3">
    <w:nsid w:val="6C8B59F5"/>
    <w:multiLevelType w:val="hybridMultilevel"/>
    <w:tmpl w:val="146AA220"/>
    <w:lvl w:ilvl="0" w:tplc="06740486">
      <w:start w:val="1"/>
      <w:numFmt w:val="decimal"/>
      <w:lvlText w:val="%1."/>
      <w:lvlJc w:val="left"/>
      <w:pPr>
        <w:ind w:left="1743" w:hanging="1035"/>
      </w:pPr>
      <w:rPr>
        <w:rFonts w:hint="default"/>
      </w:rPr>
    </w:lvl>
    <w:lvl w:ilvl="1" w:tplc="1472A6F4">
      <w:start w:val="1"/>
      <w:numFmt w:val="decimal"/>
      <w:lvlText w:val="%2)"/>
      <w:lvlJc w:val="left"/>
      <w:pPr>
        <w:ind w:left="1788" w:hanging="360"/>
      </w:pPr>
      <w:rPr>
        <w:rFonts w:hint="default"/>
      </w:r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hyphenationZone w:val="425"/>
  <w:characterSpacingControl w:val="doNotCompress"/>
  <w:compat/>
  <w:rsids>
    <w:rsidRoot w:val="00060339"/>
    <w:rsid w:val="00060339"/>
    <w:rsid w:val="000A1EF6"/>
    <w:rsid w:val="0012104C"/>
    <w:rsid w:val="001A41F3"/>
    <w:rsid w:val="00271B2E"/>
    <w:rsid w:val="002C2974"/>
    <w:rsid w:val="002E1F0B"/>
    <w:rsid w:val="00317B9D"/>
    <w:rsid w:val="00374415"/>
    <w:rsid w:val="003876B1"/>
    <w:rsid w:val="003F5434"/>
    <w:rsid w:val="004A1564"/>
    <w:rsid w:val="004D0EB7"/>
    <w:rsid w:val="00567187"/>
    <w:rsid w:val="005E1DDA"/>
    <w:rsid w:val="005F6243"/>
    <w:rsid w:val="005F73B7"/>
    <w:rsid w:val="00633AEC"/>
    <w:rsid w:val="007775D4"/>
    <w:rsid w:val="007C5C59"/>
    <w:rsid w:val="00817DFB"/>
    <w:rsid w:val="00901C81"/>
    <w:rsid w:val="00915D0D"/>
    <w:rsid w:val="009E1ED2"/>
    <w:rsid w:val="00A03B1A"/>
    <w:rsid w:val="00A46329"/>
    <w:rsid w:val="00A61720"/>
    <w:rsid w:val="00A81DB6"/>
    <w:rsid w:val="00AD6FDB"/>
    <w:rsid w:val="00AF2715"/>
    <w:rsid w:val="00C75775"/>
    <w:rsid w:val="00CC2B87"/>
    <w:rsid w:val="00D04B70"/>
    <w:rsid w:val="00D66F78"/>
    <w:rsid w:val="00D769F5"/>
    <w:rsid w:val="00D8603B"/>
    <w:rsid w:val="00EB61C5"/>
    <w:rsid w:val="00F45C7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EF6"/>
  </w:style>
  <w:style w:type="paragraph" w:styleId="1">
    <w:name w:val="heading 1"/>
    <w:basedOn w:val="a"/>
    <w:next w:val="a"/>
    <w:link w:val="10"/>
    <w:uiPriority w:val="99"/>
    <w:qFormat/>
    <w:rsid w:val="00AD6FDB"/>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qFormat/>
    <w:rsid w:val="00AD6FDB"/>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link w:val="30"/>
    <w:uiPriority w:val="9"/>
    <w:qFormat/>
    <w:rsid w:val="00AD6FDB"/>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qFormat/>
    <w:rsid w:val="00AD6FDB"/>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
    <w:link w:val="50"/>
    <w:qFormat/>
    <w:rsid w:val="00AD6FD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D6FDB"/>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AD6FDB"/>
    <w:rPr>
      <w:rFonts w:ascii="Arial" w:eastAsia="Times New Roman" w:hAnsi="Arial" w:cs="Arial"/>
      <w:b/>
      <w:bCs/>
      <w:i/>
      <w:iCs/>
      <w:sz w:val="28"/>
      <w:szCs w:val="28"/>
      <w:lang w:val="ru-RU" w:eastAsia="ru-RU"/>
    </w:rPr>
  </w:style>
  <w:style w:type="character" w:customStyle="1" w:styleId="30">
    <w:name w:val="Заголовок 3 Знак"/>
    <w:basedOn w:val="a0"/>
    <w:link w:val="3"/>
    <w:uiPriority w:val="9"/>
    <w:rsid w:val="00AD6FDB"/>
    <w:rPr>
      <w:rFonts w:ascii="Times New Roman" w:eastAsia="Times New Roman" w:hAnsi="Times New Roman" w:cs="Times New Roman"/>
      <w:b/>
      <w:bCs/>
      <w:sz w:val="27"/>
      <w:szCs w:val="27"/>
      <w:lang w:val="ru-RU" w:eastAsia="ru-RU"/>
    </w:rPr>
  </w:style>
  <w:style w:type="character" w:customStyle="1" w:styleId="40">
    <w:name w:val="Заголовок 4 Знак"/>
    <w:basedOn w:val="a0"/>
    <w:link w:val="4"/>
    <w:rsid w:val="00AD6FDB"/>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AD6FDB"/>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AD6FDB"/>
  </w:style>
  <w:style w:type="paragraph" w:styleId="a3">
    <w:name w:val="Balloon Text"/>
    <w:basedOn w:val="a"/>
    <w:link w:val="a4"/>
    <w:uiPriority w:val="99"/>
    <w:rsid w:val="00AD6FDB"/>
    <w:pPr>
      <w:spacing w:after="0" w:line="240" w:lineRule="auto"/>
    </w:pPr>
    <w:rPr>
      <w:rFonts w:ascii="Tahoma" w:eastAsia="Times New Roman" w:hAnsi="Tahoma" w:cs="Tahoma"/>
      <w:sz w:val="16"/>
      <w:szCs w:val="16"/>
      <w:lang w:val="ru-RU" w:eastAsia="ru-RU"/>
    </w:rPr>
  </w:style>
  <w:style w:type="character" w:customStyle="1" w:styleId="a4">
    <w:name w:val="Текст выноски Знак"/>
    <w:basedOn w:val="a0"/>
    <w:link w:val="a3"/>
    <w:uiPriority w:val="99"/>
    <w:rsid w:val="00AD6FDB"/>
    <w:rPr>
      <w:rFonts w:ascii="Tahoma" w:eastAsia="Times New Roman" w:hAnsi="Tahoma" w:cs="Tahoma"/>
      <w:sz w:val="16"/>
      <w:szCs w:val="16"/>
      <w:lang w:val="ru-RU" w:eastAsia="ru-RU"/>
    </w:rPr>
  </w:style>
  <w:style w:type="paragraph" w:styleId="a5">
    <w:name w:val="Subtitle"/>
    <w:basedOn w:val="a"/>
    <w:link w:val="a6"/>
    <w:qFormat/>
    <w:rsid w:val="00AD6FDB"/>
    <w:pPr>
      <w:spacing w:after="0" w:line="240" w:lineRule="auto"/>
      <w:jc w:val="center"/>
    </w:pPr>
    <w:rPr>
      <w:rFonts w:ascii="Times New Roman" w:eastAsia="Times New Roman" w:hAnsi="Times New Roman" w:cs="Times New Roman"/>
      <w:b/>
      <w:sz w:val="24"/>
      <w:szCs w:val="20"/>
      <w:lang w:eastAsia="ru-RU"/>
    </w:rPr>
  </w:style>
  <w:style w:type="character" w:customStyle="1" w:styleId="a6">
    <w:name w:val="Подзаголовок Знак"/>
    <w:basedOn w:val="a0"/>
    <w:link w:val="a5"/>
    <w:rsid w:val="00AD6FDB"/>
    <w:rPr>
      <w:rFonts w:ascii="Times New Roman" w:eastAsia="Times New Roman" w:hAnsi="Times New Roman" w:cs="Times New Roman"/>
      <w:b/>
      <w:sz w:val="24"/>
      <w:szCs w:val="20"/>
      <w:lang w:eastAsia="ru-RU"/>
    </w:rPr>
  </w:style>
  <w:style w:type="character" w:customStyle="1" w:styleId="rvts23">
    <w:name w:val="rvts23"/>
    <w:basedOn w:val="a0"/>
    <w:rsid w:val="00AD6FDB"/>
  </w:style>
  <w:style w:type="character" w:customStyle="1" w:styleId="rvts0">
    <w:name w:val="rvts0"/>
    <w:basedOn w:val="a0"/>
    <w:rsid w:val="00AD6FDB"/>
  </w:style>
  <w:style w:type="character" w:customStyle="1" w:styleId="rvts9">
    <w:name w:val="rvts9"/>
    <w:basedOn w:val="a0"/>
    <w:rsid w:val="00AD6FDB"/>
  </w:style>
  <w:style w:type="character" w:customStyle="1" w:styleId="rvts15">
    <w:name w:val="rvts15"/>
    <w:basedOn w:val="a0"/>
    <w:rsid w:val="00AD6FDB"/>
  </w:style>
  <w:style w:type="character" w:styleId="a7">
    <w:name w:val="Emphasis"/>
    <w:basedOn w:val="a0"/>
    <w:uiPriority w:val="20"/>
    <w:qFormat/>
    <w:rsid w:val="00AD6FDB"/>
    <w:rPr>
      <w:i/>
      <w:iCs/>
    </w:rPr>
  </w:style>
  <w:style w:type="paragraph" w:styleId="a8">
    <w:name w:val="List Paragraph"/>
    <w:basedOn w:val="a"/>
    <w:uiPriority w:val="34"/>
    <w:qFormat/>
    <w:rsid w:val="00AD6FDB"/>
    <w:pPr>
      <w:widowControl w:val="0"/>
      <w:autoSpaceDE w:val="0"/>
      <w:autoSpaceDN w:val="0"/>
      <w:adjustRightInd w:val="0"/>
      <w:spacing w:after="0" w:line="240" w:lineRule="auto"/>
      <w:ind w:left="720"/>
      <w:contextualSpacing/>
    </w:pPr>
    <w:rPr>
      <w:rFonts w:ascii="Arial" w:eastAsia="Times New Roman" w:hAnsi="Arial" w:cs="Arial"/>
      <w:sz w:val="20"/>
      <w:szCs w:val="20"/>
      <w:lang w:eastAsia="uk-UA"/>
    </w:rPr>
  </w:style>
  <w:style w:type="character" w:styleId="a9">
    <w:name w:val="Hyperlink"/>
    <w:basedOn w:val="a0"/>
    <w:uiPriority w:val="99"/>
    <w:rsid w:val="00AD6FDB"/>
    <w:rPr>
      <w:rFonts w:ascii="Times New Roman" w:hAnsi="Times New Roman" w:cs="Times New Roman" w:hint="default"/>
      <w:color w:val="0000FF"/>
      <w:u w:val="single"/>
    </w:rPr>
  </w:style>
  <w:style w:type="character" w:styleId="aa">
    <w:name w:val="FollowedHyperlink"/>
    <w:basedOn w:val="a0"/>
    <w:rsid w:val="00AD6FDB"/>
    <w:rPr>
      <w:color w:val="800080"/>
      <w:u w:val="single"/>
    </w:rPr>
  </w:style>
  <w:style w:type="paragraph" w:styleId="ab">
    <w:name w:val="Normal (Web)"/>
    <w:basedOn w:val="a"/>
    <w:rsid w:val="00AD6FDB"/>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styleId="ac">
    <w:name w:val="caption"/>
    <w:basedOn w:val="a"/>
    <w:next w:val="a"/>
    <w:qFormat/>
    <w:rsid w:val="00AD6FDB"/>
    <w:pPr>
      <w:spacing w:after="0" w:line="240" w:lineRule="auto"/>
    </w:pPr>
    <w:rPr>
      <w:rFonts w:ascii="Times New Roman" w:eastAsia="Times New Roman" w:hAnsi="Times New Roman" w:cs="Times New Roman"/>
      <w:sz w:val="28"/>
      <w:szCs w:val="20"/>
      <w:lang w:val="ru-RU" w:eastAsia="ru-RU"/>
    </w:rPr>
  </w:style>
  <w:style w:type="paragraph" w:styleId="ad">
    <w:name w:val="Body Text"/>
    <w:basedOn w:val="a"/>
    <w:link w:val="ae"/>
    <w:uiPriority w:val="99"/>
    <w:rsid w:val="00AD6FDB"/>
    <w:pPr>
      <w:widowControl w:val="0"/>
      <w:autoSpaceDE w:val="0"/>
      <w:autoSpaceDN w:val="0"/>
      <w:adjustRightInd w:val="0"/>
      <w:spacing w:after="120" w:line="240" w:lineRule="auto"/>
    </w:pPr>
    <w:rPr>
      <w:rFonts w:ascii="Arial" w:eastAsia="Times New Roman" w:hAnsi="Arial" w:cs="Times New Roman"/>
      <w:sz w:val="20"/>
      <w:szCs w:val="20"/>
      <w:lang w:eastAsia="uk-UA"/>
    </w:rPr>
  </w:style>
  <w:style w:type="character" w:customStyle="1" w:styleId="ae">
    <w:name w:val="Основной текст Знак"/>
    <w:basedOn w:val="a0"/>
    <w:link w:val="ad"/>
    <w:uiPriority w:val="99"/>
    <w:rsid w:val="00AD6FDB"/>
    <w:rPr>
      <w:rFonts w:ascii="Arial" w:eastAsia="Times New Roman" w:hAnsi="Arial" w:cs="Times New Roman"/>
      <w:sz w:val="20"/>
      <w:szCs w:val="20"/>
      <w:lang w:eastAsia="uk-UA"/>
    </w:rPr>
  </w:style>
  <w:style w:type="paragraph" w:styleId="af">
    <w:name w:val="Body Text Indent"/>
    <w:basedOn w:val="a"/>
    <w:link w:val="af0"/>
    <w:uiPriority w:val="99"/>
    <w:rsid w:val="00AD6FDB"/>
    <w:pPr>
      <w:widowControl w:val="0"/>
      <w:autoSpaceDE w:val="0"/>
      <w:autoSpaceDN w:val="0"/>
      <w:adjustRightInd w:val="0"/>
      <w:spacing w:after="120" w:line="240" w:lineRule="auto"/>
      <w:ind w:left="283"/>
    </w:pPr>
    <w:rPr>
      <w:rFonts w:ascii="Arial" w:eastAsia="Times New Roman" w:hAnsi="Arial" w:cs="Times New Roman"/>
      <w:sz w:val="20"/>
      <w:szCs w:val="20"/>
      <w:lang w:eastAsia="uk-UA"/>
    </w:rPr>
  </w:style>
  <w:style w:type="character" w:customStyle="1" w:styleId="af0">
    <w:name w:val="Основной текст с отступом Знак"/>
    <w:basedOn w:val="a0"/>
    <w:link w:val="af"/>
    <w:uiPriority w:val="99"/>
    <w:rsid w:val="00AD6FDB"/>
    <w:rPr>
      <w:rFonts w:ascii="Arial" w:eastAsia="Times New Roman" w:hAnsi="Arial" w:cs="Times New Roman"/>
      <w:sz w:val="20"/>
      <w:szCs w:val="20"/>
      <w:lang w:eastAsia="uk-UA"/>
    </w:rPr>
  </w:style>
  <w:style w:type="paragraph" w:styleId="21">
    <w:name w:val="Body Text 2"/>
    <w:basedOn w:val="a"/>
    <w:link w:val="22"/>
    <w:rsid w:val="00AD6FDB"/>
    <w:pPr>
      <w:widowControl w:val="0"/>
      <w:autoSpaceDE w:val="0"/>
      <w:autoSpaceDN w:val="0"/>
      <w:adjustRightInd w:val="0"/>
      <w:spacing w:after="120" w:line="240" w:lineRule="auto"/>
      <w:ind w:left="283"/>
    </w:pPr>
    <w:rPr>
      <w:rFonts w:ascii="Arial" w:eastAsia="Times New Roman" w:hAnsi="Arial" w:cs="Arial"/>
      <w:sz w:val="20"/>
      <w:szCs w:val="20"/>
      <w:lang w:eastAsia="uk-UA"/>
    </w:rPr>
  </w:style>
  <w:style w:type="character" w:customStyle="1" w:styleId="22">
    <w:name w:val="Основной текст 2 Знак"/>
    <w:basedOn w:val="a0"/>
    <w:link w:val="21"/>
    <w:rsid w:val="00AD6FDB"/>
    <w:rPr>
      <w:rFonts w:ascii="Arial" w:eastAsia="Times New Roman" w:hAnsi="Arial" w:cs="Arial"/>
      <w:sz w:val="20"/>
      <w:szCs w:val="20"/>
      <w:lang w:eastAsia="uk-UA"/>
    </w:rPr>
  </w:style>
  <w:style w:type="paragraph" w:styleId="23">
    <w:name w:val="Body Text Indent 2"/>
    <w:basedOn w:val="a"/>
    <w:link w:val="24"/>
    <w:rsid w:val="00AD6FDB"/>
    <w:pPr>
      <w:widowControl w:val="0"/>
      <w:autoSpaceDE w:val="0"/>
      <w:autoSpaceDN w:val="0"/>
      <w:adjustRightInd w:val="0"/>
      <w:spacing w:after="120" w:line="480" w:lineRule="auto"/>
      <w:ind w:left="283"/>
    </w:pPr>
    <w:rPr>
      <w:rFonts w:ascii="Arial" w:eastAsia="Times New Roman" w:hAnsi="Arial" w:cs="Arial"/>
      <w:sz w:val="20"/>
      <w:szCs w:val="20"/>
      <w:lang w:eastAsia="uk-UA"/>
    </w:rPr>
  </w:style>
  <w:style w:type="character" w:customStyle="1" w:styleId="24">
    <w:name w:val="Основной текст с отступом 2 Знак"/>
    <w:basedOn w:val="a0"/>
    <w:link w:val="23"/>
    <w:rsid w:val="00AD6FDB"/>
    <w:rPr>
      <w:rFonts w:ascii="Arial" w:eastAsia="Times New Roman" w:hAnsi="Arial" w:cs="Arial"/>
      <w:sz w:val="20"/>
      <w:szCs w:val="20"/>
      <w:lang w:eastAsia="uk-UA"/>
    </w:rPr>
  </w:style>
  <w:style w:type="paragraph" w:customStyle="1" w:styleId="bodytext1">
    <w:name w:val="bodytext1"/>
    <w:basedOn w:val="a"/>
    <w:rsid w:val="00AD6FDB"/>
    <w:pPr>
      <w:spacing w:before="225" w:after="225" w:line="240" w:lineRule="auto"/>
    </w:pPr>
    <w:rPr>
      <w:rFonts w:ascii="Times New Roman" w:eastAsia="Times New Roman" w:hAnsi="Times New Roman" w:cs="Times New Roman"/>
      <w:sz w:val="24"/>
      <w:szCs w:val="24"/>
      <w:lang w:val="ru-RU" w:eastAsia="ru-RU"/>
    </w:rPr>
  </w:style>
  <w:style w:type="paragraph" w:customStyle="1" w:styleId="StyleZakonu">
    <w:name w:val="StyleZakonu"/>
    <w:basedOn w:val="a"/>
    <w:link w:val="StyleZakonu0"/>
    <w:rsid w:val="00AD6FDB"/>
    <w:pPr>
      <w:spacing w:after="60" w:line="220" w:lineRule="exact"/>
      <w:ind w:firstLine="284"/>
      <w:jc w:val="both"/>
    </w:pPr>
    <w:rPr>
      <w:rFonts w:ascii="Times New Roman" w:eastAsia="Times New Roman" w:hAnsi="Times New Roman" w:cs="Times New Roman"/>
      <w:sz w:val="20"/>
      <w:szCs w:val="20"/>
      <w:lang w:eastAsia="uk-UA"/>
    </w:rPr>
  </w:style>
  <w:style w:type="character" w:customStyle="1" w:styleId="StyleZakonu0">
    <w:name w:val="StyleZakonu Знак"/>
    <w:link w:val="StyleZakonu"/>
    <w:locked/>
    <w:rsid w:val="00AD6FDB"/>
    <w:rPr>
      <w:rFonts w:ascii="Times New Roman" w:eastAsia="Times New Roman" w:hAnsi="Times New Roman" w:cs="Times New Roman"/>
      <w:sz w:val="20"/>
      <w:szCs w:val="20"/>
      <w:lang w:eastAsia="uk-UA"/>
    </w:rPr>
  </w:style>
  <w:style w:type="paragraph" w:customStyle="1" w:styleId="StyleProp">
    <w:name w:val="StyleProp"/>
    <w:basedOn w:val="a"/>
    <w:rsid w:val="00AD6FDB"/>
    <w:pPr>
      <w:spacing w:after="0" w:line="200" w:lineRule="exact"/>
      <w:ind w:firstLine="227"/>
      <w:jc w:val="both"/>
    </w:pPr>
    <w:rPr>
      <w:rFonts w:ascii="Times New Roman" w:eastAsia="Times New Roman" w:hAnsi="Times New Roman" w:cs="Times New Roman"/>
      <w:sz w:val="18"/>
      <w:szCs w:val="20"/>
      <w:lang w:eastAsia="ru-RU"/>
    </w:rPr>
  </w:style>
  <w:style w:type="paragraph" w:customStyle="1" w:styleId="StyleOstRed">
    <w:name w:val="StyleOstRed"/>
    <w:basedOn w:val="a"/>
    <w:rsid w:val="00AD6FDB"/>
    <w:pPr>
      <w:spacing w:after="120" w:line="240" w:lineRule="auto"/>
      <w:ind w:firstLine="720"/>
      <w:jc w:val="both"/>
    </w:pPr>
    <w:rPr>
      <w:rFonts w:ascii="Times New Roman" w:eastAsia="Times New Roman" w:hAnsi="Times New Roman" w:cs="Times New Roman"/>
      <w:sz w:val="28"/>
      <w:szCs w:val="20"/>
      <w:lang w:eastAsia="ru-RU"/>
    </w:rPr>
  </w:style>
  <w:style w:type="paragraph" w:customStyle="1" w:styleId="af1">
    <w:name w:val="Розділ"/>
    <w:basedOn w:val="StyleZakonu"/>
    <w:rsid w:val="00AD6FDB"/>
    <w:pPr>
      <w:spacing w:after="0" w:line="240" w:lineRule="auto"/>
      <w:ind w:firstLine="0"/>
      <w:jc w:val="center"/>
    </w:pPr>
    <w:rPr>
      <w:b/>
      <w:sz w:val="28"/>
      <w:szCs w:val="28"/>
    </w:rPr>
  </w:style>
  <w:style w:type="paragraph" w:styleId="af2">
    <w:name w:val="Title"/>
    <w:basedOn w:val="a"/>
    <w:link w:val="af3"/>
    <w:qFormat/>
    <w:rsid w:val="00AD6FDB"/>
    <w:pPr>
      <w:spacing w:after="0" w:line="240" w:lineRule="auto"/>
      <w:jc w:val="center"/>
    </w:pPr>
    <w:rPr>
      <w:rFonts w:ascii="Times New Roman" w:eastAsia="Times New Roman" w:hAnsi="Times New Roman" w:cs="Times New Roman"/>
      <w:sz w:val="28"/>
      <w:szCs w:val="24"/>
      <w:lang w:eastAsia="ru-RU"/>
    </w:rPr>
  </w:style>
  <w:style w:type="character" w:customStyle="1" w:styleId="af3">
    <w:name w:val="Название Знак"/>
    <w:basedOn w:val="a0"/>
    <w:link w:val="af2"/>
    <w:rsid w:val="00AD6FDB"/>
    <w:rPr>
      <w:rFonts w:ascii="Times New Roman" w:eastAsia="Times New Roman" w:hAnsi="Times New Roman" w:cs="Times New Roman"/>
      <w:sz w:val="28"/>
      <w:szCs w:val="24"/>
      <w:lang w:eastAsia="ru-RU"/>
    </w:rPr>
  </w:style>
  <w:style w:type="paragraph" w:customStyle="1" w:styleId="af4">
    <w:name w:val="a"/>
    <w:basedOn w:val="a"/>
    <w:uiPriority w:val="99"/>
    <w:rsid w:val="00AD6FDB"/>
    <w:pPr>
      <w:spacing w:before="75" w:after="225" w:line="240" w:lineRule="auto"/>
    </w:pPr>
    <w:rPr>
      <w:rFonts w:ascii="Arial" w:eastAsia="Times New Roman" w:hAnsi="Arial" w:cs="Arial"/>
      <w:sz w:val="24"/>
      <w:szCs w:val="24"/>
      <w:lang w:eastAsia="uk-UA"/>
    </w:rPr>
  </w:style>
  <w:style w:type="character" w:customStyle="1" w:styleId="lastupd">
    <w:name w:val="last_upd"/>
    <w:basedOn w:val="a0"/>
    <w:rsid w:val="00AD6FDB"/>
  </w:style>
  <w:style w:type="paragraph" w:styleId="af5">
    <w:name w:val="footer"/>
    <w:basedOn w:val="a"/>
    <w:link w:val="af6"/>
    <w:uiPriority w:val="99"/>
    <w:rsid w:val="00AD6FDB"/>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uk-UA"/>
    </w:rPr>
  </w:style>
  <w:style w:type="character" w:customStyle="1" w:styleId="af6">
    <w:name w:val="Нижний колонтитул Знак"/>
    <w:basedOn w:val="a0"/>
    <w:link w:val="af5"/>
    <w:uiPriority w:val="99"/>
    <w:rsid w:val="00AD6FDB"/>
    <w:rPr>
      <w:rFonts w:ascii="Arial" w:eastAsia="Times New Roman" w:hAnsi="Arial" w:cs="Arial"/>
      <w:sz w:val="20"/>
      <w:szCs w:val="20"/>
      <w:lang w:eastAsia="uk-UA"/>
    </w:rPr>
  </w:style>
  <w:style w:type="character" w:styleId="af7">
    <w:name w:val="page number"/>
    <w:basedOn w:val="a0"/>
    <w:rsid w:val="00AD6FDB"/>
    <w:rPr>
      <w:rFonts w:cs="Times New Roman"/>
    </w:rPr>
  </w:style>
  <w:style w:type="paragraph" w:styleId="HTML">
    <w:name w:val="HTML Preformatted"/>
    <w:basedOn w:val="a"/>
    <w:link w:val="HTML0"/>
    <w:rsid w:val="00AD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rsid w:val="00AD6FDB"/>
    <w:rPr>
      <w:rFonts w:ascii="Courier New" w:eastAsia="Times New Roman" w:hAnsi="Courier New" w:cs="Courier New"/>
      <w:sz w:val="20"/>
      <w:szCs w:val="20"/>
      <w:lang w:eastAsia="uk-UA"/>
    </w:rPr>
  </w:style>
  <w:style w:type="paragraph" w:styleId="af8">
    <w:name w:val="header"/>
    <w:basedOn w:val="a"/>
    <w:link w:val="af9"/>
    <w:uiPriority w:val="99"/>
    <w:unhideWhenUsed/>
    <w:rsid w:val="00AD6FDB"/>
    <w:pPr>
      <w:tabs>
        <w:tab w:val="center" w:pos="4677"/>
        <w:tab w:val="right" w:pos="9355"/>
      </w:tabs>
      <w:spacing w:after="0" w:line="240" w:lineRule="auto"/>
    </w:pPr>
    <w:rPr>
      <w:rFonts w:ascii="Calibri" w:eastAsia="Calibri" w:hAnsi="Calibri" w:cs="Times New Roman"/>
      <w:lang w:val="ru-RU"/>
    </w:rPr>
  </w:style>
  <w:style w:type="character" w:customStyle="1" w:styleId="af9">
    <w:name w:val="Верхний колонтитул Знак"/>
    <w:basedOn w:val="a0"/>
    <w:link w:val="af8"/>
    <w:uiPriority w:val="99"/>
    <w:rsid w:val="00AD6FDB"/>
    <w:rPr>
      <w:rFonts w:ascii="Calibri" w:eastAsia="Calibri" w:hAnsi="Calibri" w:cs="Times New Roman"/>
      <w:lang w:val="ru-RU"/>
    </w:rPr>
  </w:style>
  <w:style w:type="paragraph" w:customStyle="1" w:styleId="StyleWisnow">
    <w:name w:val="StyleWisnow"/>
    <w:basedOn w:val="a"/>
    <w:rsid w:val="00AD6FDB"/>
    <w:pPr>
      <w:spacing w:after="0" w:line="220" w:lineRule="exact"/>
    </w:pPr>
    <w:rPr>
      <w:rFonts w:ascii="Times New Roman" w:eastAsia="Times New Roman" w:hAnsi="Times New Roman" w:cs="Times New Roman"/>
      <w:sz w:val="18"/>
      <w:szCs w:val="20"/>
      <w:lang w:eastAsia="ru-RU"/>
    </w:rPr>
  </w:style>
  <w:style w:type="paragraph" w:styleId="afa">
    <w:name w:val="No Spacing"/>
    <w:uiPriority w:val="99"/>
    <w:qFormat/>
    <w:rsid w:val="00AD6FDB"/>
    <w:pPr>
      <w:spacing w:after="0" w:line="240" w:lineRule="auto"/>
    </w:pPr>
    <w:rPr>
      <w:rFonts w:ascii="Calibri" w:eastAsia="Calibri" w:hAnsi="Calibri" w:cs="Times New Roman"/>
      <w:lang w:val="ru-RU"/>
    </w:rPr>
  </w:style>
  <w:style w:type="paragraph" w:customStyle="1" w:styleId="rvps2">
    <w:name w:val="rvps2"/>
    <w:basedOn w:val="a"/>
    <w:rsid w:val="00AD6F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AD6FDB"/>
  </w:style>
  <w:style w:type="character" w:customStyle="1" w:styleId="apple-converted-space">
    <w:name w:val="apple-converted-space"/>
    <w:basedOn w:val="a0"/>
    <w:rsid w:val="00AD6FDB"/>
  </w:style>
  <w:style w:type="character" w:customStyle="1" w:styleId="rvts11">
    <w:name w:val="rvts11"/>
    <w:basedOn w:val="a0"/>
    <w:rsid w:val="00AD6FDB"/>
  </w:style>
  <w:style w:type="paragraph" w:customStyle="1" w:styleId="rvps12">
    <w:name w:val="rvps12"/>
    <w:basedOn w:val="a"/>
    <w:rsid w:val="00AD6F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6">
    <w:name w:val="rvps6"/>
    <w:basedOn w:val="a"/>
    <w:rsid w:val="00AD6F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AD6F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37">
    <w:name w:val="rvts37"/>
    <w:basedOn w:val="a0"/>
    <w:rsid w:val="00AD6FDB"/>
  </w:style>
  <w:style w:type="paragraph" w:customStyle="1" w:styleId="afb">
    <w:name w:val="Знак"/>
    <w:basedOn w:val="a"/>
    <w:rsid w:val="00AD6FDB"/>
    <w:pPr>
      <w:spacing w:after="0" w:line="240" w:lineRule="auto"/>
    </w:pPr>
    <w:rPr>
      <w:rFonts w:ascii="Verdana" w:eastAsia="Times New Roman" w:hAnsi="Verdana" w:cs="Verdana"/>
      <w:sz w:val="20"/>
      <w:szCs w:val="20"/>
      <w:lang w:val="en-US"/>
    </w:rPr>
  </w:style>
  <w:style w:type="paragraph" w:customStyle="1" w:styleId="Body">
    <w:name w:val="Body"/>
    <w:basedOn w:val="a"/>
    <w:next w:val="a"/>
    <w:autoRedefine/>
    <w:qFormat/>
    <w:rsid w:val="00AD6FDB"/>
    <w:pPr>
      <w:spacing w:after="0" w:line="360" w:lineRule="auto"/>
      <w:jc w:val="both"/>
    </w:pPr>
    <w:rPr>
      <w:rFonts w:ascii="Arno Pro" w:eastAsia="Times New Roman" w:hAnsi="Arno Pro" w:cs="Times New Roman"/>
      <w:sz w:val="28"/>
      <w:szCs w:val="20"/>
      <w:lang w:val="ru-RU" w:eastAsia="ru-RU"/>
    </w:rPr>
  </w:style>
  <w:style w:type="paragraph" w:customStyle="1" w:styleId="afc">
    <w:name w:val="Таблица"/>
    <w:basedOn w:val="Body"/>
    <w:autoRedefine/>
    <w:qFormat/>
    <w:rsid w:val="00AD6FDB"/>
    <w:pPr>
      <w:spacing w:line="240" w:lineRule="auto"/>
      <w:jc w:val="left"/>
    </w:pPr>
    <w:rPr>
      <w:rFonts w:ascii="Times New Roman" w:hAnsi="Times New Roman"/>
      <w:sz w:val="24"/>
      <w:szCs w:val="24"/>
      <w:lang w:val="uk-UA"/>
    </w:rPr>
  </w:style>
  <w:style w:type="character" w:customStyle="1" w:styleId="afd">
    <w:name w:val="Основной текст_"/>
    <w:basedOn w:val="a0"/>
    <w:link w:val="12"/>
    <w:rsid w:val="00AD6FDB"/>
    <w:rPr>
      <w:shd w:val="clear" w:color="auto" w:fill="FFFFFF"/>
    </w:rPr>
  </w:style>
  <w:style w:type="paragraph" w:customStyle="1" w:styleId="12">
    <w:name w:val="Основной текст1"/>
    <w:basedOn w:val="a"/>
    <w:link w:val="afd"/>
    <w:rsid w:val="00AD6FDB"/>
    <w:pPr>
      <w:widowControl w:val="0"/>
      <w:shd w:val="clear" w:color="auto" w:fill="FFFFFF"/>
      <w:spacing w:before="900" w:after="180" w:line="0" w:lineRule="atLeast"/>
    </w:pPr>
  </w:style>
  <w:style w:type="paragraph" w:customStyle="1" w:styleId="afe">
    <w:name w:val="Назва документа"/>
    <w:basedOn w:val="a"/>
    <w:next w:val="a"/>
    <w:rsid w:val="00AD6FDB"/>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aff">
    <w:name w:val="Нормальний текст"/>
    <w:basedOn w:val="a"/>
    <w:link w:val="aff0"/>
    <w:qFormat/>
    <w:rsid w:val="00AD6FDB"/>
    <w:pPr>
      <w:spacing w:before="120" w:after="0" w:line="240" w:lineRule="auto"/>
      <w:ind w:firstLine="567"/>
    </w:pPr>
    <w:rPr>
      <w:rFonts w:ascii="Antiqua" w:eastAsia="Times New Roman" w:hAnsi="Antiqua" w:cs="Times New Roman"/>
      <w:sz w:val="26"/>
      <w:szCs w:val="20"/>
      <w:lang w:eastAsia="ru-RU"/>
    </w:rPr>
  </w:style>
  <w:style w:type="paragraph" w:customStyle="1" w:styleId="ShapkaDocumentu">
    <w:name w:val="Shapka Documentu"/>
    <w:basedOn w:val="a"/>
    <w:rsid w:val="00AD6FDB"/>
    <w:pPr>
      <w:keepNext/>
      <w:keepLines/>
      <w:spacing w:after="240" w:line="240" w:lineRule="auto"/>
      <w:ind w:left="3969"/>
      <w:jc w:val="center"/>
    </w:pPr>
    <w:rPr>
      <w:rFonts w:ascii="Antiqua" w:eastAsia="Times New Roman" w:hAnsi="Antiqua" w:cs="Times New Roman"/>
      <w:sz w:val="26"/>
      <w:szCs w:val="20"/>
      <w:lang w:eastAsia="ru-RU"/>
    </w:rPr>
  </w:style>
  <w:style w:type="character" w:customStyle="1" w:styleId="rvts96">
    <w:name w:val="rvts96"/>
    <w:basedOn w:val="a0"/>
    <w:rsid w:val="00AD6FDB"/>
  </w:style>
  <w:style w:type="character" w:customStyle="1" w:styleId="apple-style-span">
    <w:name w:val="apple-style-span"/>
    <w:basedOn w:val="a0"/>
    <w:rsid w:val="00AD6FDB"/>
  </w:style>
  <w:style w:type="paragraph" w:customStyle="1" w:styleId="rvps7">
    <w:name w:val="rvps7"/>
    <w:basedOn w:val="a"/>
    <w:rsid w:val="00AD6F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31">
    <w:name w:val="Body Text Indent 3"/>
    <w:basedOn w:val="a"/>
    <w:link w:val="32"/>
    <w:rsid w:val="00AD6FDB"/>
    <w:pPr>
      <w:spacing w:after="120" w:line="240" w:lineRule="auto"/>
      <w:ind w:left="283"/>
    </w:pPr>
    <w:rPr>
      <w:rFonts w:ascii="Arial" w:eastAsia="Times New Roman" w:hAnsi="Arial" w:cs="Times New Roman"/>
      <w:sz w:val="16"/>
      <w:szCs w:val="16"/>
      <w:lang w:eastAsia="ru-RU"/>
    </w:rPr>
  </w:style>
  <w:style w:type="character" w:customStyle="1" w:styleId="32">
    <w:name w:val="Основной текст с отступом 3 Знак"/>
    <w:basedOn w:val="a0"/>
    <w:link w:val="31"/>
    <w:rsid w:val="00AD6FDB"/>
    <w:rPr>
      <w:rFonts w:ascii="Arial" w:eastAsia="Times New Roman" w:hAnsi="Arial" w:cs="Times New Roman"/>
      <w:sz w:val="16"/>
      <w:szCs w:val="16"/>
      <w:lang w:eastAsia="ru-RU"/>
    </w:rPr>
  </w:style>
  <w:style w:type="table" w:styleId="aff1">
    <w:name w:val="Table Grid"/>
    <w:basedOn w:val="a1"/>
    <w:rsid w:val="00AD6FDB"/>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1 Знак Знак Знак Знак"/>
    <w:basedOn w:val="a"/>
    <w:rsid w:val="00AD6FDB"/>
    <w:pPr>
      <w:spacing w:after="0" w:line="240" w:lineRule="auto"/>
    </w:pPr>
    <w:rPr>
      <w:rFonts w:ascii="Verdana" w:eastAsia="Times New Roman" w:hAnsi="Verdana" w:cs="Verdana"/>
      <w:sz w:val="20"/>
      <w:szCs w:val="20"/>
      <w:lang w:val="en-US"/>
    </w:rPr>
  </w:style>
  <w:style w:type="paragraph" w:customStyle="1" w:styleId="tjbmf">
    <w:name w:val="tj bmf"/>
    <w:basedOn w:val="a"/>
    <w:rsid w:val="00AD6F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1">
    <w:name w:val="Основной текст4"/>
    <w:basedOn w:val="a"/>
    <w:rsid w:val="00AD6FDB"/>
    <w:pPr>
      <w:widowControl w:val="0"/>
      <w:shd w:val="clear" w:color="auto" w:fill="FFFFFF"/>
      <w:spacing w:after="0" w:line="163" w:lineRule="exact"/>
      <w:jc w:val="both"/>
    </w:pPr>
    <w:rPr>
      <w:rFonts w:ascii="Arial" w:eastAsia="Arial" w:hAnsi="Arial" w:cs="Times New Roman"/>
      <w:spacing w:val="1"/>
      <w:sz w:val="13"/>
      <w:szCs w:val="13"/>
      <w:lang w:val="ru-RU" w:eastAsia="ru-RU"/>
    </w:rPr>
  </w:style>
  <w:style w:type="paragraph" w:customStyle="1" w:styleId="aff2">
    <w:name w:val="Текст в заданном формате"/>
    <w:basedOn w:val="a"/>
    <w:rsid w:val="00AD6FDB"/>
    <w:pPr>
      <w:suppressAutoHyphens/>
      <w:spacing w:after="0" w:line="240" w:lineRule="auto"/>
    </w:pPr>
    <w:rPr>
      <w:rFonts w:ascii="Courier New" w:eastAsia="Courier New" w:hAnsi="Courier New" w:cs="Courier New"/>
      <w:sz w:val="20"/>
      <w:szCs w:val="20"/>
      <w:lang w:val="ru-RU" w:eastAsia="ar-SA"/>
    </w:rPr>
  </w:style>
  <w:style w:type="character" w:customStyle="1" w:styleId="rvts44">
    <w:name w:val="rvts44"/>
    <w:basedOn w:val="a0"/>
    <w:rsid w:val="00AD6FDB"/>
  </w:style>
  <w:style w:type="paragraph" w:customStyle="1" w:styleId="st2">
    <w:name w:val="st2"/>
    <w:rsid w:val="00AD6FDB"/>
    <w:pPr>
      <w:autoSpaceDE w:val="0"/>
      <w:autoSpaceDN w:val="0"/>
      <w:adjustRightInd w:val="0"/>
      <w:spacing w:after="150" w:line="240" w:lineRule="auto"/>
      <w:ind w:firstLine="450"/>
      <w:jc w:val="both"/>
    </w:pPr>
    <w:rPr>
      <w:rFonts w:ascii="Courier New" w:eastAsia="Times New Roman" w:hAnsi="Courier New" w:cs="Courier New"/>
      <w:sz w:val="24"/>
      <w:szCs w:val="24"/>
      <w:lang w:val="ru-RU"/>
    </w:rPr>
  </w:style>
  <w:style w:type="character" w:customStyle="1" w:styleId="aff0">
    <w:name w:val="Нормальний текст Знак"/>
    <w:link w:val="aff"/>
    <w:locked/>
    <w:rsid w:val="00AD6FDB"/>
    <w:rPr>
      <w:rFonts w:ascii="Antiqua" w:eastAsia="Times New Roman" w:hAnsi="Antiqua" w:cs="Times New Roman"/>
      <w:sz w:val="26"/>
      <w:szCs w:val="20"/>
      <w:lang w:eastAsia="ru-RU"/>
    </w:rPr>
  </w:style>
  <w:style w:type="paragraph" w:customStyle="1" w:styleId="14">
    <w:name w:val="Обычный1"/>
    <w:rsid w:val="00AD6FDB"/>
    <w:pPr>
      <w:widowControl w:val="0"/>
      <w:spacing w:after="0" w:line="240" w:lineRule="auto"/>
    </w:pPr>
    <w:rPr>
      <w:rFonts w:ascii="Times New Roman" w:eastAsia="Times New Roman" w:hAnsi="Times New Roman" w:cs="Times New Roman"/>
      <w:color w:val="000000"/>
      <w:sz w:val="20"/>
      <w:szCs w:val="20"/>
      <w:lang w:val="ru-RU" w:eastAsia="ru-RU"/>
    </w:rPr>
  </w:style>
  <w:style w:type="paragraph" w:customStyle="1" w:styleId="1Char">
    <w:name w:val="Знак Знак Знак Знак Знак Знак Знак Знак Знак Знак Знак Знак Знак Знак Знак Знак Знак Знак1 Знак Знак Знак Знак Знак Char Знак Знак Знак Знак"/>
    <w:basedOn w:val="a"/>
    <w:rsid w:val="00AD6FDB"/>
    <w:pPr>
      <w:keepNext/>
      <w:widowControl w:val="0"/>
      <w:tabs>
        <w:tab w:val="left" w:pos="567"/>
      </w:tabs>
      <w:spacing w:after="0" w:line="240" w:lineRule="auto"/>
      <w:ind w:firstLine="425"/>
      <w:jc w:val="both"/>
    </w:pPr>
    <w:rPr>
      <w:rFonts w:ascii="Verdana" w:eastAsia="Times New Roman" w:hAnsi="Verdana" w:cs="Times New Roman"/>
      <w:sz w:val="24"/>
      <w:szCs w:val="24"/>
      <w:lang w:val="en-US"/>
    </w:rPr>
  </w:style>
  <w:style w:type="numbering" w:customStyle="1" w:styleId="110">
    <w:name w:val="Нет списка11"/>
    <w:next w:val="a2"/>
    <w:uiPriority w:val="99"/>
    <w:semiHidden/>
    <w:unhideWhenUsed/>
    <w:rsid w:val="00AD6FDB"/>
  </w:style>
  <w:style w:type="table" w:customStyle="1" w:styleId="15">
    <w:name w:val="Сетка таблицы1"/>
    <w:basedOn w:val="a1"/>
    <w:next w:val="aff1"/>
    <w:uiPriority w:val="59"/>
    <w:rsid w:val="00AD6FDB"/>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0">
    <w:name w:val="Основной текст 21"/>
    <w:basedOn w:val="a"/>
    <w:rsid w:val="00AD6FDB"/>
    <w:pPr>
      <w:suppressAutoHyphens/>
      <w:spacing w:after="0" w:line="240" w:lineRule="auto"/>
      <w:ind w:right="6321"/>
      <w:jc w:val="both"/>
    </w:pPr>
    <w:rPr>
      <w:rFonts w:ascii="Times New Roman" w:eastAsia="Times New Roman" w:hAnsi="Times New Roman" w:cs="Times New Roman"/>
      <w:b/>
      <w:bCs/>
      <w:i/>
      <w:iCs/>
      <w:sz w:val="24"/>
      <w:szCs w:val="24"/>
      <w:lang w:eastAsia="zh-CN"/>
    </w:rPr>
  </w:style>
  <w:style w:type="paragraph" w:customStyle="1" w:styleId="LO-Normal">
    <w:name w:val="LO-Normal"/>
    <w:rsid w:val="00AD6FDB"/>
    <w:pPr>
      <w:suppressAutoHyphens/>
      <w:spacing w:after="0" w:line="240" w:lineRule="auto"/>
    </w:pPr>
    <w:rPr>
      <w:rFonts w:ascii="Times New Roman" w:eastAsia="Times New Roman" w:hAnsi="Times New Roman" w:cs="Times New Roman"/>
      <w:sz w:val="20"/>
      <w:szCs w:val="20"/>
      <w:lang w:val="ru-RU" w:eastAsia="zh-CN"/>
    </w:rPr>
  </w:style>
  <w:style w:type="paragraph" w:customStyle="1" w:styleId="16">
    <w:name w:val="Название1"/>
    <w:basedOn w:val="LO-Normal"/>
    <w:next w:val="LO-Normal"/>
    <w:rsid w:val="00AD6FDB"/>
    <w:pPr>
      <w:jc w:val="center"/>
    </w:pPr>
    <w:rPr>
      <w:sz w:val="28"/>
      <w:lang w:val="en-US"/>
    </w:rPr>
  </w:style>
  <w:style w:type="paragraph" w:customStyle="1" w:styleId="FirstParagraph">
    <w:name w:val="First Paragraph"/>
    <w:basedOn w:val="ad"/>
    <w:next w:val="ad"/>
    <w:qFormat/>
    <w:rsid w:val="00AD6FDB"/>
    <w:pPr>
      <w:widowControl/>
      <w:autoSpaceDE/>
      <w:autoSpaceDN/>
      <w:adjustRightInd/>
      <w:spacing w:before="180" w:after="180"/>
    </w:pPr>
    <w:rPr>
      <w:rFonts w:ascii="Cambria" w:eastAsia="Cambria" w:hAnsi="Cambria"/>
      <w:sz w:val="24"/>
      <w:szCs w:val="24"/>
      <w:lang w:val="en-US" w:eastAsia="en-US"/>
    </w:rPr>
  </w:style>
  <w:style w:type="paragraph" w:customStyle="1" w:styleId="Compact">
    <w:name w:val="Compact"/>
    <w:basedOn w:val="ad"/>
    <w:qFormat/>
    <w:rsid w:val="00AD6FDB"/>
    <w:pPr>
      <w:widowControl/>
      <w:autoSpaceDE/>
      <w:autoSpaceDN/>
      <w:adjustRightInd/>
      <w:spacing w:before="36" w:after="36"/>
    </w:pPr>
    <w:rPr>
      <w:rFonts w:ascii="Cambria" w:eastAsia="Cambria" w:hAnsi="Cambria"/>
      <w:sz w:val="24"/>
      <w:szCs w:val="24"/>
      <w:lang w:val="en-US" w:eastAsia="en-US"/>
    </w:rPr>
  </w:style>
  <w:style w:type="paragraph" w:customStyle="1" w:styleId="17">
    <w:name w:val="Без интервала1"/>
    <w:rsid w:val="00AD6FDB"/>
    <w:pPr>
      <w:spacing w:after="0" w:line="240" w:lineRule="auto"/>
    </w:pPr>
    <w:rPr>
      <w:rFonts w:ascii="Calibri" w:eastAsia="Times New Roman" w:hAnsi="Calibri" w:cs="Times New Roman"/>
      <w:lang w:val="ru-RU" w:eastAsia="ru-RU"/>
    </w:rPr>
  </w:style>
  <w:style w:type="character" w:customStyle="1" w:styleId="25">
    <w:name w:val="Стиль2"/>
    <w:rsid w:val="00AD6FDB"/>
  </w:style>
  <w:style w:type="character" w:styleId="aff3">
    <w:name w:val="line number"/>
    <w:rsid w:val="00AD6FDB"/>
  </w:style>
  <w:style w:type="character" w:customStyle="1" w:styleId="WW8Num1z0">
    <w:name w:val="WW8Num1z0"/>
    <w:rsid w:val="00AD6FDB"/>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paragraph" w:customStyle="1" w:styleId="aff4">
    <w:name w:val="Подпись к таблице"/>
    <w:basedOn w:val="a"/>
    <w:rsid w:val="00AD6FDB"/>
    <w:pPr>
      <w:shd w:val="clear" w:color="auto" w:fill="FFFFFF"/>
      <w:suppressAutoHyphens/>
      <w:spacing w:after="0" w:line="240" w:lineRule="atLeast"/>
    </w:pPr>
    <w:rPr>
      <w:rFonts w:ascii="Times New Roman" w:eastAsia="Times New Roman" w:hAnsi="Times New Roman" w:cs="Times New Roman"/>
      <w:sz w:val="27"/>
      <w:szCs w:val="27"/>
      <w:lang w:val="ru-RU" w:eastAsia="ar-SA"/>
    </w:rPr>
  </w:style>
  <w:style w:type="paragraph" w:customStyle="1" w:styleId="42">
    <w:name w:val="заголовок 4"/>
    <w:basedOn w:val="a"/>
    <w:next w:val="a"/>
    <w:uiPriority w:val="99"/>
    <w:rsid w:val="00AD6FDB"/>
    <w:pPr>
      <w:keepNext/>
      <w:autoSpaceDE w:val="0"/>
      <w:autoSpaceDN w:val="0"/>
      <w:spacing w:after="0" w:line="240" w:lineRule="auto"/>
      <w:ind w:firstLine="1701"/>
      <w:jc w:val="both"/>
    </w:pPr>
    <w:rPr>
      <w:rFonts w:ascii="Bookman Old Style" w:eastAsia="Times New Roman" w:hAnsi="Bookman Old Style" w:cs="Times New Roman"/>
      <w:sz w:val="27"/>
      <w:szCs w:val="27"/>
      <w:lang w:val="ru-RU" w:eastAsia="ru-RU"/>
    </w:rPr>
  </w:style>
  <w:style w:type="numbering" w:customStyle="1" w:styleId="111">
    <w:name w:val="Нет списка111"/>
    <w:next w:val="a2"/>
    <w:uiPriority w:val="99"/>
    <w:semiHidden/>
    <w:unhideWhenUsed/>
    <w:rsid w:val="00AD6FDB"/>
  </w:style>
  <w:style w:type="numbering" w:customStyle="1" w:styleId="26">
    <w:name w:val="Нет списка2"/>
    <w:next w:val="a2"/>
    <w:uiPriority w:val="99"/>
    <w:semiHidden/>
    <w:unhideWhenUsed/>
    <w:rsid w:val="00AD6FDB"/>
  </w:style>
  <w:style w:type="character" w:styleId="aff5">
    <w:name w:val="Strong"/>
    <w:qFormat/>
    <w:rsid w:val="00AD6F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D6FDB"/>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qFormat/>
    <w:rsid w:val="00AD6FDB"/>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link w:val="30"/>
    <w:uiPriority w:val="9"/>
    <w:qFormat/>
    <w:rsid w:val="00AD6FDB"/>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qFormat/>
    <w:rsid w:val="00AD6FDB"/>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
    <w:link w:val="50"/>
    <w:qFormat/>
    <w:rsid w:val="00AD6FD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D6FDB"/>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AD6FDB"/>
    <w:rPr>
      <w:rFonts w:ascii="Arial" w:eastAsia="Times New Roman" w:hAnsi="Arial" w:cs="Arial"/>
      <w:b/>
      <w:bCs/>
      <w:i/>
      <w:iCs/>
      <w:sz w:val="28"/>
      <w:szCs w:val="28"/>
      <w:lang w:val="ru-RU" w:eastAsia="ru-RU"/>
    </w:rPr>
  </w:style>
  <w:style w:type="character" w:customStyle="1" w:styleId="30">
    <w:name w:val="Заголовок 3 Знак"/>
    <w:basedOn w:val="a0"/>
    <w:link w:val="3"/>
    <w:uiPriority w:val="9"/>
    <w:rsid w:val="00AD6FDB"/>
    <w:rPr>
      <w:rFonts w:ascii="Times New Roman" w:eastAsia="Times New Roman" w:hAnsi="Times New Roman" w:cs="Times New Roman"/>
      <w:b/>
      <w:bCs/>
      <w:sz w:val="27"/>
      <w:szCs w:val="27"/>
      <w:lang w:val="ru-RU" w:eastAsia="ru-RU"/>
    </w:rPr>
  </w:style>
  <w:style w:type="character" w:customStyle="1" w:styleId="40">
    <w:name w:val="Заголовок 4 Знак"/>
    <w:basedOn w:val="a0"/>
    <w:link w:val="4"/>
    <w:rsid w:val="00AD6FDB"/>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AD6FDB"/>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AD6FDB"/>
  </w:style>
  <w:style w:type="paragraph" w:styleId="a3">
    <w:name w:val="Balloon Text"/>
    <w:basedOn w:val="a"/>
    <w:link w:val="a4"/>
    <w:uiPriority w:val="99"/>
    <w:rsid w:val="00AD6FDB"/>
    <w:pPr>
      <w:spacing w:after="0" w:line="240" w:lineRule="auto"/>
    </w:pPr>
    <w:rPr>
      <w:rFonts w:ascii="Tahoma" w:eastAsia="Times New Roman" w:hAnsi="Tahoma" w:cs="Tahoma"/>
      <w:sz w:val="16"/>
      <w:szCs w:val="16"/>
      <w:lang w:val="ru-RU" w:eastAsia="ru-RU"/>
    </w:rPr>
  </w:style>
  <w:style w:type="character" w:customStyle="1" w:styleId="a4">
    <w:name w:val="Текст выноски Знак"/>
    <w:basedOn w:val="a0"/>
    <w:link w:val="a3"/>
    <w:uiPriority w:val="99"/>
    <w:rsid w:val="00AD6FDB"/>
    <w:rPr>
      <w:rFonts w:ascii="Tahoma" w:eastAsia="Times New Roman" w:hAnsi="Tahoma" w:cs="Tahoma"/>
      <w:sz w:val="16"/>
      <w:szCs w:val="16"/>
      <w:lang w:val="ru-RU" w:eastAsia="ru-RU"/>
    </w:rPr>
  </w:style>
  <w:style w:type="paragraph" w:styleId="a5">
    <w:name w:val="Subtitle"/>
    <w:basedOn w:val="a"/>
    <w:link w:val="a6"/>
    <w:qFormat/>
    <w:rsid w:val="00AD6FDB"/>
    <w:pPr>
      <w:spacing w:after="0" w:line="240" w:lineRule="auto"/>
      <w:jc w:val="center"/>
    </w:pPr>
    <w:rPr>
      <w:rFonts w:ascii="Times New Roman" w:eastAsia="Times New Roman" w:hAnsi="Times New Roman" w:cs="Times New Roman"/>
      <w:b/>
      <w:sz w:val="24"/>
      <w:szCs w:val="20"/>
      <w:lang w:eastAsia="ru-RU"/>
    </w:rPr>
  </w:style>
  <w:style w:type="character" w:customStyle="1" w:styleId="a6">
    <w:name w:val="Подзаголовок Знак"/>
    <w:basedOn w:val="a0"/>
    <w:link w:val="a5"/>
    <w:rsid w:val="00AD6FDB"/>
    <w:rPr>
      <w:rFonts w:ascii="Times New Roman" w:eastAsia="Times New Roman" w:hAnsi="Times New Roman" w:cs="Times New Roman"/>
      <w:b/>
      <w:sz w:val="24"/>
      <w:szCs w:val="20"/>
      <w:lang w:eastAsia="ru-RU"/>
    </w:rPr>
  </w:style>
  <w:style w:type="character" w:customStyle="1" w:styleId="rvts23">
    <w:name w:val="rvts23"/>
    <w:basedOn w:val="a0"/>
    <w:rsid w:val="00AD6FDB"/>
  </w:style>
  <w:style w:type="character" w:customStyle="1" w:styleId="rvts0">
    <w:name w:val="rvts0"/>
    <w:basedOn w:val="a0"/>
    <w:rsid w:val="00AD6FDB"/>
  </w:style>
  <w:style w:type="character" w:customStyle="1" w:styleId="rvts9">
    <w:name w:val="rvts9"/>
    <w:basedOn w:val="a0"/>
    <w:rsid w:val="00AD6FDB"/>
  </w:style>
  <w:style w:type="character" w:customStyle="1" w:styleId="rvts15">
    <w:name w:val="rvts15"/>
    <w:basedOn w:val="a0"/>
    <w:rsid w:val="00AD6FDB"/>
  </w:style>
  <w:style w:type="character" w:styleId="a7">
    <w:name w:val="Emphasis"/>
    <w:basedOn w:val="a0"/>
    <w:uiPriority w:val="20"/>
    <w:qFormat/>
    <w:rsid w:val="00AD6FDB"/>
    <w:rPr>
      <w:i/>
      <w:iCs/>
    </w:rPr>
  </w:style>
  <w:style w:type="paragraph" w:styleId="a8">
    <w:name w:val="List Paragraph"/>
    <w:basedOn w:val="a"/>
    <w:uiPriority w:val="34"/>
    <w:qFormat/>
    <w:rsid w:val="00AD6FDB"/>
    <w:pPr>
      <w:widowControl w:val="0"/>
      <w:autoSpaceDE w:val="0"/>
      <w:autoSpaceDN w:val="0"/>
      <w:adjustRightInd w:val="0"/>
      <w:spacing w:after="0" w:line="240" w:lineRule="auto"/>
      <w:ind w:left="720"/>
      <w:contextualSpacing/>
    </w:pPr>
    <w:rPr>
      <w:rFonts w:ascii="Arial" w:eastAsia="Times New Roman" w:hAnsi="Arial" w:cs="Arial"/>
      <w:sz w:val="20"/>
      <w:szCs w:val="20"/>
      <w:lang w:eastAsia="uk-UA"/>
    </w:rPr>
  </w:style>
  <w:style w:type="character" w:styleId="a9">
    <w:name w:val="Hyperlink"/>
    <w:basedOn w:val="a0"/>
    <w:uiPriority w:val="99"/>
    <w:rsid w:val="00AD6FDB"/>
    <w:rPr>
      <w:rFonts w:ascii="Times New Roman" w:hAnsi="Times New Roman" w:cs="Times New Roman" w:hint="default"/>
      <w:color w:val="0000FF"/>
      <w:u w:val="single"/>
    </w:rPr>
  </w:style>
  <w:style w:type="character" w:styleId="aa">
    <w:name w:val="FollowedHyperlink"/>
    <w:basedOn w:val="a0"/>
    <w:rsid w:val="00AD6FDB"/>
    <w:rPr>
      <w:color w:val="800080"/>
      <w:u w:val="single"/>
    </w:rPr>
  </w:style>
  <w:style w:type="paragraph" w:styleId="ab">
    <w:name w:val="Normal (Web)"/>
    <w:basedOn w:val="a"/>
    <w:rsid w:val="00AD6FDB"/>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styleId="ac">
    <w:name w:val="caption"/>
    <w:basedOn w:val="a"/>
    <w:next w:val="a"/>
    <w:qFormat/>
    <w:rsid w:val="00AD6FDB"/>
    <w:pPr>
      <w:spacing w:after="0" w:line="240" w:lineRule="auto"/>
    </w:pPr>
    <w:rPr>
      <w:rFonts w:ascii="Times New Roman" w:eastAsia="Times New Roman" w:hAnsi="Times New Roman" w:cs="Times New Roman"/>
      <w:sz w:val="28"/>
      <w:szCs w:val="20"/>
      <w:lang w:val="ru-RU" w:eastAsia="ru-RU"/>
    </w:rPr>
  </w:style>
  <w:style w:type="paragraph" w:styleId="ad">
    <w:name w:val="Body Text"/>
    <w:basedOn w:val="a"/>
    <w:link w:val="ae"/>
    <w:uiPriority w:val="99"/>
    <w:rsid w:val="00AD6FDB"/>
    <w:pPr>
      <w:widowControl w:val="0"/>
      <w:autoSpaceDE w:val="0"/>
      <w:autoSpaceDN w:val="0"/>
      <w:adjustRightInd w:val="0"/>
      <w:spacing w:after="120" w:line="240" w:lineRule="auto"/>
    </w:pPr>
    <w:rPr>
      <w:rFonts w:ascii="Arial" w:eastAsia="Times New Roman" w:hAnsi="Arial" w:cs="Times New Roman"/>
      <w:sz w:val="20"/>
      <w:szCs w:val="20"/>
      <w:lang w:eastAsia="uk-UA"/>
    </w:rPr>
  </w:style>
  <w:style w:type="character" w:customStyle="1" w:styleId="ae">
    <w:name w:val="Основной текст Знак"/>
    <w:basedOn w:val="a0"/>
    <w:link w:val="ad"/>
    <w:uiPriority w:val="99"/>
    <w:rsid w:val="00AD6FDB"/>
    <w:rPr>
      <w:rFonts w:ascii="Arial" w:eastAsia="Times New Roman" w:hAnsi="Arial" w:cs="Times New Roman"/>
      <w:sz w:val="20"/>
      <w:szCs w:val="20"/>
      <w:lang w:eastAsia="uk-UA"/>
    </w:rPr>
  </w:style>
  <w:style w:type="paragraph" w:styleId="af">
    <w:name w:val="Body Text Indent"/>
    <w:basedOn w:val="a"/>
    <w:link w:val="af0"/>
    <w:uiPriority w:val="99"/>
    <w:rsid w:val="00AD6FDB"/>
    <w:pPr>
      <w:widowControl w:val="0"/>
      <w:autoSpaceDE w:val="0"/>
      <w:autoSpaceDN w:val="0"/>
      <w:adjustRightInd w:val="0"/>
      <w:spacing w:after="120" w:line="240" w:lineRule="auto"/>
      <w:ind w:left="283"/>
    </w:pPr>
    <w:rPr>
      <w:rFonts w:ascii="Arial" w:eastAsia="Times New Roman" w:hAnsi="Arial" w:cs="Times New Roman"/>
      <w:sz w:val="20"/>
      <w:szCs w:val="20"/>
      <w:lang w:eastAsia="uk-UA"/>
    </w:rPr>
  </w:style>
  <w:style w:type="character" w:customStyle="1" w:styleId="af0">
    <w:name w:val="Основной текст с отступом Знак"/>
    <w:basedOn w:val="a0"/>
    <w:link w:val="af"/>
    <w:uiPriority w:val="99"/>
    <w:rsid w:val="00AD6FDB"/>
    <w:rPr>
      <w:rFonts w:ascii="Arial" w:eastAsia="Times New Roman" w:hAnsi="Arial" w:cs="Times New Roman"/>
      <w:sz w:val="20"/>
      <w:szCs w:val="20"/>
      <w:lang w:eastAsia="uk-UA"/>
    </w:rPr>
  </w:style>
  <w:style w:type="paragraph" w:styleId="21">
    <w:name w:val="Body Text 2"/>
    <w:basedOn w:val="a"/>
    <w:link w:val="22"/>
    <w:rsid w:val="00AD6FDB"/>
    <w:pPr>
      <w:widowControl w:val="0"/>
      <w:autoSpaceDE w:val="0"/>
      <w:autoSpaceDN w:val="0"/>
      <w:adjustRightInd w:val="0"/>
      <w:spacing w:after="120" w:line="240" w:lineRule="auto"/>
      <w:ind w:left="283"/>
    </w:pPr>
    <w:rPr>
      <w:rFonts w:ascii="Arial" w:eastAsia="Times New Roman" w:hAnsi="Arial" w:cs="Arial"/>
      <w:sz w:val="20"/>
      <w:szCs w:val="20"/>
      <w:lang w:eastAsia="uk-UA"/>
    </w:rPr>
  </w:style>
  <w:style w:type="character" w:customStyle="1" w:styleId="22">
    <w:name w:val="Основной текст 2 Знак"/>
    <w:basedOn w:val="a0"/>
    <w:link w:val="21"/>
    <w:rsid w:val="00AD6FDB"/>
    <w:rPr>
      <w:rFonts w:ascii="Arial" w:eastAsia="Times New Roman" w:hAnsi="Arial" w:cs="Arial"/>
      <w:sz w:val="20"/>
      <w:szCs w:val="20"/>
      <w:lang w:eastAsia="uk-UA"/>
    </w:rPr>
  </w:style>
  <w:style w:type="paragraph" w:styleId="23">
    <w:name w:val="Body Text Indent 2"/>
    <w:basedOn w:val="a"/>
    <w:link w:val="24"/>
    <w:rsid w:val="00AD6FDB"/>
    <w:pPr>
      <w:widowControl w:val="0"/>
      <w:autoSpaceDE w:val="0"/>
      <w:autoSpaceDN w:val="0"/>
      <w:adjustRightInd w:val="0"/>
      <w:spacing w:after="120" w:line="480" w:lineRule="auto"/>
      <w:ind w:left="283"/>
    </w:pPr>
    <w:rPr>
      <w:rFonts w:ascii="Arial" w:eastAsia="Times New Roman" w:hAnsi="Arial" w:cs="Arial"/>
      <w:sz w:val="20"/>
      <w:szCs w:val="20"/>
      <w:lang w:eastAsia="uk-UA"/>
    </w:rPr>
  </w:style>
  <w:style w:type="character" w:customStyle="1" w:styleId="24">
    <w:name w:val="Основной текст с отступом 2 Знак"/>
    <w:basedOn w:val="a0"/>
    <w:link w:val="23"/>
    <w:rsid w:val="00AD6FDB"/>
    <w:rPr>
      <w:rFonts w:ascii="Arial" w:eastAsia="Times New Roman" w:hAnsi="Arial" w:cs="Arial"/>
      <w:sz w:val="20"/>
      <w:szCs w:val="20"/>
      <w:lang w:eastAsia="uk-UA"/>
    </w:rPr>
  </w:style>
  <w:style w:type="paragraph" w:customStyle="1" w:styleId="bodytext1">
    <w:name w:val="bodytext1"/>
    <w:basedOn w:val="a"/>
    <w:rsid w:val="00AD6FDB"/>
    <w:pPr>
      <w:spacing w:before="225" w:after="225" w:line="240" w:lineRule="auto"/>
    </w:pPr>
    <w:rPr>
      <w:rFonts w:ascii="Times New Roman" w:eastAsia="Times New Roman" w:hAnsi="Times New Roman" w:cs="Times New Roman"/>
      <w:sz w:val="24"/>
      <w:szCs w:val="24"/>
      <w:lang w:val="ru-RU" w:eastAsia="ru-RU"/>
    </w:rPr>
  </w:style>
  <w:style w:type="paragraph" w:customStyle="1" w:styleId="StyleZakonu">
    <w:name w:val="StyleZakonu"/>
    <w:basedOn w:val="a"/>
    <w:link w:val="StyleZakonu0"/>
    <w:rsid w:val="00AD6FDB"/>
    <w:pPr>
      <w:spacing w:after="60" w:line="220" w:lineRule="exact"/>
      <w:ind w:firstLine="284"/>
      <w:jc w:val="both"/>
    </w:pPr>
    <w:rPr>
      <w:rFonts w:ascii="Times New Roman" w:eastAsia="Times New Roman" w:hAnsi="Times New Roman" w:cs="Times New Roman"/>
      <w:sz w:val="20"/>
      <w:szCs w:val="20"/>
      <w:lang w:eastAsia="uk-UA"/>
    </w:rPr>
  </w:style>
  <w:style w:type="character" w:customStyle="1" w:styleId="StyleZakonu0">
    <w:name w:val="StyleZakonu Знак"/>
    <w:link w:val="StyleZakonu"/>
    <w:locked/>
    <w:rsid w:val="00AD6FDB"/>
    <w:rPr>
      <w:rFonts w:ascii="Times New Roman" w:eastAsia="Times New Roman" w:hAnsi="Times New Roman" w:cs="Times New Roman"/>
      <w:sz w:val="20"/>
      <w:szCs w:val="20"/>
      <w:lang w:eastAsia="uk-UA"/>
    </w:rPr>
  </w:style>
  <w:style w:type="paragraph" w:customStyle="1" w:styleId="StyleProp">
    <w:name w:val="StyleProp"/>
    <w:basedOn w:val="a"/>
    <w:rsid w:val="00AD6FDB"/>
    <w:pPr>
      <w:spacing w:after="0" w:line="200" w:lineRule="exact"/>
      <w:ind w:firstLine="227"/>
      <w:jc w:val="both"/>
    </w:pPr>
    <w:rPr>
      <w:rFonts w:ascii="Times New Roman" w:eastAsia="Times New Roman" w:hAnsi="Times New Roman" w:cs="Times New Roman"/>
      <w:sz w:val="18"/>
      <w:szCs w:val="20"/>
      <w:lang w:eastAsia="ru-RU"/>
    </w:rPr>
  </w:style>
  <w:style w:type="paragraph" w:customStyle="1" w:styleId="StyleOstRed">
    <w:name w:val="StyleOstRed"/>
    <w:basedOn w:val="a"/>
    <w:rsid w:val="00AD6FDB"/>
    <w:pPr>
      <w:spacing w:after="120" w:line="240" w:lineRule="auto"/>
      <w:ind w:firstLine="720"/>
      <w:jc w:val="both"/>
    </w:pPr>
    <w:rPr>
      <w:rFonts w:ascii="Times New Roman" w:eastAsia="Times New Roman" w:hAnsi="Times New Roman" w:cs="Times New Roman"/>
      <w:sz w:val="28"/>
      <w:szCs w:val="20"/>
      <w:lang w:eastAsia="ru-RU"/>
    </w:rPr>
  </w:style>
  <w:style w:type="paragraph" w:customStyle="1" w:styleId="af1">
    <w:name w:val="Розділ"/>
    <w:basedOn w:val="StyleZakonu"/>
    <w:rsid w:val="00AD6FDB"/>
    <w:pPr>
      <w:spacing w:after="0" w:line="240" w:lineRule="auto"/>
      <w:ind w:firstLine="0"/>
      <w:jc w:val="center"/>
    </w:pPr>
    <w:rPr>
      <w:b/>
      <w:sz w:val="28"/>
      <w:szCs w:val="28"/>
    </w:rPr>
  </w:style>
  <w:style w:type="paragraph" w:styleId="af2">
    <w:name w:val="Title"/>
    <w:basedOn w:val="a"/>
    <w:link w:val="af3"/>
    <w:qFormat/>
    <w:rsid w:val="00AD6FDB"/>
    <w:pPr>
      <w:spacing w:after="0" w:line="240" w:lineRule="auto"/>
      <w:jc w:val="center"/>
    </w:pPr>
    <w:rPr>
      <w:rFonts w:ascii="Times New Roman" w:eastAsia="Times New Roman" w:hAnsi="Times New Roman" w:cs="Times New Roman"/>
      <w:sz w:val="28"/>
      <w:szCs w:val="24"/>
      <w:lang w:eastAsia="ru-RU"/>
    </w:rPr>
  </w:style>
  <w:style w:type="character" w:customStyle="1" w:styleId="af3">
    <w:name w:val="Название Знак"/>
    <w:basedOn w:val="a0"/>
    <w:link w:val="af2"/>
    <w:rsid w:val="00AD6FDB"/>
    <w:rPr>
      <w:rFonts w:ascii="Times New Roman" w:eastAsia="Times New Roman" w:hAnsi="Times New Roman" w:cs="Times New Roman"/>
      <w:sz w:val="28"/>
      <w:szCs w:val="24"/>
      <w:lang w:eastAsia="ru-RU"/>
    </w:rPr>
  </w:style>
  <w:style w:type="paragraph" w:customStyle="1" w:styleId="af4">
    <w:name w:val="a"/>
    <w:basedOn w:val="a"/>
    <w:uiPriority w:val="99"/>
    <w:rsid w:val="00AD6FDB"/>
    <w:pPr>
      <w:spacing w:before="75" w:after="225" w:line="240" w:lineRule="auto"/>
    </w:pPr>
    <w:rPr>
      <w:rFonts w:ascii="Arial" w:eastAsia="Times New Roman" w:hAnsi="Arial" w:cs="Arial"/>
      <w:sz w:val="24"/>
      <w:szCs w:val="24"/>
      <w:lang w:eastAsia="uk-UA"/>
    </w:rPr>
  </w:style>
  <w:style w:type="character" w:customStyle="1" w:styleId="lastupd">
    <w:name w:val="last_upd"/>
    <w:basedOn w:val="a0"/>
    <w:rsid w:val="00AD6FDB"/>
  </w:style>
  <w:style w:type="paragraph" w:styleId="af5">
    <w:name w:val="footer"/>
    <w:basedOn w:val="a"/>
    <w:link w:val="af6"/>
    <w:uiPriority w:val="99"/>
    <w:rsid w:val="00AD6FDB"/>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uk-UA"/>
    </w:rPr>
  </w:style>
  <w:style w:type="character" w:customStyle="1" w:styleId="af6">
    <w:name w:val="Нижний колонтитул Знак"/>
    <w:basedOn w:val="a0"/>
    <w:link w:val="af5"/>
    <w:uiPriority w:val="99"/>
    <w:rsid w:val="00AD6FDB"/>
    <w:rPr>
      <w:rFonts w:ascii="Arial" w:eastAsia="Times New Roman" w:hAnsi="Arial" w:cs="Arial"/>
      <w:sz w:val="20"/>
      <w:szCs w:val="20"/>
      <w:lang w:eastAsia="uk-UA"/>
    </w:rPr>
  </w:style>
  <w:style w:type="character" w:styleId="af7">
    <w:name w:val="page number"/>
    <w:basedOn w:val="a0"/>
    <w:rsid w:val="00AD6FDB"/>
    <w:rPr>
      <w:rFonts w:cs="Times New Roman"/>
    </w:rPr>
  </w:style>
  <w:style w:type="paragraph" w:styleId="HTML">
    <w:name w:val="HTML Preformatted"/>
    <w:basedOn w:val="a"/>
    <w:link w:val="HTML0"/>
    <w:rsid w:val="00AD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rsid w:val="00AD6FDB"/>
    <w:rPr>
      <w:rFonts w:ascii="Courier New" w:eastAsia="Times New Roman" w:hAnsi="Courier New" w:cs="Courier New"/>
      <w:sz w:val="20"/>
      <w:szCs w:val="20"/>
      <w:lang w:eastAsia="uk-UA"/>
    </w:rPr>
  </w:style>
  <w:style w:type="paragraph" w:styleId="af8">
    <w:name w:val="header"/>
    <w:basedOn w:val="a"/>
    <w:link w:val="af9"/>
    <w:uiPriority w:val="99"/>
    <w:unhideWhenUsed/>
    <w:rsid w:val="00AD6FDB"/>
    <w:pPr>
      <w:tabs>
        <w:tab w:val="center" w:pos="4677"/>
        <w:tab w:val="right" w:pos="9355"/>
      </w:tabs>
      <w:spacing w:after="0" w:line="240" w:lineRule="auto"/>
    </w:pPr>
    <w:rPr>
      <w:rFonts w:ascii="Calibri" w:eastAsia="Calibri" w:hAnsi="Calibri" w:cs="Times New Roman"/>
      <w:lang w:val="ru-RU"/>
    </w:rPr>
  </w:style>
  <w:style w:type="character" w:customStyle="1" w:styleId="af9">
    <w:name w:val="Верхний колонтитул Знак"/>
    <w:basedOn w:val="a0"/>
    <w:link w:val="af8"/>
    <w:uiPriority w:val="99"/>
    <w:rsid w:val="00AD6FDB"/>
    <w:rPr>
      <w:rFonts w:ascii="Calibri" w:eastAsia="Calibri" w:hAnsi="Calibri" w:cs="Times New Roman"/>
      <w:lang w:val="ru-RU"/>
    </w:rPr>
  </w:style>
  <w:style w:type="paragraph" w:customStyle="1" w:styleId="StyleWisnow">
    <w:name w:val="StyleWisnow"/>
    <w:basedOn w:val="a"/>
    <w:rsid w:val="00AD6FDB"/>
    <w:pPr>
      <w:spacing w:after="0" w:line="220" w:lineRule="exact"/>
    </w:pPr>
    <w:rPr>
      <w:rFonts w:ascii="Times New Roman" w:eastAsia="Times New Roman" w:hAnsi="Times New Roman" w:cs="Times New Roman"/>
      <w:sz w:val="18"/>
      <w:szCs w:val="20"/>
      <w:lang w:eastAsia="ru-RU"/>
    </w:rPr>
  </w:style>
  <w:style w:type="paragraph" w:styleId="afa">
    <w:name w:val="No Spacing"/>
    <w:uiPriority w:val="99"/>
    <w:qFormat/>
    <w:rsid w:val="00AD6FDB"/>
    <w:pPr>
      <w:spacing w:after="0" w:line="240" w:lineRule="auto"/>
    </w:pPr>
    <w:rPr>
      <w:rFonts w:ascii="Calibri" w:eastAsia="Calibri" w:hAnsi="Calibri" w:cs="Times New Roman"/>
      <w:lang w:val="ru-RU"/>
    </w:rPr>
  </w:style>
  <w:style w:type="paragraph" w:customStyle="1" w:styleId="rvps2">
    <w:name w:val="rvps2"/>
    <w:basedOn w:val="a"/>
    <w:rsid w:val="00AD6F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AD6FDB"/>
  </w:style>
  <w:style w:type="character" w:customStyle="1" w:styleId="apple-converted-space">
    <w:name w:val="apple-converted-space"/>
    <w:basedOn w:val="a0"/>
    <w:rsid w:val="00AD6FDB"/>
  </w:style>
  <w:style w:type="character" w:customStyle="1" w:styleId="rvts11">
    <w:name w:val="rvts11"/>
    <w:basedOn w:val="a0"/>
    <w:rsid w:val="00AD6FDB"/>
  </w:style>
  <w:style w:type="paragraph" w:customStyle="1" w:styleId="rvps12">
    <w:name w:val="rvps12"/>
    <w:basedOn w:val="a"/>
    <w:rsid w:val="00AD6F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6">
    <w:name w:val="rvps6"/>
    <w:basedOn w:val="a"/>
    <w:rsid w:val="00AD6F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AD6F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37">
    <w:name w:val="rvts37"/>
    <w:basedOn w:val="a0"/>
    <w:rsid w:val="00AD6FDB"/>
  </w:style>
  <w:style w:type="paragraph" w:customStyle="1" w:styleId="afb">
    <w:name w:val="Знак"/>
    <w:basedOn w:val="a"/>
    <w:rsid w:val="00AD6FDB"/>
    <w:pPr>
      <w:spacing w:after="0" w:line="240" w:lineRule="auto"/>
    </w:pPr>
    <w:rPr>
      <w:rFonts w:ascii="Verdana" w:eastAsia="Times New Roman" w:hAnsi="Verdana" w:cs="Verdana"/>
      <w:sz w:val="20"/>
      <w:szCs w:val="20"/>
      <w:lang w:val="en-US"/>
    </w:rPr>
  </w:style>
  <w:style w:type="paragraph" w:customStyle="1" w:styleId="Body">
    <w:name w:val="Body"/>
    <w:basedOn w:val="a"/>
    <w:next w:val="a"/>
    <w:autoRedefine/>
    <w:qFormat/>
    <w:rsid w:val="00AD6FDB"/>
    <w:pPr>
      <w:spacing w:after="0" w:line="360" w:lineRule="auto"/>
      <w:jc w:val="both"/>
    </w:pPr>
    <w:rPr>
      <w:rFonts w:ascii="Arno Pro" w:eastAsia="Times New Roman" w:hAnsi="Arno Pro" w:cs="Times New Roman"/>
      <w:sz w:val="28"/>
      <w:szCs w:val="20"/>
      <w:lang w:val="ru-RU" w:eastAsia="ru-RU"/>
    </w:rPr>
  </w:style>
  <w:style w:type="paragraph" w:customStyle="1" w:styleId="afc">
    <w:name w:val="Таблица"/>
    <w:basedOn w:val="Body"/>
    <w:autoRedefine/>
    <w:qFormat/>
    <w:rsid w:val="00AD6FDB"/>
    <w:pPr>
      <w:spacing w:line="240" w:lineRule="auto"/>
      <w:jc w:val="left"/>
    </w:pPr>
    <w:rPr>
      <w:rFonts w:ascii="Times New Roman" w:hAnsi="Times New Roman"/>
      <w:sz w:val="24"/>
      <w:szCs w:val="24"/>
      <w:lang w:val="uk-UA"/>
    </w:rPr>
  </w:style>
  <w:style w:type="character" w:customStyle="1" w:styleId="afd">
    <w:name w:val="Основной текст_"/>
    <w:basedOn w:val="a0"/>
    <w:link w:val="12"/>
    <w:rsid w:val="00AD6FDB"/>
    <w:rPr>
      <w:shd w:val="clear" w:color="auto" w:fill="FFFFFF"/>
    </w:rPr>
  </w:style>
  <w:style w:type="paragraph" w:customStyle="1" w:styleId="12">
    <w:name w:val="Основной текст1"/>
    <w:basedOn w:val="a"/>
    <w:link w:val="afd"/>
    <w:rsid w:val="00AD6FDB"/>
    <w:pPr>
      <w:widowControl w:val="0"/>
      <w:shd w:val="clear" w:color="auto" w:fill="FFFFFF"/>
      <w:spacing w:before="900" w:after="180" w:line="0" w:lineRule="atLeast"/>
    </w:pPr>
  </w:style>
  <w:style w:type="paragraph" w:customStyle="1" w:styleId="afe">
    <w:name w:val="Назва документа"/>
    <w:basedOn w:val="a"/>
    <w:next w:val="a"/>
    <w:rsid w:val="00AD6FDB"/>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aff">
    <w:name w:val="Нормальний текст"/>
    <w:basedOn w:val="a"/>
    <w:link w:val="aff0"/>
    <w:qFormat/>
    <w:rsid w:val="00AD6FDB"/>
    <w:pPr>
      <w:spacing w:before="120" w:after="0" w:line="240" w:lineRule="auto"/>
      <w:ind w:firstLine="567"/>
    </w:pPr>
    <w:rPr>
      <w:rFonts w:ascii="Antiqua" w:eastAsia="Times New Roman" w:hAnsi="Antiqua" w:cs="Times New Roman"/>
      <w:sz w:val="26"/>
      <w:szCs w:val="20"/>
      <w:lang w:eastAsia="ru-RU"/>
    </w:rPr>
  </w:style>
  <w:style w:type="paragraph" w:customStyle="1" w:styleId="ShapkaDocumentu">
    <w:name w:val="Shapka Documentu"/>
    <w:basedOn w:val="a"/>
    <w:rsid w:val="00AD6FDB"/>
    <w:pPr>
      <w:keepNext/>
      <w:keepLines/>
      <w:spacing w:after="240" w:line="240" w:lineRule="auto"/>
      <w:ind w:left="3969"/>
      <w:jc w:val="center"/>
    </w:pPr>
    <w:rPr>
      <w:rFonts w:ascii="Antiqua" w:eastAsia="Times New Roman" w:hAnsi="Antiqua" w:cs="Times New Roman"/>
      <w:sz w:val="26"/>
      <w:szCs w:val="20"/>
      <w:lang w:eastAsia="ru-RU"/>
    </w:rPr>
  </w:style>
  <w:style w:type="character" w:customStyle="1" w:styleId="rvts96">
    <w:name w:val="rvts96"/>
    <w:basedOn w:val="a0"/>
    <w:rsid w:val="00AD6FDB"/>
  </w:style>
  <w:style w:type="character" w:customStyle="1" w:styleId="apple-style-span">
    <w:name w:val="apple-style-span"/>
    <w:basedOn w:val="a0"/>
    <w:rsid w:val="00AD6FDB"/>
  </w:style>
  <w:style w:type="paragraph" w:customStyle="1" w:styleId="rvps7">
    <w:name w:val="rvps7"/>
    <w:basedOn w:val="a"/>
    <w:rsid w:val="00AD6F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31">
    <w:name w:val="Body Text Indent 3"/>
    <w:basedOn w:val="a"/>
    <w:link w:val="32"/>
    <w:rsid w:val="00AD6FDB"/>
    <w:pPr>
      <w:spacing w:after="120" w:line="240" w:lineRule="auto"/>
      <w:ind w:left="283"/>
    </w:pPr>
    <w:rPr>
      <w:rFonts w:ascii="Arial" w:eastAsia="Times New Roman" w:hAnsi="Arial" w:cs="Times New Roman"/>
      <w:sz w:val="16"/>
      <w:szCs w:val="16"/>
      <w:lang w:eastAsia="ru-RU"/>
    </w:rPr>
  </w:style>
  <w:style w:type="character" w:customStyle="1" w:styleId="32">
    <w:name w:val="Основной текст с отступом 3 Знак"/>
    <w:basedOn w:val="a0"/>
    <w:link w:val="31"/>
    <w:rsid w:val="00AD6FDB"/>
    <w:rPr>
      <w:rFonts w:ascii="Arial" w:eastAsia="Times New Roman" w:hAnsi="Arial" w:cs="Times New Roman"/>
      <w:sz w:val="16"/>
      <w:szCs w:val="16"/>
      <w:lang w:eastAsia="ru-RU"/>
    </w:rPr>
  </w:style>
  <w:style w:type="table" w:styleId="aff1">
    <w:name w:val="Table Grid"/>
    <w:basedOn w:val="a1"/>
    <w:rsid w:val="00AD6FDB"/>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1 Знак Знак Знак Знак"/>
    <w:basedOn w:val="a"/>
    <w:rsid w:val="00AD6FDB"/>
    <w:pPr>
      <w:spacing w:after="0" w:line="240" w:lineRule="auto"/>
    </w:pPr>
    <w:rPr>
      <w:rFonts w:ascii="Verdana" w:eastAsia="Times New Roman" w:hAnsi="Verdana" w:cs="Verdana"/>
      <w:sz w:val="20"/>
      <w:szCs w:val="20"/>
      <w:lang w:val="en-US"/>
    </w:rPr>
  </w:style>
  <w:style w:type="paragraph" w:customStyle="1" w:styleId="tjbmf">
    <w:name w:val="tj bmf"/>
    <w:basedOn w:val="a"/>
    <w:rsid w:val="00AD6F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1">
    <w:name w:val="Основной текст4"/>
    <w:basedOn w:val="a"/>
    <w:rsid w:val="00AD6FDB"/>
    <w:pPr>
      <w:widowControl w:val="0"/>
      <w:shd w:val="clear" w:color="auto" w:fill="FFFFFF"/>
      <w:spacing w:after="0" w:line="163" w:lineRule="exact"/>
      <w:jc w:val="both"/>
    </w:pPr>
    <w:rPr>
      <w:rFonts w:ascii="Arial" w:eastAsia="Arial" w:hAnsi="Arial" w:cs="Times New Roman"/>
      <w:spacing w:val="1"/>
      <w:sz w:val="13"/>
      <w:szCs w:val="13"/>
      <w:lang w:val="ru-RU" w:eastAsia="ru-RU"/>
    </w:rPr>
  </w:style>
  <w:style w:type="paragraph" w:customStyle="1" w:styleId="aff2">
    <w:name w:val="Текст в заданном формате"/>
    <w:basedOn w:val="a"/>
    <w:rsid w:val="00AD6FDB"/>
    <w:pPr>
      <w:suppressAutoHyphens/>
      <w:spacing w:after="0" w:line="240" w:lineRule="auto"/>
    </w:pPr>
    <w:rPr>
      <w:rFonts w:ascii="Courier New" w:eastAsia="Courier New" w:hAnsi="Courier New" w:cs="Courier New"/>
      <w:sz w:val="20"/>
      <w:szCs w:val="20"/>
      <w:lang w:val="ru-RU" w:eastAsia="ar-SA"/>
    </w:rPr>
  </w:style>
  <w:style w:type="character" w:customStyle="1" w:styleId="rvts44">
    <w:name w:val="rvts44"/>
    <w:basedOn w:val="a0"/>
    <w:rsid w:val="00AD6FDB"/>
  </w:style>
  <w:style w:type="paragraph" w:customStyle="1" w:styleId="st2">
    <w:name w:val="st2"/>
    <w:rsid w:val="00AD6FDB"/>
    <w:pPr>
      <w:autoSpaceDE w:val="0"/>
      <w:autoSpaceDN w:val="0"/>
      <w:adjustRightInd w:val="0"/>
      <w:spacing w:after="150" w:line="240" w:lineRule="auto"/>
      <w:ind w:firstLine="450"/>
      <w:jc w:val="both"/>
    </w:pPr>
    <w:rPr>
      <w:rFonts w:ascii="Courier New" w:eastAsia="Times New Roman" w:hAnsi="Courier New" w:cs="Courier New"/>
      <w:sz w:val="24"/>
      <w:szCs w:val="24"/>
      <w:lang w:val="ru-RU"/>
    </w:rPr>
  </w:style>
  <w:style w:type="character" w:customStyle="1" w:styleId="aff0">
    <w:name w:val="Нормальний текст Знак"/>
    <w:link w:val="aff"/>
    <w:locked/>
    <w:rsid w:val="00AD6FDB"/>
    <w:rPr>
      <w:rFonts w:ascii="Antiqua" w:eastAsia="Times New Roman" w:hAnsi="Antiqua" w:cs="Times New Roman"/>
      <w:sz w:val="26"/>
      <w:szCs w:val="20"/>
      <w:lang w:eastAsia="ru-RU"/>
    </w:rPr>
  </w:style>
  <w:style w:type="paragraph" w:customStyle="1" w:styleId="14">
    <w:name w:val="Обычный1"/>
    <w:rsid w:val="00AD6FDB"/>
    <w:pPr>
      <w:widowControl w:val="0"/>
      <w:spacing w:after="0" w:line="240" w:lineRule="auto"/>
    </w:pPr>
    <w:rPr>
      <w:rFonts w:ascii="Times New Roman" w:eastAsia="Times New Roman" w:hAnsi="Times New Roman" w:cs="Times New Roman"/>
      <w:color w:val="000000"/>
      <w:sz w:val="20"/>
      <w:szCs w:val="20"/>
      <w:lang w:val="ru-RU" w:eastAsia="ru-RU"/>
    </w:rPr>
  </w:style>
  <w:style w:type="paragraph" w:customStyle="1" w:styleId="1Char">
    <w:name w:val="Знак Знак Знак Знак Знак Знак Знак Знак Знак Знак Знак Знак Знак Знак Знак Знак Знак Знак1 Знак Знак Знак Знак Знак Char Знак Знак Знак Знак"/>
    <w:basedOn w:val="a"/>
    <w:rsid w:val="00AD6FDB"/>
    <w:pPr>
      <w:keepNext/>
      <w:widowControl w:val="0"/>
      <w:tabs>
        <w:tab w:val="left" w:pos="567"/>
      </w:tabs>
      <w:spacing w:after="0" w:line="240" w:lineRule="auto"/>
      <w:ind w:firstLine="425"/>
      <w:jc w:val="both"/>
    </w:pPr>
    <w:rPr>
      <w:rFonts w:ascii="Verdana" w:eastAsia="Times New Roman" w:hAnsi="Verdana" w:cs="Times New Roman"/>
      <w:sz w:val="24"/>
      <w:szCs w:val="24"/>
      <w:lang w:val="en-US"/>
    </w:rPr>
  </w:style>
  <w:style w:type="numbering" w:customStyle="1" w:styleId="110">
    <w:name w:val="Нет списка11"/>
    <w:next w:val="a2"/>
    <w:uiPriority w:val="99"/>
    <w:semiHidden/>
    <w:unhideWhenUsed/>
    <w:rsid w:val="00AD6FDB"/>
  </w:style>
  <w:style w:type="table" w:customStyle="1" w:styleId="15">
    <w:name w:val="Сетка таблицы1"/>
    <w:basedOn w:val="a1"/>
    <w:next w:val="aff1"/>
    <w:uiPriority w:val="59"/>
    <w:rsid w:val="00AD6FDB"/>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0">
    <w:name w:val="Основной текст 21"/>
    <w:basedOn w:val="a"/>
    <w:rsid w:val="00AD6FDB"/>
    <w:pPr>
      <w:suppressAutoHyphens/>
      <w:spacing w:after="0" w:line="240" w:lineRule="auto"/>
      <w:ind w:right="6321"/>
      <w:jc w:val="both"/>
    </w:pPr>
    <w:rPr>
      <w:rFonts w:ascii="Times New Roman" w:eastAsia="Times New Roman" w:hAnsi="Times New Roman" w:cs="Times New Roman"/>
      <w:b/>
      <w:bCs/>
      <w:i/>
      <w:iCs/>
      <w:sz w:val="24"/>
      <w:szCs w:val="24"/>
      <w:lang w:eastAsia="zh-CN"/>
    </w:rPr>
  </w:style>
  <w:style w:type="paragraph" w:customStyle="1" w:styleId="LO-Normal">
    <w:name w:val="LO-Normal"/>
    <w:rsid w:val="00AD6FDB"/>
    <w:pPr>
      <w:suppressAutoHyphens/>
      <w:spacing w:after="0" w:line="240" w:lineRule="auto"/>
    </w:pPr>
    <w:rPr>
      <w:rFonts w:ascii="Times New Roman" w:eastAsia="Times New Roman" w:hAnsi="Times New Roman" w:cs="Times New Roman"/>
      <w:sz w:val="20"/>
      <w:szCs w:val="20"/>
      <w:lang w:val="ru-RU" w:eastAsia="zh-CN"/>
    </w:rPr>
  </w:style>
  <w:style w:type="paragraph" w:customStyle="1" w:styleId="16">
    <w:name w:val="Название1"/>
    <w:basedOn w:val="LO-Normal"/>
    <w:next w:val="LO-Normal"/>
    <w:rsid w:val="00AD6FDB"/>
    <w:pPr>
      <w:jc w:val="center"/>
    </w:pPr>
    <w:rPr>
      <w:sz w:val="28"/>
      <w:lang w:val="en-US"/>
    </w:rPr>
  </w:style>
  <w:style w:type="paragraph" w:customStyle="1" w:styleId="FirstParagraph">
    <w:name w:val="First Paragraph"/>
    <w:basedOn w:val="ad"/>
    <w:next w:val="ad"/>
    <w:qFormat/>
    <w:rsid w:val="00AD6FDB"/>
    <w:pPr>
      <w:widowControl/>
      <w:autoSpaceDE/>
      <w:autoSpaceDN/>
      <w:adjustRightInd/>
      <w:spacing w:before="180" w:after="180"/>
    </w:pPr>
    <w:rPr>
      <w:rFonts w:ascii="Cambria" w:eastAsia="Cambria" w:hAnsi="Cambria"/>
      <w:sz w:val="24"/>
      <w:szCs w:val="24"/>
      <w:lang w:val="en-US" w:eastAsia="en-US"/>
    </w:rPr>
  </w:style>
  <w:style w:type="paragraph" w:customStyle="1" w:styleId="Compact">
    <w:name w:val="Compact"/>
    <w:basedOn w:val="ad"/>
    <w:qFormat/>
    <w:rsid w:val="00AD6FDB"/>
    <w:pPr>
      <w:widowControl/>
      <w:autoSpaceDE/>
      <w:autoSpaceDN/>
      <w:adjustRightInd/>
      <w:spacing w:before="36" w:after="36"/>
    </w:pPr>
    <w:rPr>
      <w:rFonts w:ascii="Cambria" w:eastAsia="Cambria" w:hAnsi="Cambria"/>
      <w:sz w:val="24"/>
      <w:szCs w:val="24"/>
      <w:lang w:val="en-US" w:eastAsia="en-US"/>
    </w:rPr>
  </w:style>
  <w:style w:type="paragraph" w:customStyle="1" w:styleId="17">
    <w:name w:val="Без интервала1"/>
    <w:rsid w:val="00AD6FDB"/>
    <w:pPr>
      <w:spacing w:after="0" w:line="240" w:lineRule="auto"/>
    </w:pPr>
    <w:rPr>
      <w:rFonts w:ascii="Calibri" w:eastAsia="Times New Roman" w:hAnsi="Calibri" w:cs="Times New Roman"/>
      <w:lang w:val="ru-RU" w:eastAsia="ru-RU"/>
    </w:rPr>
  </w:style>
  <w:style w:type="character" w:customStyle="1" w:styleId="25">
    <w:name w:val="Стиль2"/>
    <w:rsid w:val="00AD6FDB"/>
  </w:style>
  <w:style w:type="character" w:styleId="aff3">
    <w:name w:val="line number"/>
    <w:rsid w:val="00AD6FDB"/>
  </w:style>
  <w:style w:type="character" w:customStyle="1" w:styleId="WW8Num1z0">
    <w:name w:val="WW8Num1z0"/>
    <w:rsid w:val="00AD6FDB"/>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paragraph" w:customStyle="1" w:styleId="aff4">
    <w:name w:val="Подпись к таблице"/>
    <w:basedOn w:val="a"/>
    <w:rsid w:val="00AD6FDB"/>
    <w:pPr>
      <w:shd w:val="clear" w:color="auto" w:fill="FFFFFF"/>
      <w:suppressAutoHyphens/>
      <w:spacing w:after="0" w:line="240" w:lineRule="atLeast"/>
    </w:pPr>
    <w:rPr>
      <w:rFonts w:ascii="Times New Roman" w:eastAsia="Times New Roman" w:hAnsi="Times New Roman" w:cs="Times New Roman"/>
      <w:sz w:val="27"/>
      <w:szCs w:val="27"/>
      <w:lang w:val="ru-RU" w:eastAsia="ar-SA"/>
    </w:rPr>
  </w:style>
  <w:style w:type="paragraph" w:customStyle="1" w:styleId="42">
    <w:name w:val="заголовок 4"/>
    <w:basedOn w:val="a"/>
    <w:next w:val="a"/>
    <w:uiPriority w:val="99"/>
    <w:rsid w:val="00AD6FDB"/>
    <w:pPr>
      <w:keepNext/>
      <w:autoSpaceDE w:val="0"/>
      <w:autoSpaceDN w:val="0"/>
      <w:spacing w:after="0" w:line="240" w:lineRule="auto"/>
      <w:ind w:firstLine="1701"/>
      <w:jc w:val="both"/>
    </w:pPr>
    <w:rPr>
      <w:rFonts w:ascii="Bookman Old Style" w:eastAsia="Times New Roman" w:hAnsi="Bookman Old Style" w:cs="Times New Roman"/>
      <w:sz w:val="27"/>
      <w:szCs w:val="27"/>
      <w:lang w:val="ru-RU" w:eastAsia="ru-RU"/>
    </w:rPr>
  </w:style>
  <w:style w:type="numbering" w:customStyle="1" w:styleId="111">
    <w:name w:val="Нет списка111"/>
    <w:next w:val="a2"/>
    <w:uiPriority w:val="99"/>
    <w:semiHidden/>
    <w:unhideWhenUsed/>
    <w:rsid w:val="00AD6FDB"/>
  </w:style>
  <w:style w:type="numbering" w:customStyle="1" w:styleId="26">
    <w:name w:val="Нет списка2"/>
    <w:next w:val="a2"/>
    <w:uiPriority w:val="99"/>
    <w:semiHidden/>
    <w:unhideWhenUsed/>
    <w:rsid w:val="00AD6FDB"/>
  </w:style>
  <w:style w:type="character" w:styleId="aff5">
    <w:name w:val="Strong"/>
    <w:qFormat/>
    <w:rsid w:val="00AD6FDB"/>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0rogizka-%20sr@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gizka.chechelnik-rada.gov.ua/" TargetMode="External"/><Relationship Id="rId5" Type="http://schemas.openxmlformats.org/officeDocument/2006/relationships/hyperlink" Target="http://search.ligazakon.ua/l_doc2.nsf/link1/T150909.html"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16</Pages>
  <Words>23062</Words>
  <Characters>13146</Characters>
  <Application>Microsoft Office Word</Application>
  <DocSecurity>0</DocSecurity>
  <Lines>109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elitbook</dc:creator>
  <cp:keywords/>
  <dc:description/>
  <cp:lastModifiedBy>ххх</cp:lastModifiedBy>
  <cp:revision>23</cp:revision>
  <cp:lastPrinted>2019-05-20T08:04:00Z</cp:lastPrinted>
  <dcterms:created xsi:type="dcterms:W3CDTF">2019-05-20T07:56:00Z</dcterms:created>
  <dcterms:modified xsi:type="dcterms:W3CDTF">2019-05-21T13:06:00Z</dcterms:modified>
</cp:coreProperties>
</file>