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B9">
        <w:rPr>
          <w:rFonts w:ascii="Times New Roman" w:hAnsi="Times New Roman" w:cs="Times New Roman"/>
          <w:b/>
          <w:sz w:val="28"/>
          <w:szCs w:val="28"/>
        </w:rPr>
        <w:t xml:space="preserve">Інформація про наявність вакантних посад в </w:t>
      </w:r>
      <w:proofErr w:type="spellStart"/>
      <w:r w:rsidRPr="00F21EB9">
        <w:rPr>
          <w:rFonts w:ascii="Times New Roman" w:hAnsi="Times New Roman" w:cs="Times New Roman"/>
          <w:b/>
          <w:sz w:val="28"/>
          <w:szCs w:val="28"/>
        </w:rPr>
        <w:t>Чечельницькій</w:t>
      </w:r>
      <w:proofErr w:type="spellEnd"/>
      <w:r w:rsidRPr="00F21EB9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5C6BED">
        <w:rPr>
          <w:rFonts w:ascii="Times New Roman" w:hAnsi="Times New Roman" w:cs="Times New Roman"/>
          <w:b/>
          <w:sz w:val="28"/>
          <w:szCs w:val="28"/>
        </w:rPr>
        <w:t>йонній раді станом на 01.01.2018</w:t>
      </w:r>
      <w:bookmarkStart w:id="0" w:name="_GoBack"/>
      <w:bookmarkEnd w:id="0"/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869"/>
        <w:gridCol w:w="2980"/>
      </w:tblGrid>
      <w:tr w:rsidR="00F21EB9" w:rsidRP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Назва органу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Вакансія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Тривалість збереження</w:t>
            </w:r>
          </w:p>
        </w:tc>
      </w:tr>
      <w:tr w:rsid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 w:rsidRPr="00F21EB9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рада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Начальник  організаційного відділу виконавчого апарату районної ради 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з 22.04.2016</w:t>
            </w:r>
          </w:p>
        </w:tc>
      </w:tr>
    </w:tbl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Pr="00F21EB9" w:rsidRDefault="00780172" w:rsidP="00780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ради                    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П’яніщук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780172" w:rsidRPr="00F21EB9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9"/>
    <w:rsid w:val="005C6BED"/>
    <w:rsid w:val="00780172"/>
    <w:rsid w:val="00943286"/>
    <w:rsid w:val="00F0401A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2018-02-28T10:16:00Z</dcterms:created>
  <dcterms:modified xsi:type="dcterms:W3CDTF">2018-02-28T10:16:00Z</dcterms:modified>
</cp:coreProperties>
</file>