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852" w:rsidRDefault="00935992" w:rsidP="00935992">
      <w:pPr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                                                                 </w:t>
      </w:r>
      <w:r w:rsidR="00651852">
        <w:rPr>
          <w:b/>
          <w:bCs/>
          <w:sz w:val="28"/>
          <w:szCs w:val="28"/>
          <w:lang w:val="ru-RU"/>
        </w:rPr>
        <w:t>ДОДАТОК</w:t>
      </w:r>
    </w:p>
    <w:p w:rsidR="00935992" w:rsidRDefault="00935992" w:rsidP="00935992">
      <w:pPr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                                                                 </w:t>
      </w:r>
      <w:r w:rsidR="00651852">
        <w:rPr>
          <w:b/>
          <w:bCs/>
          <w:sz w:val="28"/>
          <w:szCs w:val="28"/>
          <w:lang w:val="ru-RU"/>
        </w:rPr>
        <w:t xml:space="preserve">до </w:t>
      </w:r>
      <w:proofErr w:type="spellStart"/>
      <w:proofErr w:type="gramStart"/>
      <w:r w:rsidR="00651852">
        <w:rPr>
          <w:b/>
          <w:bCs/>
          <w:sz w:val="28"/>
          <w:szCs w:val="28"/>
          <w:lang w:val="ru-RU"/>
        </w:rPr>
        <w:t>р</w:t>
      </w:r>
      <w:proofErr w:type="gramEnd"/>
      <w:r w:rsidR="00651852">
        <w:rPr>
          <w:b/>
          <w:bCs/>
          <w:sz w:val="28"/>
          <w:szCs w:val="28"/>
          <w:lang w:val="ru-RU"/>
        </w:rPr>
        <w:t>ішення</w:t>
      </w:r>
      <w:proofErr w:type="spellEnd"/>
      <w:r w:rsidR="00651852">
        <w:rPr>
          <w:b/>
          <w:bCs/>
          <w:sz w:val="28"/>
          <w:szCs w:val="28"/>
          <w:lang w:val="ru-RU"/>
        </w:rPr>
        <w:t xml:space="preserve"> 9 </w:t>
      </w:r>
      <w:proofErr w:type="spellStart"/>
      <w:r w:rsidR="00651852">
        <w:rPr>
          <w:b/>
          <w:bCs/>
          <w:sz w:val="28"/>
          <w:szCs w:val="28"/>
          <w:lang w:val="ru-RU"/>
        </w:rPr>
        <w:t>сесії</w:t>
      </w:r>
      <w:proofErr w:type="spellEnd"/>
      <w:r w:rsidR="00651852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 xml:space="preserve">  </w:t>
      </w:r>
    </w:p>
    <w:p w:rsidR="00935992" w:rsidRDefault="00935992" w:rsidP="00935992">
      <w:pPr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                                                                 </w:t>
      </w:r>
      <w:proofErr w:type="spellStart"/>
      <w:r>
        <w:rPr>
          <w:b/>
          <w:bCs/>
          <w:sz w:val="28"/>
          <w:szCs w:val="28"/>
          <w:lang w:val="ru-RU"/>
        </w:rPr>
        <w:t>Чечельницької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 w:rsidR="00651852">
        <w:rPr>
          <w:b/>
          <w:bCs/>
          <w:sz w:val="28"/>
          <w:szCs w:val="28"/>
          <w:lang w:val="ru-RU"/>
        </w:rPr>
        <w:t>районної</w:t>
      </w:r>
      <w:proofErr w:type="spellEnd"/>
      <w:r w:rsidR="00651852">
        <w:rPr>
          <w:b/>
          <w:bCs/>
          <w:sz w:val="28"/>
          <w:szCs w:val="28"/>
          <w:lang w:val="ru-RU"/>
        </w:rPr>
        <w:t xml:space="preserve"> </w:t>
      </w:r>
    </w:p>
    <w:p w:rsidR="00935992" w:rsidRDefault="00935992" w:rsidP="00935992">
      <w:pPr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                                                                 </w:t>
      </w:r>
      <w:r w:rsidR="00651852">
        <w:rPr>
          <w:b/>
          <w:bCs/>
          <w:sz w:val="28"/>
          <w:szCs w:val="28"/>
          <w:lang w:val="ru-RU"/>
        </w:rPr>
        <w:t xml:space="preserve">ради 7 </w:t>
      </w:r>
      <w:proofErr w:type="spellStart"/>
      <w:r w:rsidR="00651852">
        <w:rPr>
          <w:b/>
          <w:bCs/>
          <w:sz w:val="28"/>
          <w:szCs w:val="28"/>
          <w:lang w:val="ru-RU"/>
        </w:rPr>
        <w:t>скликання</w:t>
      </w:r>
      <w:proofErr w:type="spellEnd"/>
      <w:r w:rsidR="00651852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 xml:space="preserve"> </w:t>
      </w:r>
    </w:p>
    <w:p w:rsidR="00651852" w:rsidRDefault="00935992" w:rsidP="00935992">
      <w:pPr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                                                                 </w:t>
      </w:r>
      <w:proofErr w:type="spellStart"/>
      <w:r>
        <w:rPr>
          <w:b/>
          <w:bCs/>
          <w:sz w:val="28"/>
          <w:szCs w:val="28"/>
          <w:lang w:val="ru-RU"/>
        </w:rPr>
        <w:t>від</w:t>
      </w:r>
      <w:proofErr w:type="spellEnd"/>
      <w:r>
        <w:rPr>
          <w:b/>
          <w:bCs/>
          <w:sz w:val="28"/>
          <w:szCs w:val="28"/>
          <w:lang w:val="ru-RU"/>
        </w:rPr>
        <w:t xml:space="preserve">  ___ </w:t>
      </w:r>
      <w:proofErr w:type="spellStart"/>
      <w:r>
        <w:rPr>
          <w:b/>
          <w:bCs/>
          <w:sz w:val="28"/>
          <w:szCs w:val="28"/>
          <w:lang w:val="ru-RU"/>
        </w:rPr>
        <w:t>грудня</w:t>
      </w:r>
      <w:proofErr w:type="spellEnd"/>
      <w:r>
        <w:rPr>
          <w:b/>
          <w:bCs/>
          <w:sz w:val="28"/>
          <w:szCs w:val="28"/>
          <w:lang w:val="ru-RU"/>
        </w:rPr>
        <w:t xml:space="preserve"> 2016 </w:t>
      </w:r>
      <w:r w:rsidR="00651852">
        <w:rPr>
          <w:b/>
          <w:bCs/>
          <w:sz w:val="28"/>
          <w:szCs w:val="28"/>
          <w:lang w:val="ru-RU"/>
        </w:rPr>
        <w:t>№__</w:t>
      </w:r>
    </w:p>
    <w:p w:rsidR="00651852" w:rsidRPr="00F57A0F" w:rsidRDefault="00651852" w:rsidP="00F57A0F">
      <w:pPr>
        <w:jc w:val="center"/>
        <w:rPr>
          <w:b/>
          <w:bCs/>
          <w:sz w:val="28"/>
          <w:szCs w:val="28"/>
          <w:lang w:val="ru-RU"/>
        </w:rPr>
      </w:pPr>
    </w:p>
    <w:p w:rsidR="00651852" w:rsidRPr="00F57A0F" w:rsidRDefault="00651852" w:rsidP="00637123">
      <w:pPr>
        <w:jc w:val="center"/>
        <w:rPr>
          <w:b/>
          <w:bCs/>
          <w:sz w:val="28"/>
          <w:szCs w:val="28"/>
        </w:rPr>
      </w:pPr>
      <w:r w:rsidRPr="00F57A0F">
        <w:rPr>
          <w:b/>
          <w:bCs/>
          <w:sz w:val="28"/>
          <w:szCs w:val="28"/>
        </w:rPr>
        <w:t>ЗАХОДИ</w:t>
      </w:r>
    </w:p>
    <w:p w:rsidR="00651852" w:rsidRPr="00A45247" w:rsidRDefault="00651852" w:rsidP="00637123">
      <w:pPr>
        <w:jc w:val="center"/>
        <w:rPr>
          <w:sz w:val="28"/>
          <w:szCs w:val="28"/>
        </w:rPr>
      </w:pPr>
      <w:r w:rsidRPr="00A45247">
        <w:rPr>
          <w:b/>
          <w:bCs/>
          <w:sz w:val="28"/>
          <w:szCs w:val="28"/>
        </w:rPr>
        <w:t xml:space="preserve">щодо реалізації районної </w:t>
      </w:r>
      <w:r w:rsidR="00935992">
        <w:rPr>
          <w:b/>
          <w:bCs/>
          <w:sz w:val="28"/>
          <w:szCs w:val="28"/>
        </w:rPr>
        <w:t>П</w:t>
      </w:r>
      <w:r w:rsidRPr="00A45247">
        <w:rPr>
          <w:b/>
          <w:bCs/>
          <w:sz w:val="28"/>
          <w:szCs w:val="28"/>
        </w:rPr>
        <w:t>рограми</w:t>
      </w:r>
      <w:r w:rsidRPr="00A45247">
        <w:rPr>
          <w:b/>
          <w:sz w:val="28"/>
          <w:szCs w:val="28"/>
        </w:rPr>
        <w:t xml:space="preserve"> </w:t>
      </w:r>
    </w:p>
    <w:p w:rsidR="00651852" w:rsidRPr="00A45247" w:rsidRDefault="00651852" w:rsidP="00637123">
      <w:pPr>
        <w:jc w:val="center"/>
        <w:rPr>
          <w:sz w:val="28"/>
          <w:szCs w:val="28"/>
        </w:rPr>
      </w:pPr>
      <w:r w:rsidRPr="00A45247">
        <w:rPr>
          <w:b/>
          <w:bCs/>
          <w:sz w:val="28"/>
          <w:szCs w:val="28"/>
        </w:rPr>
        <w:t>сприяння розвитку громадянськог</w:t>
      </w:r>
      <w:r>
        <w:rPr>
          <w:b/>
          <w:bCs/>
          <w:sz w:val="28"/>
          <w:szCs w:val="28"/>
        </w:rPr>
        <w:t>о суспільства  на 2017</w:t>
      </w:r>
      <w:r w:rsidRPr="00A45247">
        <w:rPr>
          <w:b/>
          <w:bCs/>
          <w:sz w:val="28"/>
          <w:szCs w:val="28"/>
        </w:rPr>
        <w:t xml:space="preserve"> р</w:t>
      </w:r>
      <w:r>
        <w:rPr>
          <w:b/>
          <w:bCs/>
          <w:sz w:val="28"/>
          <w:szCs w:val="28"/>
        </w:rPr>
        <w:t>ік</w:t>
      </w:r>
    </w:p>
    <w:p w:rsidR="00651852" w:rsidRPr="00A45247" w:rsidRDefault="00651852" w:rsidP="00637123">
      <w:pPr>
        <w:pStyle w:val="a3"/>
        <w:jc w:val="center"/>
        <w:rPr>
          <w:sz w:val="28"/>
          <w:szCs w:val="28"/>
        </w:rPr>
      </w:pPr>
      <w:r w:rsidRPr="00A45247">
        <w:rPr>
          <w:b/>
          <w:bCs/>
          <w:sz w:val="28"/>
          <w:szCs w:val="28"/>
        </w:rPr>
        <w:t> </w:t>
      </w:r>
    </w:p>
    <w:tbl>
      <w:tblPr>
        <w:tblW w:w="947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"/>
        <w:gridCol w:w="1620"/>
        <w:gridCol w:w="40"/>
        <w:gridCol w:w="1919"/>
        <w:gridCol w:w="1192"/>
        <w:gridCol w:w="82"/>
        <w:gridCol w:w="723"/>
        <w:gridCol w:w="44"/>
        <w:gridCol w:w="43"/>
        <w:gridCol w:w="738"/>
        <w:gridCol w:w="41"/>
        <w:gridCol w:w="63"/>
        <w:gridCol w:w="40"/>
        <w:gridCol w:w="391"/>
        <w:gridCol w:w="103"/>
        <w:gridCol w:w="384"/>
        <w:gridCol w:w="103"/>
        <w:gridCol w:w="1630"/>
      </w:tblGrid>
      <w:tr w:rsidR="00651852" w:rsidTr="00F57A0F">
        <w:trPr>
          <w:tblCellSpacing w:w="0" w:type="dxa"/>
        </w:trPr>
        <w:tc>
          <w:tcPr>
            <w:tcW w:w="322" w:type="dxa"/>
            <w:vMerge w:val="restart"/>
            <w:vAlign w:val="center"/>
          </w:tcPr>
          <w:p w:rsidR="00651852" w:rsidRDefault="00651852" w:rsidP="00AD22A6">
            <w:pPr>
              <w:pStyle w:val="a3"/>
              <w:jc w:val="center"/>
            </w:pPr>
            <w:r>
              <w:rPr>
                <w:b/>
                <w:bCs/>
              </w:rPr>
              <w:t>№ з/п</w:t>
            </w:r>
          </w:p>
        </w:tc>
        <w:tc>
          <w:tcPr>
            <w:tcW w:w="1661" w:type="dxa"/>
            <w:gridSpan w:val="2"/>
            <w:vMerge w:val="restart"/>
            <w:vAlign w:val="center"/>
          </w:tcPr>
          <w:p w:rsidR="00651852" w:rsidRDefault="00651852" w:rsidP="00AD22A6">
            <w:pPr>
              <w:pStyle w:val="a3"/>
              <w:jc w:val="center"/>
            </w:pPr>
            <w:r>
              <w:rPr>
                <w:b/>
                <w:bCs/>
              </w:rPr>
              <w:t>Найменування заходу</w:t>
            </w:r>
          </w:p>
        </w:tc>
        <w:tc>
          <w:tcPr>
            <w:tcW w:w="1913" w:type="dxa"/>
            <w:vMerge w:val="restart"/>
            <w:vAlign w:val="center"/>
          </w:tcPr>
          <w:p w:rsidR="00651852" w:rsidRDefault="00651852" w:rsidP="00AD22A6">
            <w:pPr>
              <w:pStyle w:val="a3"/>
              <w:jc w:val="center"/>
            </w:pPr>
            <w:r>
              <w:rPr>
                <w:b/>
                <w:bCs/>
              </w:rPr>
              <w:t>Відповідальні</w:t>
            </w:r>
          </w:p>
          <w:p w:rsidR="00651852" w:rsidRDefault="00651852" w:rsidP="00AD22A6">
            <w:pPr>
              <w:pStyle w:val="a3"/>
              <w:jc w:val="center"/>
            </w:pPr>
            <w:r>
              <w:rPr>
                <w:b/>
                <w:bCs/>
              </w:rPr>
              <w:t>виконавці</w:t>
            </w:r>
          </w:p>
        </w:tc>
        <w:tc>
          <w:tcPr>
            <w:tcW w:w="1274" w:type="dxa"/>
            <w:gridSpan w:val="2"/>
            <w:vMerge w:val="restart"/>
            <w:vAlign w:val="center"/>
          </w:tcPr>
          <w:p w:rsidR="00651852" w:rsidRDefault="00651852" w:rsidP="00AD22A6">
            <w:pPr>
              <w:pStyle w:val="a3"/>
              <w:jc w:val="center"/>
            </w:pPr>
            <w:r>
              <w:rPr>
                <w:b/>
                <w:bCs/>
              </w:rPr>
              <w:t>Строк виконання,</w:t>
            </w:r>
          </w:p>
          <w:p w:rsidR="00651852" w:rsidRDefault="00651852" w:rsidP="00AD22A6">
            <w:pPr>
              <w:pStyle w:val="a3"/>
              <w:jc w:val="center"/>
            </w:pPr>
            <w:r>
              <w:rPr>
                <w:b/>
                <w:bCs/>
              </w:rPr>
              <w:t>роки</w:t>
            </w:r>
          </w:p>
        </w:tc>
        <w:tc>
          <w:tcPr>
            <w:tcW w:w="2572" w:type="dxa"/>
            <w:gridSpan w:val="10"/>
            <w:vAlign w:val="center"/>
          </w:tcPr>
          <w:p w:rsidR="00651852" w:rsidRDefault="00651852" w:rsidP="00AD22A6">
            <w:pPr>
              <w:pStyle w:val="a3"/>
              <w:jc w:val="center"/>
            </w:pPr>
            <w:r>
              <w:rPr>
                <w:b/>
                <w:bCs/>
              </w:rPr>
              <w:t xml:space="preserve">Орієнтовний обсяг та джерела фінансування </w:t>
            </w:r>
          </w:p>
          <w:p w:rsidR="00651852" w:rsidRDefault="00651852" w:rsidP="004E2DE7">
            <w:pPr>
              <w:pStyle w:val="a3"/>
              <w:jc w:val="center"/>
            </w:pPr>
            <w:r>
              <w:rPr>
                <w:b/>
                <w:bCs/>
              </w:rPr>
              <w:t xml:space="preserve">на рік, </w:t>
            </w:r>
            <w:proofErr w:type="spellStart"/>
            <w:r>
              <w:rPr>
                <w:b/>
                <w:bCs/>
              </w:rPr>
              <w:t>грн</w:t>
            </w:r>
            <w:proofErr w:type="spellEnd"/>
          </w:p>
        </w:tc>
        <w:tc>
          <w:tcPr>
            <w:tcW w:w="1638" w:type="dxa"/>
            <w:gridSpan w:val="2"/>
            <w:vMerge w:val="restart"/>
            <w:vAlign w:val="center"/>
          </w:tcPr>
          <w:p w:rsidR="00651852" w:rsidRDefault="00651852" w:rsidP="00AD22A6">
            <w:pPr>
              <w:pStyle w:val="a3"/>
              <w:jc w:val="center"/>
            </w:pPr>
            <w:r>
              <w:rPr>
                <w:b/>
                <w:bCs/>
              </w:rPr>
              <w:t>Очікуваний результат</w:t>
            </w:r>
          </w:p>
        </w:tc>
      </w:tr>
      <w:tr w:rsidR="00651852" w:rsidTr="00F57A0F">
        <w:trPr>
          <w:tblCellSpacing w:w="0" w:type="dxa"/>
        </w:trPr>
        <w:tc>
          <w:tcPr>
            <w:tcW w:w="0" w:type="auto"/>
            <w:vMerge/>
            <w:vAlign w:val="center"/>
          </w:tcPr>
          <w:p w:rsidR="00651852" w:rsidRDefault="00651852" w:rsidP="00AD22A6"/>
        </w:tc>
        <w:tc>
          <w:tcPr>
            <w:tcW w:w="0" w:type="auto"/>
            <w:gridSpan w:val="2"/>
            <w:vMerge/>
            <w:vAlign w:val="center"/>
          </w:tcPr>
          <w:p w:rsidR="00651852" w:rsidRDefault="00651852" w:rsidP="00AD22A6"/>
        </w:tc>
        <w:tc>
          <w:tcPr>
            <w:tcW w:w="0" w:type="auto"/>
            <w:vMerge/>
            <w:vAlign w:val="center"/>
          </w:tcPr>
          <w:p w:rsidR="00651852" w:rsidRDefault="00651852" w:rsidP="00AD22A6"/>
        </w:tc>
        <w:tc>
          <w:tcPr>
            <w:tcW w:w="0" w:type="auto"/>
            <w:gridSpan w:val="2"/>
            <w:vMerge/>
            <w:vAlign w:val="center"/>
          </w:tcPr>
          <w:p w:rsidR="00651852" w:rsidRDefault="00651852" w:rsidP="00AD22A6"/>
        </w:tc>
        <w:tc>
          <w:tcPr>
            <w:tcW w:w="723" w:type="dxa"/>
            <w:vAlign w:val="center"/>
          </w:tcPr>
          <w:p w:rsidR="00651852" w:rsidRDefault="00651852" w:rsidP="00AD22A6">
            <w:pPr>
              <w:pStyle w:val="a3"/>
              <w:jc w:val="center"/>
            </w:pPr>
            <w:r>
              <w:rPr>
                <w:b/>
                <w:bCs/>
              </w:rPr>
              <w:t>усього</w:t>
            </w:r>
          </w:p>
        </w:tc>
        <w:tc>
          <w:tcPr>
            <w:tcW w:w="1849" w:type="dxa"/>
            <w:gridSpan w:val="9"/>
            <w:vAlign w:val="center"/>
          </w:tcPr>
          <w:p w:rsidR="00651852" w:rsidRDefault="00651852" w:rsidP="00AD22A6">
            <w:pPr>
              <w:pStyle w:val="a3"/>
              <w:jc w:val="center"/>
            </w:pPr>
            <w:r>
              <w:rPr>
                <w:b/>
                <w:bCs/>
              </w:rPr>
              <w:t>у тому числі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651852" w:rsidRDefault="00651852" w:rsidP="00AD22A6"/>
        </w:tc>
      </w:tr>
      <w:tr w:rsidR="00651852" w:rsidTr="00F57A0F">
        <w:trPr>
          <w:tblCellSpacing w:w="0" w:type="dxa"/>
        </w:trPr>
        <w:tc>
          <w:tcPr>
            <w:tcW w:w="0" w:type="auto"/>
            <w:vMerge/>
            <w:vAlign w:val="center"/>
          </w:tcPr>
          <w:p w:rsidR="00651852" w:rsidRDefault="00651852" w:rsidP="00AD22A6"/>
        </w:tc>
        <w:tc>
          <w:tcPr>
            <w:tcW w:w="0" w:type="auto"/>
            <w:gridSpan w:val="2"/>
            <w:vMerge/>
            <w:vAlign w:val="center"/>
          </w:tcPr>
          <w:p w:rsidR="00651852" w:rsidRDefault="00651852" w:rsidP="00AD22A6"/>
        </w:tc>
        <w:tc>
          <w:tcPr>
            <w:tcW w:w="0" w:type="auto"/>
            <w:vMerge/>
            <w:vAlign w:val="center"/>
          </w:tcPr>
          <w:p w:rsidR="00651852" w:rsidRDefault="00651852" w:rsidP="00AD22A6"/>
        </w:tc>
        <w:tc>
          <w:tcPr>
            <w:tcW w:w="0" w:type="auto"/>
            <w:gridSpan w:val="2"/>
            <w:vMerge/>
            <w:vAlign w:val="center"/>
          </w:tcPr>
          <w:p w:rsidR="00651852" w:rsidRDefault="00651852" w:rsidP="00AD22A6"/>
        </w:tc>
        <w:tc>
          <w:tcPr>
            <w:tcW w:w="723" w:type="dxa"/>
            <w:vAlign w:val="center"/>
          </w:tcPr>
          <w:p w:rsidR="00651852" w:rsidRDefault="00651852" w:rsidP="00AD22A6">
            <w:pPr>
              <w:pStyle w:val="a3"/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867" w:type="dxa"/>
            <w:gridSpan w:val="4"/>
            <w:vAlign w:val="center"/>
          </w:tcPr>
          <w:p w:rsidR="00651852" w:rsidRDefault="00651852" w:rsidP="00AD22A6">
            <w:pPr>
              <w:pStyle w:val="a3"/>
              <w:jc w:val="center"/>
            </w:pPr>
            <w:proofErr w:type="spellStart"/>
            <w:r>
              <w:rPr>
                <w:b/>
                <w:bCs/>
              </w:rPr>
              <w:t>район-ний</w:t>
            </w:r>
            <w:proofErr w:type="spellEnd"/>
          </w:p>
          <w:p w:rsidR="00651852" w:rsidRDefault="00651852" w:rsidP="00AD22A6">
            <w:pPr>
              <w:pStyle w:val="a3"/>
              <w:jc w:val="center"/>
            </w:pPr>
            <w:r>
              <w:rPr>
                <w:b/>
                <w:bCs/>
              </w:rPr>
              <w:t>бюджет</w:t>
            </w:r>
          </w:p>
        </w:tc>
        <w:tc>
          <w:tcPr>
            <w:tcW w:w="982" w:type="dxa"/>
            <w:gridSpan w:val="5"/>
            <w:vAlign w:val="center"/>
          </w:tcPr>
          <w:p w:rsidR="00651852" w:rsidRDefault="00651852" w:rsidP="00AD22A6">
            <w:pPr>
              <w:pStyle w:val="a3"/>
              <w:jc w:val="center"/>
            </w:pPr>
            <w:r>
              <w:rPr>
                <w:b/>
                <w:bCs/>
              </w:rPr>
              <w:t>інші джерела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651852" w:rsidRDefault="00651852" w:rsidP="00AD22A6"/>
        </w:tc>
      </w:tr>
      <w:tr w:rsidR="00651852" w:rsidTr="00F57A0F">
        <w:trPr>
          <w:tblCellSpacing w:w="0" w:type="dxa"/>
        </w:trPr>
        <w:tc>
          <w:tcPr>
            <w:tcW w:w="322" w:type="dxa"/>
            <w:vAlign w:val="center"/>
          </w:tcPr>
          <w:p w:rsidR="00651852" w:rsidRDefault="00651852" w:rsidP="00AD22A6">
            <w:pPr>
              <w:pStyle w:val="a3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1661" w:type="dxa"/>
            <w:gridSpan w:val="2"/>
            <w:vAlign w:val="center"/>
          </w:tcPr>
          <w:p w:rsidR="00651852" w:rsidRDefault="00651852" w:rsidP="00AD22A6">
            <w:pPr>
              <w:pStyle w:val="a3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1913" w:type="dxa"/>
            <w:vAlign w:val="center"/>
          </w:tcPr>
          <w:p w:rsidR="00651852" w:rsidRDefault="00651852" w:rsidP="00AD22A6">
            <w:pPr>
              <w:pStyle w:val="a3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1274" w:type="dxa"/>
            <w:gridSpan w:val="2"/>
            <w:vAlign w:val="center"/>
          </w:tcPr>
          <w:p w:rsidR="00651852" w:rsidRDefault="00651852" w:rsidP="00AD22A6">
            <w:pPr>
              <w:pStyle w:val="a3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723" w:type="dxa"/>
            <w:vAlign w:val="center"/>
          </w:tcPr>
          <w:p w:rsidR="00651852" w:rsidRDefault="00651852" w:rsidP="00AD22A6">
            <w:pPr>
              <w:pStyle w:val="a3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867" w:type="dxa"/>
            <w:gridSpan w:val="4"/>
            <w:vAlign w:val="center"/>
          </w:tcPr>
          <w:p w:rsidR="00651852" w:rsidRDefault="00651852" w:rsidP="00AD22A6">
            <w:pPr>
              <w:pStyle w:val="a3"/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982" w:type="dxa"/>
            <w:gridSpan w:val="5"/>
            <w:vAlign w:val="center"/>
          </w:tcPr>
          <w:p w:rsidR="00651852" w:rsidRDefault="00651852" w:rsidP="00AD22A6">
            <w:pPr>
              <w:pStyle w:val="a3"/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w="1638" w:type="dxa"/>
            <w:gridSpan w:val="2"/>
            <w:vAlign w:val="center"/>
          </w:tcPr>
          <w:p w:rsidR="00651852" w:rsidRDefault="00651852" w:rsidP="00AD22A6">
            <w:pPr>
              <w:pStyle w:val="a3"/>
              <w:jc w:val="center"/>
            </w:pPr>
            <w:r>
              <w:rPr>
                <w:b/>
                <w:bCs/>
              </w:rPr>
              <w:t>8</w:t>
            </w:r>
          </w:p>
        </w:tc>
      </w:tr>
      <w:tr w:rsidR="00651852" w:rsidTr="00F57A0F">
        <w:trPr>
          <w:tblCellSpacing w:w="0" w:type="dxa"/>
        </w:trPr>
        <w:tc>
          <w:tcPr>
            <w:tcW w:w="9380" w:type="dxa"/>
            <w:gridSpan w:val="18"/>
          </w:tcPr>
          <w:p w:rsidR="00651852" w:rsidRDefault="00651852" w:rsidP="00AD22A6">
            <w:pPr>
              <w:pStyle w:val="a3"/>
              <w:jc w:val="center"/>
            </w:pPr>
            <w:r>
              <w:rPr>
                <w:b/>
                <w:bCs/>
              </w:rPr>
              <w:t> </w:t>
            </w:r>
          </w:p>
          <w:p w:rsidR="00651852" w:rsidRDefault="00651852" w:rsidP="00AD22A6">
            <w:pPr>
              <w:pStyle w:val="a3"/>
              <w:jc w:val="center"/>
            </w:pPr>
            <w:r>
              <w:rPr>
                <w:b/>
                <w:bCs/>
              </w:rPr>
              <w:t>І. Активізація участі громадськості в управлінні державними і місцевими справами</w:t>
            </w:r>
          </w:p>
          <w:p w:rsidR="00651852" w:rsidRDefault="00651852" w:rsidP="00AD22A6">
            <w:pPr>
              <w:pStyle w:val="a3"/>
              <w:jc w:val="center"/>
            </w:pPr>
            <w:r>
              <w:rPr>
                <w:b/>
                <w:bCs/>
              </w:rPr>
              <w:t> </w:t>
            </w:r>
          </w:p>
        </w:tc>
      </w:tr>
      <w:tr w:rsidR="00850914" w:rsidTr="00F57A0F">
        <w:trPr>
          <w:tblCellSpacing w:w="0" w:type="dxa"/>
        </w:trPr>
        <w:tc>
          <w:tcPr>
            <w:tcW w:w="322" w:type="dxa"/>
          </w:tcPr>
          <w:p w:rsidR="00651852" w:rsidRDefault="00651852" w:rsidP="00AD22A6">
            <w:pPr>
              <w:pStyle w:val="a3"/>
              <w:jc w:val="center"/>
            </w:pPr>
            <w:r>
              <w:t>1.</w:t>
            </w:r>
          </w:p>
        </w:tc>
        <w:tc>
          <w:tcPr>
            <w:tcW w:w="1661" w:type="dxa"/>
            <w:gridSpan w:val="2"/>
          </w:tcPr>
          <w:p w:rsidR="00651852" w:rsidRDefault="00651852" w:rsidP="00AD22A6">
            <w:r>
              <w:t>Проводити консультації з громадськістю, насамперед щодо проектів регуляторних актів, регіональних і місцевих програм економічного, соціального та культурного розвитку, звітів головних розпорядників бюджетних коштів про їх освоєння, розрахунків тарифів на житлово-комунальні послуги,</w:t>
            </w:r>
          </w:p>
          <w:p w:rsidR="00651852" w:rsidRDefault="00651852" w:rsidP="00AD22A6">
            <w:r>
              <w:t>заходів із захисту прав людини</w:t>
            </w:r>
          </w:p>
        </w:tc>
        <w:tc>
          <w:tcPr>
            <w:tcW w:w="1913" w:type="dxa"/>
          </w:tcPr>
          <w:p w:rsidR="00651852" w:rsidRDefault="00651852" w:rsidP="00AD22A6">
            <w:pPr>
              <w:jc w:val="center"/>
            </w:pPr>
            <w:r>
              <w:t xml:space="preserve">Відділи </w:t>
            </w:r>
            <w:proofErr w:type="spellStart"/>
            <w:r>
              <w:t>райдерж-адміністрації</w:t>
            </w:r>
            <w:proofErr w:type="spellEnd"/>
            <w:r>
              <w:t xml:space="preserve">: освіти,  культури і туризму, </w:t>
            </w:r>
            <w:r w:rsidR="00935992">
              <w:t>економіки та торгівлі</w:t>
            </w:r>
            <w:r w:rsidR="00850914">
              <w:t>;</w:t>
            </w:r>
            <w:r w:rsidR="00935992">
              <w:t xml:space="preserve"> сектори: </w:t>
            </w:r>
            <w:r>
              <w:t>містобудування та архітектури, молоді та спорту</w:t>
            </w:r>
            <w:r w:rsidR="00935992">
              <w:t>;</w:t>
            </w:r>
            <w:r>
              <w:t xml:space="preserve"> управління райдержадміністрації: праці та соціального захисту населення, фінансове,  агропромислового розвитку</w:t>
            </w:r>
            <w:r w:rsidR="00850914">
              <w:t>;</w:t>
            </w:r>
            <w:r>
              <w:t xml:space="preserve"> служба у справах дітей</w:t>
            </w:r>
            <w:r w:rsidR="00850914">
              <w:t>;</w:t>
            </w:r>
            <w:r>
              <w:t xml:space="preserve"> районна</w:t>
            </w:r>
          </w:p>
          <w:p w:rsidR="00651852" w:rsidRDefault="00651852" w:rsidP="00850914">
            <w:pPr>
              <w:jc w:val="center"/>
            </w:pPr>
            <w:r>
              <w:t>рада (за згодою), виконкоми селищної та сільських рад,</w:t>
            </w:r>
            <w:r w:rsidRPr="00506180">
              <w:t xml:space="preserve"> </w:t>
            </w:r>
            <w:r>
              <w:t>г</w:t>
            </w:r>
            <w:r w:rsidRPr="00506180">
              <w:t>ромад</w:t>
            </w:r>
            <w:r>
              <w:t>ська рада при райдерж</w:t>
            </w:r>
            <w:r w:rsidRPr="00506180">
              <w:t>адміністрації, громадські організації, районна газета «</w:t>
            </w:r>
            <w:proofErr w:type="spellStart"/>
            <w:r>
              <w:t>Чечель-ницький</w:t>
            </w:r>
            <w:proofErr w:type="spellEnd"/>
            <w:r>
              <w:t xml:space="preserve"> вісник</w:t>
            </w:r>
            <w:r w:rsidRPr="00506180">
              <w:t>»</w:t>
            </w:r>
            <w:r w:rsidR="00850914">
              <w:t>;</w:t>
            </w:r>
            <w:r>
              <w:t xml:space="preserve"> «Лада-радіо» </w:t>
            </w:r>
            <w:r w:rsidRPr="00506180">
              <w:t xml:space="preserve">(за згодою), </w:t>
            </w:r>
            <w:proofErr w:type="spellStart"/>
            <w:r>
              <w:t>Бершадське</w:t>
            </w:r>
            <w:proofErr w:type="spellEnd"/>
            <w:r>
              <w:t xml:space="preserve"> об</w:t>
            </w:r>
            <w:r w:rsidRPr="00631FD6">
              <w:t xml:space="preserve">’єднане управління Пенсійного фонду України Вінницької області </w:t>
            </w:r>
            <w:r w:rsidRPr="00506180">
              <w:t>(за згодою),</w:t>
            </w:r>
            <w:r>
              <w:t xml:space="preserve"> </w:t>
            </w:r>
            <w:proofErr w:type="spellStart"/>
            <w:r>
              <w:t>Чечельницьке</w:t>
            </w:r>
            <w:proofErr w:type="spellEnd"/>
            <w:r>
              <w:t xml:space="preserve"> відділення Гайсинської ОДПІ</w:t>
            </w:r>
            <w:r w:rsidRPr="00506180">
              <w:t xml:space="preserve"> (за згодою), районний </w:t>
            </w:r>
            <w:r w:rsidRPr="00506180">
              <w:lastRenderedPageBreak/>
              <w:t>центр зайнятості (за згодою)</w:t>
            </w:r>
          </w:p>
        </w:tc>
        <w:tc>
          <w:tcPr>
            <w:tcW w:w="1274" w:type="dxa"/>
            <w:gridSpan w:val="2"/>
          </w:tcPr>
          <w:p w:rsidR="00651852" w:rsidRPr="00A154E2" w:rsidRDefault="00651852" w:rsidP="00AD22A6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  <w:r>
              <w:rPr>
                <w:sz w:val="20"/>
                <w:szCs w:val="20"/>
                <w:lang w:val="ru-RU"/>
              </w:rPr>
              <w:t>17</w:t>
            </w:r>
          </w:p>
        </w:tc>
        <w:tc>
          <w:tcPr>
            <w:tcW w:w="767" w:type="dxa"/>
            <w:gridSpan w:val="2"/>
          </w:tcPr>
          <w:p w:rsidR="00651852" w:rsidRDefault="00651852" w:rsidP="00AD22A6">
            <w:pPr>
              <w:pStyle w:val="a3"/>
              <w:jc w:val="center"/>
            </w:pPr>
            <w:r>
              <w:t>-</w:t>
            </w:r>
          </w:p>
        </w:tc>
        <w:tc>
          <w:tcPr>
            <w:tcW w:w="823" w:type="dxa"/>
            <w:gridSpan w:val="3"/>
          </w:tcPr>
          <w:p w:rsidR="00651852" w:rsidRDefault="00651852" w:rsidP="00AD22A6">
            <w:pPr>
              <w:pStyle w:val="a3"/>
              <w:jc w:val="center"/>
            </w:pPr>
            <w:r>
              <w:t>-</w:t>
            </w:r>
          </w:p>
        </w:tc>
        <w:tc>
          <w:tcPr>
            <w:tcW w:w="982" w:type="dxa"/>
            <w:gridSpan w:val="5"/>
          </w:tcPr>
          <w:p w:rsidR="00651852" w:rsidRDefault="00651852" w:rsidP="00AD22A6">
            <w:pPr>
              <w:pStyle w:val="a3"/>
              <w:jc w:val="center"/>
            </w:pPr>
            <w:r>
              <w:t>-</w:t>
            </w:r>
          </w:p>
        </w:tc>
        <w:tc>
          <w:tcPr>
            <w:tcW w:w="1638" w:type="dxa"/>
            <w:gridSpan w:val="2"/>
          </w:tcPr>
          <w:p w:rsidR="00651852" w:rsidRDefault="00651852" w:rsidP="00AD22A6">
            <w:pPr>
              <w:jc w:val="center"/>
            </w:pPr>
            <w:r>
              <w:t>Залучення громадськості до процесу підготовки</w:t>
            </w:r>
          </w:p>
          <w:p w:rsidR="00651852" w:rsidRDefault="00651852" w:rsidP="00AD22A6">
            <w:pPr>
              <w:jc w:val="center"/>
            </w:pPr>
            <w:r>
              <w:t>та виконання</w:t>
            </w:r>
          </w:p>
          <w:p w:rsidR="00651852" w:rsidRDefault="00651852" w:rsidP="00AD22A6">
            <w:pPr>
              <w:jc w:val="center"/>
            </w:pPr>
            <w:r>
              <w:t>соціально важливих управлінських рішень</w:t>
            </w:r>
          </w:p>
        </w:tc>
      </w:tr>
      <w:tr w:rsidR="00850914" w:rsidTr="00F57A0F">
        <w:trPr>
          <w:tblCellSpacing w:w="0" w:type="dxa"/>
        </w:trPr>
        <w:tc>
          <w:tcPr>
            <w:tcW w:w="322" w:type="dxa"/>
          </w:tcPr>
          <w:p w:rsidR="00651852" w:rsidRDefault="00651852" w:rsidP="00AD22A6">
            <w:pPr>
              <w:pStyle w:val="a3"/>
              <w:jc w:val="center"/>
            </w:pPr>
            <w:r>
              <w:lastRenderedPageBreak/>
              <w:t>2.</w:t>
            </w:r>
          </w:p>
        </w:tc>
        <w:tc>
          <w:tcPr>
            <w:tcW w:w="1661" w:type="dxa"/>
            <w:gridSpan w:val="2"/>
          </w:tcPr>
          <w:p w:rsidR="00651852" w:rsidRDefault="00651852" w:rsidP="00850914">
            <w:r>
              <w:t xml:space="preserve">Виносити на </w:t>
            </w:r>
            <w:proofErr w:type="spellStart"/>
            <w:r>
              <w:t>роз-гляд</w:t>
            </w:r>
            <w:proofErr w:type="spellEnd"/>
            <w:r>
              <w:t xml:space="preserve"> колегії </w:t>
            </w:r>
            <w:proofErr w:type="spellStart"/>
            <w:r>
              <w:t>айдерж-адміністрації</w:t>
            </w:r>
            <w:proofErr w:type="spellEnd"/>
            <w:r>
              <w:t xml:space="preserve">, на засідання виконкомів селищної та сільських рад питання про стан розвитку </w:t>
            </w:r>
            <w:proofErr w:type="spellStart"/>
            <w:r>
              <w:t>гро-мадянського</w:t>
            </w:r>
            <w:proofErr w:type="spellEnd"/>
            <w:r>
              <w:t xml:space="preserve"> </w:t>
            </w:r>
            <w:proofErr w:type="spellStart"/>
            <w:r>
              <w:t>сус-пільства</w:t>
            </w:r>
            <w:proofErr w:type="spellEnd"/>
            <w:r>
              <w:t xml:space="preserve"> з визначенням кола проблем та затвердженням конкретних заходів щодо їх розв’язання</w:t>
            </w:r>
          </w:p>
        </w:tc>
        <w:tc>
          <w:tcPr>
            <w:tcW w:w="1913" w:type="dxa"/>
          </w:tcPr>
          <w:p w:rsidR="00651852" w:rsidRPr="00506180" w:rsidRDefault="00651852" w:rsidP="00AD22A6">
            <w:pPr>
              <w:pStyle w:val="a3"/>
              <w:jc w:val="center"/>
              <w:rPr>
                <w:sz w:val="20"/>
                <w:szCs w:val="20"/>
              </w:rPr>
            </w:pPr>
            <w:r w:rsidRPr="005358FB">
              <w:rPr>
                <w:sz w:val="20"/>
                <w:szCs w:val="20"/>
              </w:rPr>
              <w:t xml:space="preserve">Організаційний </w:t>
            </w:r>
            <w:r>
              <w:rPr>
                <w:sz w:val="20"/>
                <w:szCs w:val="20"/>
              </w:rPr>
              <w:t>відділ апарату райдержадміністрації</w:t>
            </w:r>
            <w:r w:rsidR="00850914">
              <w:rPr>
                <w:sz w:val="20"/>
                <w:szCs w:val="20"/>
              </w:rPr>
              <w:t>,</w:t>
            </w:r>
            <w:r w:rsidRPr="00506180">
              <w:rPr>
                <w:sz w:val="20"/>
                <w:szCs w:val="20"/>
              </w:rPr>
              <w:t xml:space="preserve"> виконкоми селищної та сільських рад</w:t>
            </w:r>
          </w:p>
        </w:tc>
        <w:tc>
          <w:tcPr>
            <w:tcW w:w="1274" w:type="dxa"/>
            <w:gridSpan w:val="2"/>
          </w:tcPr>
          <w:p w:rsidR="00651852" w:rsidRPr="00C75310" w:rsidRDefault="00651852" w:rsidP="00AD22A6">
            <w:pPr>
              <w:pStyle w:val="a3"/>
              <w:jc w:val="center"/>
              <w:rPr>
                <w:sz w:val="20"/>
                <w:szCs w:val="20"/>
              </w:rPr>
            </w:pPr>
            <w:r w:rsidRPr="00C75310">
              <w:rPr>
                <w:sz w:val="20"/>
                <w:szCs w:val="20"/>
              </w:rPr>
              <w:t>Щороку</w:t>
            </w:r>
          </w:p>
        </w:tc>
        <w:tc>
          <w:tcPr>
            <w:tcW w:w="767" w:type="dxa"/>
            <w:gridSpan w:val="2"/>
          </w:tcPr>
          <w:p w:rsidR="00651852" w:rsidRDefault="00651852" w:rsidP="00AD22A6">
            <w:pPr>
              <w:pStyle w:val="a3"/>
              <w:jc w:val="center"/>
            </w:pPr>
            <w:r>
              <w:t>-</w:t>
            </w:r>
          </w:p>
        </w:tc>
        <w:tc>
          <w:tcPr>
            <w:tcW w:w="782" w:type="dxa"/>
            <w:gridSpan w:val="2"/>
          </w:tcPr>
          <w:p w:rsidR="00651852" w:rsidRDefault="00651852" w:rsidP="00AD22A6">
            <w:pPr>
              <w:pStyle w:val="a3"/>
              <w:jc w:val="center"/>
            </w:pPr>
            <w:r>
              <w:t>-</w:t>
            </w:r>
          </w:p>
        </w:tc>
        <w:tc>
          <w:tcPr>
            <w:tcW w:w="1023" w:type="dxa"/>
            <w:gridSpan w:val="6"/>
          </w:tcPr>
          <w:p w:rsidR="00651852" w:rsidRDefault="00651852" w:rsidP="00AD22A6">
            <w:pPr>
              <w:pStyle w:val="a3"/>
              <w:jc w:val="center"/>
            </w:pPr>
            <w:r>
              <w:t>-</w:t>
            </w:r>
          </w:p>
        </w:tc>
        <w:tc>
          <w:tcPr>
            <w:tcW w:w="1638" w:type="dxa"/>
            <w:gridSpan w:val="2"/>
          </w:tcPr>
          <w:p w:rsidR="00651852" w:rsidRDefault="00651852" w:rsidP="00AD22A6">
            <w:pPr>
              <w:jc w:val="center"/>
            </w:pPr>
            <w:r>
              <w:t>Акцентування уваги районної державної адміністрації,</w:t>
            </w:r>
          </w:p>
          <w:p w:rsidR="00651852" w:rsidRDefault="00651852" w:rsidP="00AD22A6">
            <w:pPr>
              <w:jc w:val="center"/>
            </w:pPr>
            <w:r>
              <w:t>органів місцевого самоврядування на питаннях розвитку громадянського залучення населення до управлінського процесу</w:t>
            </w:r>
          </w:p>
        </w:tc>
      </w:tr>
      <w:tr w:rsidR="00850914" w:rsidTr="00F57A0F">
        <w:trPr>
          <w:tblCellSpacing w:w="0" w:type="dxa"/>
        </w:trPr>
        <w:tc>
          <w:tcPr>
            <w:tcW w:w="322" w:type="dxa"/>
          </w:tcPr>
          <w:p w:rsidR="00651852" w:rsidRDefault="00651852" w:rsidP="00AD22A6">
            <w:pPr>
              <w:pStyle w:val="a3"/>
              <w:jc w:val="center"/>
            </w:pPr>
            <w:r>
              <w:t>3.</w:t>
            </w:r>
          </w:p>
        </w:tc>
        <w:tc>
          <w:tcPr>
            <w:tcW w:w="1661" w:type="dxa"/>
            <w:gridSpan w:val="2"/>
          </w:tcPr>
          <w:p w:rsidR="00651852" w:rsidRDefault="00651852" w:rsidP="00AD22A6">
            <w:r>
              <w:t>Залучати представників профспілкових організацій до участі у засіданнях колегії районної державної адміністрації, її структурних підрозділів, постійних комісій районної ради, виконкомів сільських рад з розгляду питань, пов’язаних з інтересами працюючих і захистом трудових прав громадян</w:t>
            </w:r>
          </w:p>
        </w:tc>
        <w:tc>
          <w:tcPr>
            <w:tcW w:w="1913" w:type="dxa"/>
          </w:tcPr>
          <w:p w:rsidR="00651852" w:rsidRDefault="00651852" w:rsidP="00AD22A6">
            <w:pPr>
              <w:jc w:val="center"/>
            </w:pPr>
            <w:r>
              <w:t xml:space="preserve">Відділи </w:t>
            </w:r>
            <w:proofErr w:type="spellStart"/>
            <w:r>
              <w:t>райдерж-адміністрації</w:t>
            </w:r>
            <w:proofErr w:type="spellEnd"/>
            <w:r>
              <w:t>: освіти, культури і туризму</w:t>
            </w:r>
            <w:r w:rsidR="00850914">
              <w:t>, економіки та торгівлі;</w:t>
            </w:r>
            <w:r>
              <w:t xml:space="preserve"> </w:t>
            </w:r>
            <w:r w:rsidR="00850914">
              <w:t xml:space="preserve">сектори: </w:t>
            </w:r>
            <w:r>
              <w:t>містобудування та архітектури, молоді та спорту</w:t>
            </w:r>
            <w:r w:rsidR="00850914">
              <w:t>;</w:t>
            </w:r>
          </w:p>
          <w:p w:rsidR="00651852" w:rsidRDefault="00651852" w:rsidP="00AD22A6">
            <w:pPr>
              <w:jc w:val="center"/>
            </w:pPr>
            <w:r>
              <w:t xml:space="preserve">управління </w:t>
            </w:r>
            <w:proofErr w:type="spellStart"/>
            <w:r>
              <w:t>рай-держадміністрації</w:t>
            </w:r>
            <w:proofErr w:type="spellEnd"/>
            <w:r>
              <w:t>: праці та соціального захисту населення, фінансове, агропромислового розвитку</w:t>
            </w:r>
            <w:r w:rsidR="00850914">
              <w:t>;</w:t>
            </w:r>
            <w:r>
              <w:t xml:space="preserve"> служба у справах дітей, районна</w:t>
            </w:r>
          </w:p>
          <w:p w:rsidR="00651852" w:rsidRDefault="00651852" w:rsidP="00AD22A6">
            <w:pPr>
              <w:jc w:val="center"/>
            </w:pPr>
            <w:r>
              <w:t>рада (за згодою), виконкоми селищної та сільських рад</w:t>
            </w:r>
          </w:p>
        </w:tc>
        <w:tc>
          <w:tcPr>
            <w:tcW w:w="1274" w:type="dxa"/>
            <w:gridSpan w:val="2"/>
          </w:tcPr>
          <w:p w:rsidR="00651852" w:rsidRPr="00C75310" w:rsidRDefault="00651852" w:rsidP="00AD22A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767" w:type="dxa"/>
            <w:gridSpan w:val="2"/>
          </w:tcPr>
          <w:p w:rsidR="00651852" w:rsidRDefault="00651852" w:rsidP="00AD22A6">
            <w:pPr>
              <w:pStyle w:val="a3"/>
              <w:jc w:val="center"/>
            </w:pPr>
            <w:r>
              <w:t>-</w:t>
            </w:r>
          </w:p>
        </w:tc>
        <w:tc>
          <w:tcPr>
            <w:tcW w:w="782" w:type="dxa"/>
            <w:gridSpan w:val="2"/>
          </w:tcPr>
          <w:p w:rsidR="00651852" w:rsidRDefault="00651852" w:rsidP="00AD22A6">
            <w:pPr>
              <w:pStyle w:val="a3"/>
              <w:jc w:val="center"/>
            </w:pPr>
            <w:r>
              <w:t>-</w:t>
            </w:r>
          </w:p>
        </w:tc>
        <w:tc>
          <w:tcPr>
            <w:tcW w:w="1023" w:type="dxa"/>
            <w:gridSpan w:val="6"/>
          </w:tcPr>
          <w:p w:rsidR="00651852" w:rsidRDefault="00651852" w:rsidP="00AD22A6">
            <w:pPr>
              <w:pStyle w:val="a3"/>
              <w:jc w:val="center"/>
            </w:pPr>
            <w:r>
              <w:t>-</w:t>
            </w:r>
          </w:p>
        </w:tc>
        <w:tc>
          <w:tcPr>
            <w:tcW w:w="1638" w:type="dxa"/>
            <w:gridSpan w:val="2"/>
          </w:tcPr>
          <w:p w:rsidR="00651852" w:rsidRDefault="00651852" w:rsidP="00AD22A6">
            <w:pPr>
              <w:jc w:val="center"/>
            </w:pPr>
            <w:r>
              <w:t>Врахування в управлінській діяльності позиції трудящих, інтереси яких представляють профспілкові</w:t>
            </w:r>
          </w:p>
          <w:p w:rsidR="00651852" w:rsidRDefault="00651852" w:rsidP="00AD22A6">
            <w:pPr>
              <w:jc w:val="center"/>
            </w:pPr>
            <w:r>
              <w:t>організації</w:t>
            </w:r>
          </w:p>
        </w:tc>
      </w:tr>
      <w:tr w:rsidR="00651852" w:rsidTr="00F57A0F">
        <w:trPr>
          <w:tblCellSpacing w:w="0" w:type="dxa"/>
        </w:trPr>
        <w:tc>
          <w:tcPr>
            <w:tcW w:w="9380" w:type="dxa"/>
            <w:gridSpan w:val="18"/>
          </w:tcPr>
          <w:p w:rsidR="00651852" w:rsidRDefault="00651852" w:rsidP="00AD22A6">
            <w:pPr>
              <w:pStyle w:val="a3"/>
              <w:jc w:val="center"/>
            </w:pPr>
            <w:r>
              <w:rPr>
                <w:b/>
                <w:bCs/>
              </w:rPr>
              <w:t> </w:t>
            </w:r>
          </w:p>
          <w:p w:rsidR="00651852" w:rsidRPr="00C75310" w:rsidRDefault="00651852" w:rsidP="00AD22A6">
            <w:pPr>
              <w:jc w:val="center"/>
              <w:rPr>
                <w:sz w:val="24"/>
                <w:szCs w:val="24"/>
              </w:rPr>
            </w:pPr>
            <w:r w:rsidRPr="00C75310">
              <w:rPr>
                <w:b/>
                <w:bCs/>
                <w:sz w:val="24"/>
                <w:szCs w:val="24"/>
              </w:rPr>
              <w:t>ІІ. Врахування громадської думки в управлінському процесі, удосконалення системи комунікацій між місцевими органами виконавчої влади, органами місцевого самоврядування та громадськіст</w:t>
            </w:r>
            <w:r>
              <w:rPr>
                <w:b/>
                <w:bCs/>
              </w:rPr>
              <w:t>ю</w:t>
            </w:r>
          </w:p>
          <w:p w:rsidR="00651852" w:rsidRDefault="00651852" w:rsidP="00AD22A6">
            <w:pPr>
              <w:pStyle w:val="a3"/>
              <w:jc w:val="center"/>
            </w:pPr>
            <w:r>
              <w:rPr>
                <w:b/>
                <w:bCs/>
              </w:rPr>
              <w:t> </w:t>
            </w:r>
          </w:p>
        </w:tc>
      </w:tr>
      <w:tr w:rsidR="00850914" w:rsidTr="00F57A0F">
        <w:trPr>
          <w:tblCellSpacing w:w="0" w:type="dxa"/>
        </w:trPr>
        <w:tc>
          <w:tcPr>
            <w:tcW w:w="322" w:type="dxa"/>
          </w:tcPr>
          <w:p w:rsidR="00651852" w:rsidRDefault="00651852" w:rsidP="00AD22A6">
            <w:pPr>
              <w:pStyle w:val="a3"/>
              <w:jc w:val="center"/>
            </w:pPr>
            <w:r>
              <w:t>4.</w:t>
            </w:r>
          </w:p>
        </w:tc>
        <w:tc>
          <w:tcPr>
            <w:tcW w:w="1621" w:type="dxa"/>
          </w:tcPr>
          <w:p w:rsidR="00651852" w:rsidRDefault="00651852" w:rsidP="00AD22A6">
            <w:r>
              <w:t xml:space="preserve">Проводити громадські експертизи проектів рішень місцевих органів виконавчої влади та органів місцевого самоврядування, проектів законів України і </w:t>
            </w:r>
            <w:proofErr w:type="spellStart"/>
            <w:r>
              <w:t>норма-тивно-правових</w:t>
            </w:r>
            <w:proofErr w:type="spellEnd"/>
            <w:r>
              <w:t xml:space="preserve"> актів Кабінету Міністрів України</w:t>
            </w:r>
          </w:p>
        </w:tc>
        <w:tc>
          <w:tcPr>
            <w:tcW w:w="1953" w:type="dxa"/>
            <w:gridSpan w:val="2"/>
          </w:tcPr>
          <w:p w:rsidR="00651852" w:rsidRPr="00144BA2" w:rsidRDefault="00651852" w:rsidP="00AD22A6">
            <w:pPr>
              <w:pStyle w:val="a3"/>
              <w:jc w:val="center"/>
              <w:rPr>
                <w:sz w:val="20"/>
                <w:szCs w:val="20"/>
              </w:rPr>
            </w:pPr>
            <w:r w:rsidRPr="00144BA2">
              <w:rPr>
                <w:sz w:val="20"/>
                <w:szCs w:val="20"/>
              </w:rPr>
              <w:t>Громадська рада при районній державній адміністрації, інші консультативно-дорадчі органи місцевих органів виконавчої влади та органів місцевого самоврядування, громадські організації</w:t>
            </w:r>
          </w:p>
        </w:tc>
        <w:tc>
          <w:tcPr>
            <w:tcW w:w="1274" w:type="dxa"/>
            <w:gridSpan w:val="2"/>
          </w:tcPr>
          <w:p w:rsidR="00651852" w:rsidRPr="00144BA2" w:rsidRDefault="00651852" w:rsidP="00AD22A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767" w:type="dxa"/>
            <w:gridSpan w:val="2"/>
          </w:tcPr>
          <w:p w:rsidR="00651852" w:rsidRPr="00144BA2" w:rsidRDefault="00651852" w:rsidP="00AD22A6">
            <w:pPr>
              <w:pStyle w:val="a3"/>
              <w:jc w:val="center"/>
              <w:rPr>
                <w:sz w:val="20"/>
                <w:szCs w:val="20"/>
              </w:rPr>
            </w:pPr>
            <w:r w:rsidRPr="00144BA2">
              <w:rPr>
                <w:sz w:val="20"/>
                <w:szCs w:val="20"/>
              </w:rPr>
              <w:t>-</w:t>
            </w:r>
          </w:p>
        </w:tc>
        <w:tc>
          <w:tcPr>
            <w:tcW w:w="782" w:type="dxa"/>
            <w:gridSpan w:val="2"/>
          </w:tcPr>
          <w:p w:rsidR="00651852" w:rsidRPr="00144BA2" w:rsidRDefault="00651852" w:rsidP="00AD22A6">
            <w:pPr>
              <w:pStyle w:val="a3"/>
              <w:jc w:val="center"/>
              <w:rPr>
                <w:sz w:val="20"/>
                <w:szCs w:val="20"/>
              </w:rPr>
            </w:pPr>
            <w:r w:rsidRPr="00144BA2">
              <w:rPr>
                <w:sz w:val="20"/>
                <w:szCs w:val="20"/>
              </w:rPr>
              <w:t>-</w:t>
            </w:r>
          </w:p>
        </w:tc>
        <w:tc>
          <w:tcPr>
            <w:tcW w:w="536" w:type="dxa"/>
            <w:gridSpan w:val="4"/>
          </w:tcPr>
          <w:p w:rsidR="00651852" w:rsidRPr="00144BA2" w:rsidRDefault="00651852" w:rsidP="00AD22A6">
            <w:pPr>
              <w:pStyle w:val="a3"/>
              <w:jc w:val="center"/>
              <w:rPr>
                <w:sz w:val="20"/>
                <w:szCs w:val="20"/>
              </w:rPr>
            </w:pPr>
            <w:r w:rsidRPr="00144BA2">
              <w:rPr>
                <w:sz w:val="20"/>
                <w:szCs w:val="20"/>
              </w:rPr>
              <w:t>-</w:t>
            </w:r>
          </w:p>
        </w:tc>
        <w:tc>
          <w:tcPr>
            <w:tcW w:w="2125" w:type="dxa"/>
            <w:gridSpan w:val="4"/>
          </w:tcPr>
          <w:p w:rsidR="00651852" w:rsidRPr="00144BA2" w:rsidRDefault="00651852" w:rsidP="00AD22A6">
            <w:pPr>
              <w:pStyle w:val="a3"/>
              <w:jc w:val="center"/>
              <w:rPr>
                <w:sz w:val="20"/>
                <w:szCs w:val="20"/>
              </w:rPr>
            </w:pPr>
            <w:r w:rsidRPr="00144BA2">
              <w:rPr>
                <w:sz w:val="20"/>
                <w:szCs w:val="20"/>
              </w:rPr>
              <w:t>Забезпечення участі громадськості в управлінському процесі, врахування відповідних експертних пропозицій під час розроблення та прийняття управлінських рішень</w:t>
            </w:r>
          </w:p>
        </w:tc>
      </w:tr>
      <w:tr w:rsidR="00850914" w:rsidTr="00F57A0F">
        <w:trPr>
          <w:tblCellSpacing w:w="0" w:type="dxa"/>
        </w:trPr>
        <w:tc>
          <w:tcPr>
            <w:tcW w:w="322" w:type="dxa"/>
          </w:tcPr>
          <w:p w:rsidR="00651852" w:rsidRDefault="00651852" w:rsidP="00AD22A6">
            <w:pPr>
              <w:pStyle w:val="a3"/>
              <w:jc w:val="center"/>
            </w:pPr>
            <w:r>
              <w:t>5.</w:t>
            </w:r>
          </w:p>
        </w:tc>
        <w:tc>
          <w:tcPr>
            <w:tcW w:w="1621" w:type="dxa"/>
          </w:tcPr>
          <w:p w:rsidR="00651852" w:rsidRDefault="00651852" w:rsidP="00AD22A6">
            <w:r>
              <w:t xml:space="preserve">Оприлюднювати в мережі Інтернет, </w:t>
            </w:r>
            <w:r>
              <w:lastRenderedPageBreak/>
              <w:t>засобах масової інформації звіти про роботу місцевих органів виконавчої влади та органів місцевого самоврядування із зверненнями громадян щодо забезпечення доступу до публічної інформації</w:t>
            </w:r>
          </w:p>
        </w:tc>
        <w:tc>
          <w:tcPr>
            <w:tcW w:w="1953" w:type="dxa"/>
            <w:gridSpan w:val="2"/>
          </w:tcPr>
          <w:p w:rsidR="00651852" w:rsidRDefault="00651852" w:rsidP="00AD22A6">
            <w:pPr>
              <w:jc w:val="center"/>
            </w:pPr>
            <w:r>
              <w:lastRenderedPageBreak/>
              <w:t xml:space="preserve">Відділи </w:t>
            </w:r>
            <w:proofErr w:type="spellStart"/>
            <w:r>
              <w:t>райдерж-адміністрації</w:t>
            </w:r>
            <w:proofErr w:type="spellEnd"/>
            <w:r>
              <w:t xml:space="preserve">: освіти, </w:t>
            </w:r>
            <w:r>
              <w:lastRenderedPageBreak/>
              <w:t>культури і туризму,</w:t>
            </w:r>
            <w:r w:rsidR="00C60E38">
              <w:t xml:space="preserve"> економіки та торгівлі,</w:t>
            </w:r>
            <w:r>
              <w:t xml:space="preserve"> </w:t>
            </w:r>
            <w:r w:rsidR="00C60E38">
              <w:t xml:space="preserve">сектори </w:t>
            </w:r>
            <w:r>
              <w:t>містобудування та архітектури, молоді та спорту</w:t>
            </w:r>
            <w:r w:rsidR="00C60E38">
              <w:t>,</w:t>
            </w:r>
          </w:p>
          <w:p w:rsidR="00651852" w:rsidRPr="00FB5E01" w:rsidRDefault="00651852" w:rsidP="00C60E38">
            <w:pPr>
              <w:jc w:val="center"/>
            </w:pPr>
            <w:r>
              <w:t xml:space="preserve">управління </w:t>
            </w:r>
            <w:proofErr w:type="spellStart"/>
            <w:r>
              <w:t>рай-держадміністрації</w:t>
            </w:r>
            <w:proofErr w:type="spellEnd"/>
            <w:r>
              <w:t>: праці та соціального захисту населення, фінансове, агропромислового розвитку, служба у справах дітей, районна</w:t>
            </w:r>
            <w:r w:rsidR="00C60E38">
              <w:t xml:space="preserve"> </w:t>
            </w:r>
            <w:r w:rsidRPr="004E6075">
              <w:t xml:space="preserve">рада, </w:t>
            </w:r>
            <w:r>
              <w:t xml:space="preserve">Організаційний відділ </w:t>
            </w:r>
            <w:r w:rsidRPr="00506180">
              <w:t>апарату райдержадміністрації, вико</w:t>
            </w:r>
            <w:r>
              <w:t>нкоми селищної та сільських рад</w:t>
            </w:r>
          </w:p>
        </w:tc>
        <w:tc>
          <w:tcPr>
            <w:tcW w:w="1274" w:type="dxa"/>
            <w:gridSpan w:val="2"/>
          </w:tcPr>
          <w:p w:rsidR="00651852" w:rsidRDefault="00651852" w:rsidP="00AD22A6">
            <w:pPr>
              <w:pStyle w:val="a3"/>
              <w:jc w:val="center"/>
            </w:pPr>
            <w:proofErr w:type="spellStart"/>
            <w:r>
              <w:lastRenderedPageBreak/>
              <w:t>Щопівроку</w:t>
            </w:r>
            <w:proofErr w:type="spellEnd"/>
          </w:p>
        </w:tc>
        <w:tc>
          <w:tcPr>
            <w:tcW w:w="767" w:type="dxa"/>
            <w:gridSpan w:val="2"/>
          </w:tcPr>
          <w:p w:rsidR="00651852" w:rsidRDefault="00651852" w:rsidP="00AD22A6">
            <w:pPr>
              <w:pStyle w:val="a3"/>
              <w:jc w:val="center"/>
            </w:pPr>
            <w:r>
              <w:t>-</w:t>
            </w:r>
          </w:p>
        </w:tc>
        <w:tc>
          <w:tcPr>
            <w:tcW w:w="782" w:type="dxa"/>
            <w:gridSpan w:val="2"/>
          </w:tcPr>
          <w:p w:rsidR="00651852" w:rsidRDefault="00651852" w:rsidP="00AD22A6">
            <w:pPr>
              <w:pStyle w:val="a3"/>
              <w:jc w:val="center"/>
            </w:pPr>
            <w:r>
              <w:t>-</w:t>
            </w:r>
          </w:p>
        </w:tc>
        <w:tc>
          <w:tcPr>
            <w:tcW w:w="536" w:type="dxa"/>
            <w:gridSpan w:val="4"/>
          </w:tcPr>
          <w:p w:rsidR="00651852" w:rsidRDefault="00651852" w:rsidP="00AD22A6">
            <w:pPr>
              <w:pStyle w:val="a3"/>
              <w:jc w:val="center"/>
            </w:pPr>
            <w:r>
              <w:t>-</w:t>
            </w:r>
          </w:p>
        </w:tc>
        <w:tc>
          <w:tcPr>
            <w:tcW w:w="2125" w:type="dxa"/>
            <w:gridSpan w:val="4"/>
          </w:tcPr>
          <w:p w:rsidR="00651852" w:rsidRDefault="00651852" w:rsidP="00AD22A6">
            <w:pPr>
              <w:jc w:val="center"/>
            </w:pPr>
            <w:r>
              <w:t>Забезпечення безперешкодного</w:t>
            </w:r>
          </w:p>
          <w:p w:rsidR="00651852" w:rsidRDefault="00651852" w:rsidP="00AD22A6">
            <w:pPr>
              <w:jc w:val="center"/>
            </w:pPr>
            <w:r>
              <w:lastRenderedPageBreak/>
              <w:t>доступу населення</w:t>
            </w:r>
          </w:p>
          <w:p w:rsidR="00651852" w:rsidRDefault="00651852" w:rsidP="00AD22A6">
            <w:pPr>
              <w:jc w:val="center"/>
            </w:pPr>
            <w:r>
              <w:t>до відомостей про роботу місцевих органів виконавчої влади та органів місцевого законодавства у частині розгляду звернень громадян і забезпечення доступу до публічної інформації</w:t>
            </w:r>
          </w:p>
        </w:tc>
      </w:tr>
      <w:tr w:rsidR="00850914" w:rsidRPr="004E6075" w:rsidTr="00F57A0F">
        <w:trPr>
          <w:tblCellSpacing w:w="0" w:type="dxa"/>
        </w:trPr>
        <w:tc>
          <w:tcPr>
            <w:tcW w:w="322" w:type="dxa"/>
          </w:tcPr>
          <w:p w:rsidR="00651852" w:rsidRDefault="00651852" w:rsidP="00AD22A6">
            <w:pPr>
              <w:pStyle w:val="a3"/>
              <w:jc w:val="center"/>
            </w:pPr>
            <w:r>
              <w:lastRenderedPageBreak/>
              <w:t>6.</w:t>
            </w:r>
          </w:p>
        </w:tc>
        <w:tc>
          <w:tcPr>
            <w:tcW w:w="1621" w:type="dxa"/>
          </w:tcPr>
          <w:p w:rsidR="00651852" w:rsidRDefault="00651852" w:rsidP="00AD22A6">
            <w:r>
              <w:t xml:space="preserve">Забезпечення постійного оновлення на головних  сторінках </w:t>
            </w:r>
            <w:proofErr w:type="spellStart"/>
            <w:r>
              <w:t>веб</w:t>
            </w:r>
            <w:proofErr w:type="spellEnd"/>
            <w:r>
              <w:t xml:space="preserve"> сайтів місцевих органів виконавчої влади та</w:t>
            </w:r>
          </w:p>
          <w:p w:rsidR="00651852" w:rsidRDefault="00651852" w:rsidP="00AD22A6">
            <w:r>
              <w:t>органів місцевого самоврядування,</w:t>
            </w:r>
          </w:p>
          <w:p w:rsidR="00651852" w:rsidRDefault="00651852" w:rsidP="00AD22A6">
            <w:r>
              <w:t>систематично наповнювати інформацією розділ “Громадянське суспільство”</w:t>
            </w:r>
          </w:p>
          <w:p w:rsidR="00651852" w:rsidRDefault="00651852" w:rsidP="00AD22A6">
            <w:pPr>
              <w:pStyle w:val="a3"/>
            </w:pPr>
            <w:r>
              <w:t> </w:t>
            </w:r>
          </w:p>
          <w:p w:rsidR="00651852" w:rsidRDefault="00651852" w:rsidP="00AD22A6">
            <w:pPr>
              <w:pStyle w:val="a3"/>
            </w:pPr>
            <w:r>
              <w:t> </w:t>
            </w:r>
          </w:p>
          <w:p w:rsidR="00651852" w:rsidRDefault="00651852" w:rsidP="00AD22A6">
            <w:pPr>
              <w:pStyle w:val="a3"/>
            </w:pPr>
            <w:r>
              <w:t> </w:t>
            </w:r>
          </w:p>
        </w:tc>
        <w:tc>
          <w:tcPr>
            <w:tcW w:w="1953" w:type="dxa"/>
            <w:gridSpan w:val="2"/>
          </w:tcPr>
          <w:p w:rsidR="00651852" w:rsidRDefault="00651852" w:rsidP="00AD22A6">
            <w:pPr>
              <w:jc w:val="center"/>
            </w:pPr>
            <w:r>
              <w:t xml:space="preserve">Організаційний відділ апарату </w:t>
            </w:r>
            <w:r w:rsidRPr="00506180">
              <w:t>райдержадміністрації</w:t>
            </w:r>
            <w:r>
              <w:t xml:space="preserve">, </w:t>
            </w:r>
          </w:p>
          <w:p w:rsidR="00651852" w:rsidRDefault="00651852" w:rsidP="00AD22A6">
            <w:pPr>
              <w:jc w:val="center"/>
            </w:pPr>
            <w:r>
              <w:t xml:space="preserve"> </w:t>
            </w:r>
            <w:proofErr w:type="spellStart"/>
            <w:r>
              <w:t>Бершадське</w:t>
            </w:r>
            <w:proofErr w:type="spellEnd"/>
            <w:r>
              <w:t xml:space="preserve"> об</w:t>
            </w:r>
            <w:r w:rsidRPr="00631FD6">
              <w:t>’єднане управління Пенсійного фонду України Вінницької області</w:t>
            </w:r>
            <w:r w:rsidR="00C60E38">
              <w:t xml:space="preserve"> </w:t>
            </w:r>
            <w:r w:rsidR="00C60E38">
              <w:t>(за згодою)</w:t>
            </w:r>
            <w:r w:rsidRPr="00631FD6">
              <w:t xml:space="preserve">, </w:t>
            </w:r>
            <w:proofErr w:type="spellStart"/>
            <w:r>
              <w:t>Чечельницьке</w:t>
            </w:r>
            <w:proofErr w:type="spellEnd"/>
            <w:r>
              <w:t xml:space="preserve"> відділення Гайсинської ОДПІ (за згодою), районний центр зайнятості (за згодою), районна рада, виконкоми селищної та сільських рад</w:t>
            </w:r>
          </w:p>
        </w:tc>
        <w:tc>
          <w:tcPr>
            <w:tcW w:w="1274" w:type="dxa"/>
            <w:gridSpan w:val="2"/>
          </w:tcPr>
          <w:p w:rsidR="00651852" w:rsidRDefault="00651852" w:rsidP="00AD22A6">
            <w:pPr>
              <w:pStyle w:val="a3"/>
              <w:jc w:val="center"/>
            </w:pPr>
            <w:r>
              <w:t>2017</w:t>
            </w:r>
          </w:p>
        </w:tc>
        <w:tc>
          <w:tcPr>
            <w:tcW w:w="767" w:type="dxa"/>
            <w:gridSpan w:val="2"/>
          </w:tcPr>
          <w:p w:rsidR="00651852" w:rsidRDefault="00651852" w:rsidP="00AD22A6">
            <w:pPr>
              <w:pStyle w:val="a3"/>
              <w:jc w:val="center"/>
            </w:pPr>
            <w:r>
              <w:t>-</w:t>
            </w:r>
          </w:p>
        </w:tc>
        <w:tc>
          <w:tcPr>
            <w:tcW w:w="782" w:type="dxa"/>
            <w:gridSpan w:val="2"/>
          </w:tcPr>
          <w:p w:rsidR="00651852" w:rsidRDefault="00651852" w:rsidP="00AD22A6">
            <w:pPr>
              <w:pStyle w:val="a3"/>
              <w:jc w:val="center"/>
            </w:pPr>
            <w:r>
              <w:t>-</w:t>
            </w:r>
          </w:p>
        </w:tc>
        <w:tc>
          <w:tcPr>
            <w:tcW w:w="536" w:type="dxa"/>
            <w:gridSpan w:val="4"/>
          </w:tcPr>
          <w:p w:rsidR="00651852" w:rsidRDefault="00651852" w:rsidP="00AD22A6">
            <w:pPr>
              <w:pStyle w:val="a3"/>
              <w:jc w:val="center"/>
            </w:pPr>
            <w:r>
              <w:t>-</w:t>
            </w:r>
          </w:p>
        </w:tc>
        <w:tc>
          <w:tcPr>
            <w:tcW w:w="2125" w:type="dxa"/>
            <w:gridSpan w:val="4"/>
          </w:tcPr>
          <w:p w:rsidR="00651852" w:rsidRPr="004E6075" w:rsidRDefault="00651852" w:rsidP="00AD22A6">
            <w:pPr>
              <w:pStyle w:val="a3"/>
              <w:jc w:val="center"/>
              <w:rPr>
                <w:sz w:val="20"/>
                <w:szCs w:val="20"/>
              </w:rPr>
            </w:pPr>
            <w:r w:rsidRPr="004E6075">
              <w:rPr>
                <w:sz w:val="20"/>
                <w:szCs w:val="20"/>
              </w:rPr>
              <w:t>Забезпечення зручного доступу користувачів мережі Інтернет до інформації про стан розвитку громадянського суспільства у районі</w:t>
            </w:r>
          </w:p>
        </w:tc>
      </w:tr>
      <w:tr w:rsidR="00850914" w:rsidTr="00F57A0F">
        <w:trPr>
          <w:tblCellSpacing w:w="0" w:type="dxa"/>
        </w:trPr>
        <w:tc>
          <w:tcPr>
            <w:tcW w:w="322" w:type="dxa"/>
          </w:tcPr>
          <w:p w:rsidR="00651852" w:rsidRDefault="00651852" w:rsidP="00AD22A6">
            <w:pPr>
              <w:pStyle w:val="a3"/>
              <w:jc w:val="center"/>
            </w:pPr>
            <w:r>
              <w:t>7.</w:t>
            </w:r>
          </w:p>
        </w:tc>
        <w:tc>
          <w:tcPr>
            <w:tcW w:w="1621" w:type="dxa"/>
          </w:tcPr>
          <w:p w:rsidR="00651852" w:rsidRDefault="00651852" w:rsidP="00AD22A6">
            <w:r>
              <w:t>Проводити спільні заходи інститутів громадянського суспільства, місцевих органів виконавчої влади</w:t>
            </w:r>
          </w:p>
          <w:p w:rsidR="00651852" w:rsidRDefault="00651852" w:rsidP="00AD22A6">
            <w:r>
              <w:t>та органів місцевого самоврядування з нагоди державних свят і пам’ятних дат, у тому числі засідання за “круглим столом”, конференції, збори</w:t>
            </w:r>
          </w:p>
        </w:tc>
        <w:tc>
          <w:tcPr>
            <w:tcW w:w="1953" w:type="dxa"/>
            <w:gridSpan w:val="2"/>
          </w:tcPr>
          <w:p w:rsidR="00651852" w:rsidRDefault="00651852" w:rsidP="00765184">
            <w:pPr>
              <w:pStyle w:val="a3"/>
              <w:jc w:val="center"/>
            </w:pPr>
            <w:r w:rsidRPr="00863161">
              <w:rPr>
                <w:sz w:val="20"/>
                <w:szCs w:val="20"/>
              </w:rPr>
              <w:t>Відділи районної державної адміністрації: освіти, культ</w:t>
            </w:r>
            <w:r>
              <w:rPr>
                <w:sz w:val="20"/>
                <w:szCs w:val="20"/>
              </w:rPr>
              <w:t>ури і туризму, сектор молоді та спорту</w:t>
            </w:r>
            <w:r w:rsidRPr="00506180">
              <w:rPr>
                <w:sz w:val="20"/>
                <w:szCs w:val="20"/>
              </w:rPr>
              <w:t xml:space="preserve"> </w:t>
            </w:r>
            <w:r w:rsidRPr="004E60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організаційний відділ </w:t>
            </w:r>
            <w:r w:rsidRPr="00506180">
              <w:rPr>
                <w:sz w:val="20"/>
                <w:szCs w:val="20"/>
              </w:rPr>
              <w:t>апарату райдержадміністрації, виконкоми селищної та сільських рад</w:t>
            </w:r>
            <w:r>
              <w:t xml:space="preserve"> </w:t>
            </w:r>
          </w:p>
        </w:tc>
        <w:tc>
          <w:tcPr>
            <w:tcW w:w="1274" w:type="dxa"/>
            <w:gridSpan w:val="2"/>
          </w:tcPr>
          <w:p w:rsidR="00651852" w:rsidRDefault="00651852" w:rsidP="00AD22A6">
            <w:pPr>
              <w:pStyle w:val="a3"/>
              <w:jc w:val="center"/>
            </w:pPr>
            <w:r>
              <w:t>2017</w:t>
            </w:r>
          </w:p>
        </w:tc>
        <w:tc>
          <w:tcPr>
            <w:tcW w:w="767" w:type="dxa"/>
            <w:gridSpan w:val="2"/>
          </w:tcPr>
          <w:p w:rsidR="00651852" w:rsidRDefault="00651852" w:rsidP="00AD22A6">
            <w:pPr>
              <w:pStyle w:val="a3"/>
              <w:jc w:val="center"/>
            </w:pPr>
            <w:r>
              <w:t>-</w:t>
            </w:r>
          </w:p>
        </w:tc>
        <w:tc>
          <w:tcPr>
            <w:tcW w:w="782" w:type="dxa"/>
            <w:gridSpan w:val="2"/>
          </w:tcPr>
          <w:p w:rsidR="00651852" w:rsidRDefault="00651852" w:rsidP="00AD22A6">
            <w:pPr>
              <w:pStyle w:val="a3"/>
              <w:jc w:val="center"/>
            </w:pPr>
            <w:r>
              <w:t>-</w:t>
            </w:r>
          </w:p>
        </w:tc>
        <w:tc>
          <w:tcPr>
            <w:tcW w:w="536" w:type="dxa"/>
            <w:gridSpan w:val="4"/>
          </w:tcPr>
          <w:p w:rsidR="00651852" w:rsidRDefault="00651852" w:rsidP="00AD22A6">
            <w:pPr>
              <w:pStyle w:val="a3"/>
              <w:jc w:val="center"/>
            </w:pPr>
            <w:r>
              <w:t>-</w:t>
            </w:r>
          </w:p>
        </w:tc>
        <w:tc>
          <w:tcPr>
            <w:tcW w:w="2125" w:type="dxa"/>
            <w:gridSpan w:val="4"/>
          </w:tcPr>
          <w:p w:rsidR="00651852" w:rsidRDefault="00651852" w:rsidP="00AD22A6">
            <w:pPr>
              <w:jc w:val="center"/>
            </w:pPr>
            <w:r>
              <w:t>Стимулювання процесів консолідації суспільства, об’єднання громадськості навколо пріоритетних питань державницького</w:t>
            </w:r>
          </w:p>
          <w:p w:rsidR="00651852" w:rsidRDefault="00651852" w:rsidP="00AD22A6">
            <w:pPr>
              <w:jc w:val="center"/>
            </w:pPr>
            <w:r>
              <w:t>і соціального розвитку району</w:t>
            </w:r>
          </w:p>
        </w:tc>
      </w:tr>
      <w:tr w:rsidR="00651852" w:rsidTr="00F57A0F">
        <w:trPr>
          <w:tblCellSpacing w:w="0" w:type="dxa"/>
        </w:trPr>
        <w:tc>
          <w:tcPr>
            <w:tcW w:w="9380" w:type="dxa"/>
            <w:gridSpan w:val="18"/>
          </w:tcPr>
          <w:p w:rsidR="00850914" w:rsidRDefault="00850914" w:rsidP="00AD22A6">
            <w:pPr>
              <w:pStyle w:val="a3"/>
              <w:jc w:val="center"/>
              <w:rPr>
                <w:b/>
                <w:bCs/>
              </w:rPr>
            </w:pPr>
          </w:p>
          <w:p w:rsidR="00850914" w:rsidRDefault="00850914" w:rsidP="00AD22A6">
            <w:pPr>
              <w:pStyle w:val="a3"/>
              <w:jc w:val="center"/>
              <w:rPr>
                <w:b/>
                <w:bCs/>
              </w:rPr>
            </w:pPr>
          </w:p>
          <w:p w:rsidR="00850914" w:rsidRDefault="00850914" w:rsidP="00AD22A6">
            <w:pPr>
              <w:pStyle w:val="a3"/>
              <w:jc w:val="center"/>
              <w:rPr>
                <w:b/>
                <w:bCs/>
              </w:rPr>
            </w:pPr>
          </w:p>
          <w:p w:rsidR="00850914" w:rsidRDefault="00850914" w:rsidP="00AD22A6">
            <w:pPr>
              <w:pStyle w:val="a3"/>
              <w:jc w:val="center"/>
              <w:rPr>
                <w:b/>
                <w:bCs/>
              </w:rPr>
            </w:pPr>
          </w:p>
          <w:p w:rsidR="00850914" w:rsidRDefault="00850914" w:rsidP="00AD22A6">
            <w:pPr>
              <w:pStyle w:val="a3"/>
              <w:jc w:val="center"/>
              <w:rPr>
                <w:b/>
                <w:bCs/>
              </w:rPr>
            </w:pPr>
          </w:p>
          <w:p w:rsidR="00651852" w:rsidRDefault="00651852" w:rsidP="00AD22A6">
            <w:pPr>
              <w:pStyle w:val="a3"/>
              <w:jc w:val="center"/>
            </w:pPr>
            <w:r>
              <w:rPr>
                <w:b/>
                <w:bCs/>
              </w:rPr>
              <w:lastRenderedPageBreak/>
              <w:t> </w:t>
            </w:r>
          </w:p>
          <w:p w:rsidR="00651852" w:rsidRDefault="00651852" w:rsidP="00AD22A6">
            <w:pPr>
              <w:pStyle w:val="a3"/>
              <w:jc w:val="center"/>
            </w:pPr>
            <w:r>
              <w:rPr>
                <w:b/>
                <w:bCs/>
              </w:rPr>
              <w:t>ІІІ. Підвищення рівня громадянської культури і правової освіти населення, обізнаності державних службовців та посадових осіб органів місцевого самоврядування у питаннях громадянського суспільства</w:t>
            </w:r>
          </w:p>
          <w:p w:rsidR="00651852" w:rsidRDefault="00651852" w:rsidP="00AD22A6">
            <w:pPr>
              <w:pStyle w:val="a3"/>
              <w:jc w:val="center"/>
            </w:pPr>
            <w:r>
              <w:rPr>
                <w:b/>
                <w:bCs/>
              </w:rPr>
              <w:t> </w:t>
            </w:r>
          </w:p>
        </w:tc>
      </w:tr>
      <w:tr w:rsidR="00850914" w:rsidTr="00F57A0F">
        <w:trPr>
          <w:tblCellSpacing w:w="0" w:type="dxa"/>
        </w:trPr>
        <w:tc>
          <w:tcPr>
            <w:tcW w:w="322" w:type="dxa"/>
          </w:tcPr>
          <w:p w:rsidR="00651852" w:rsidRDefault="00651852" w:rsidP="00AD22A6">
            <w:pPr>
              <w:pStyle w:val="a3"/>
              <w:jc w:val="center"/>
            </w:pPr>
            <w:r>
              <w:lastRenderedPageBreak/>
              <w:t>8.</w:t>
            </w:r>
          </w:p>
        </w:tc>
        <w:tc>
          <w:tcPr>
            <w:tcW w:w="1621" w:type="dxa"/>
          </w:tcPr>
          <w:p w:rsidR="00651852" w:rsidRPr="00B52721" w:rsidRDefault="00651852" w:rsidP="00AD22A6">
            <w:pPr>
              <w:pStyle w:val="a3"/>
              <w:rPr>
                <w:sz w:val="20"/>
                <w:szCs w:val="20"/>
              </w:rPr>
            </w:pPr>
            <w:r w:rsidRPr="00B52721">
              <w:rPr>
                <w:sz w:val="20"/>
                <w:szCs w:val="20"/>
              </w:rPr>
              <w:t>Забезпечення розміщення звітів про стан виконання заходів щодо розвитку громадянського суспільства в районі в засобах масової інформації та веб-сайті районної державної адміністрації</w:t>
            </w:r>
          </w:p>
        </w:tc>
        <w:tc>
          <w:tcPr>
            <w:tcW w:w="1953" w:type="dxa"/>
            <w:gridSpan w:val="2"/>
          </w:tcPr>
          <w:p w:rsidR="00651852" w:rsidRDefault="00651852" w:rsidP="00AD22A6">
            <w:pPr>
              <w:jc w:val="center"/>
            </w:pPr>
            <w:r>
              <w:t>Організаційний відділ апарату райдержадміністрації</w:t>
            </w:r>
          </w:p>
        </w:tc>
        <w:tc>
          <w:tcPr>
            <w:tcW w:w="1274" w:type="dxa"/>
            <w:gridSpan w:val="2"/>
          </w:tcPr>
          <w:p w:rsidR="00651852" w:rsidRDefault="00651852" w:rsidP="00AD22A6">
            <w:pPr>
              <w:pStyle w:val="a3"/>
              <w:jc w:val="center"/>
            </w:pPr>
            <w:r>
              <w:t>2017</w:t>
            </w:r>
          </w:p>
        </w:tc>
        <w:tc>
          <w:tcPr>
            <w:tcW w:w="767" w:type="dxa"/>
            <w:gridSpan w:val="2"/>
          </w:tcPr>
          <w:p w:rsidR="00651852" w:rsidRDefault="00651852" w:rsidP="00AD22A6">
            <w:pPr>
              <w:pStyle w:val="a3"/>
              <w:jc w:val="center"/>
            </w:pPr>
            <w:r>
              <w:t>-</w:t>
            </w:r>
          </w:p>
        </w:tc>
        <w:tc>
          <w:tcPr>
            <w:tcW w:w="886" w:type="dxa"/>
            <w:gridSpan w:val="4"/>
          </w:tcPr>
          <w:p w:rsidR="00651852" w:rsidRDefault="00651852" w:rsidP="00AD22A6">
            <w:pPr>
              <w:pStyle w:val="a3"/>
              <w:jc w:val="center"/>
            </w:pPr>
            <w:r>
              <w:t>-</w:t>
            </w:r>
          </w:p>
        </w:tc>
        <w:tc>
          <w:tcPr>
            <w:tcW w:w="432" w:type="dxa"/>
            <w:gridSpan w:val="2"/>
          </w:tcPr>
          <w:p w:rsidR="00651852" w:rsidRDefault="00651852" w:rsidP="00AD22A6">
            <w:pPr>
              <w:pStyle w:val="a3"/>
              <w:jc w:val="center"/>
            </w:pPr>
            <w:r>
              <w:t>-</w:t>
            </w:r>
          </w:p>
        </w:tc>
        <w:tc>
          <w:tcPr>
            <w:tcW w:w="2125" w:type="dxa"/>
            <w:gridSpan w:val="4"/>
          </w:tcPr>
          <w:p w:rsidR="00651852" w:rsidRDefault="00651852" w:rsidP="00AD22A6">
            <w:pPr>
              <w:jc w:val="center"/>
            </w:pPr>
            <w:r>
              <w:t xml:space="preserve">Забезпечення щорічного публічного підбиття підсумків </w:t>
            </w:r>
            <w:proofErr w:type="spellStart"/>
            <w:r>
              <w:t>розвитку громад</w:t>
            </w:r>
            <w:proofErr w:type="spellEnd"/>
            <w:r>
              <w:t>янсько-го суспільства в районі, визначення заходів для подальшого поліпшення ситуації у зазначеній сфері</w:t>
            </w:r>
          </w:p>
          <w:p w:rsidR="00651852" w:rsidRDefault="00651852" w:rsidP="00AD22A6">
            <w:pPr>
              <w:jc w:val="center"/>
            </w:pPr>
            <w:r>
              <w:t> </w:t>
            </w:r>
          </w:p>
        </w:tc>
      </w:tr>
      <w:tr w:rsidR="00850914" w:rsidTr="00F57A0F">
        <w:trPr>
          <w:tblCellSpacing w:w="0" w:type="dxa"/>
        </w:trPr>
        <w:tc>
          <w:tcPr>
            <w:tcW w:w="322" w:type="dxa"/>
          </w:tcPr>
          <w:p w:rsidR="00651852" w:rsidRDefault="00651852" w:rsidP="00AD22A6">
            <w:pPr>
              <w:pStyle w:val="a3"/>
            </w:pPr>
            <w:r>
              <w:t>9.</w:t>
            </w:r>
          </w:p>
        </w:tc>
        <w:tc>
          <w:tcPr>
            <w:tcW w:w="1621" w:type="dxa"/>
          </w:tcPr>
          <w:p w:rsidR="00651852" w:rsidRPr="00DC6E6F" w:rsidRDefault="00651852" w:rsidP="00AD22A6">
            <w:pPr>
              <w:pStyle w:val="a3"/>
              <w:rPr>
                <w:sz w:val="20"/>
                <w:szCs w:val="20"/>
              </w:rPr>
            </w:pPr>
            <w:r w:rsidRPr="00DC6E6F">
              <w:rPr>
                <w:sz w:val="20"/>
                <w:szCs w:val="20"/>
              </w:rPr>
              <w:t>Проводити для працівників місцевих органів виконавчої влади, органів місцевого самоврядування та населення, активістів громадського руху району тренінги, семінари-наради, навчання, засідання дискусійних клубів з тематики розвитку громадянського суспільства</w:t>
            </w:r>
          </w:p>
          <w:p w:rsidR="00651852" w:rsidRPr="00DC6E6F" w:rsidRDefault="00651852" w:rsidP="00AD22A6">
            <w:pPr>
              <w:pStyle w:val="a3"/>
              <w:rPr>
                <w:sz w:val="20"/>
                <w:szCs w:val="20"/>
              </w:rPr>
            </w:pPr>
            <w:r w:rsidRPr="00DC6E6F">
              <w:rPr>
                <w:sz w:val="20"/>
                <w:szCs w:val="20"/>
              </w:rPr>
              <w:t>Потреба коштів (грн.):</w:t>
            </w:r>
          </w:p>
          <w:p w:rsidR="00651852" w:rsidRPr="00DC6E6F" w:rsidRDefault="00651852" w:rsidP="00AD22A6">
            <w:pPr>
              <w:pStyle w:val="a3"/>
              <w:rPr>
                <w:sz w:val="20"/>
                <w:szCs w:val="20"/>
              </w:rPr>
            </w:pPr>
            <w:r w:rsidRPr="00DC6E6F">
              <w:rPr>
                <w:sz w:val="20"/>
                <w:szCs w:val="20"/>
              </w:rPr>
              <w:t>папір А4</w:t>
            </w:r>
            <w:r>
              <w:rPr>
                <w:sz w:val="20"/>
                <w:szCs w:val="20"/>
              </w:rPr>
              <w:t>: 1х100=10</w:t>
            </w:r>
            <w:r w:rsidRPr="00DC6E6F">
              <w:rPr>
                <w:sz w:val="20"/>
                <w:szCs w:val="20"/>
              </w:rPr>
              <w:t>0,00</w:t>
            </w:r>
          </w:p>
          <w:p w:rsidR="00651852" w:rsidRDefault="00651852" w:rsidP="00AD22A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ручки:</w:t>
            </w:r>
          </w:p>
          <w:p w:rsidR="00651852" w:rsidRPr="00DC6E6F" w:rsidRDefault="00651852" w:rsidP="00AD22A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50х3,50=175</w:t>
            </w:r>
          </w:p>
          <w:p w:rsidR="00651852" w:rsidRDefault="00651852" w:rsidP="00AD22A6">
            <w:pPr>
              <w:pStyle w:val="a3"/>
              <w:rPr>
                <w:sz w:val="20"/>
                <w:szCs w:val="20"/>
              </w:rPr>
            </w:pPr>
            <w:r w:rsidRPr="00DC6E6F">
              <w:rPr>
                <w:sz w:val="20"/>
                <w:szCs w:val="20"/>
              </w:rPr>
              <w:t>Зошити</w:t>
            </w:r>
            <w:r>
              <w:rPr>
                <w:sz w:val="20"/>
                <w:szCs w:val="20"/>
              </w:rPr>
              <w:t>:</w:t>
            </w:r>
          </w:p>
          <w:p w:rsidR="00651852" w:rsidRPr="00DC6E6F" w:rsidRDefault="00651852" w:rsidP="00AD22A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х4=200</w:t>
            </w:r>
          </w:p>
          <w:p w:rsidR="00651852" w:rsidRDefault="00651852" w:rsidP="00AD22A6">
            <w:pPr>
              <w:pStyle w:val="a3"/>
            </w:pPr>
            <w:r w:rsidRPr="00DC6E6F">
              <w:rPr>
                <w:b/>
                <w:bCs/>
                <w:sz w:val="20"/>
                <w:szCs w:val="20"/>
              </w:rPr>
              <w:t>В</w:t>
            </w:r>
            <w:r>
              <w:rPr>
                <w:b/>
                <w:bCs/>
                <w:sz w:val="20"/>
                <w:szCs w:val="20"/>
              </w:rPr>
              <w:t>сього на рік: 475</w:t>
            </w:r>
            <w:r w:rsidRPr="00DC6E6F">
              <w:rPr>
                <w:b/>
                <w:bCs/>
                <w:sz w:val="20"/>
                <w:szCs w:val="20"/>
              </w:rPr>
              <w:t>,00 грн.</w:t>
            </w:r>
          </w:p>
        </w:tc>
        <w:tc>
          <w:tcPr>
            <w:tcW w:w="1953" w:type="dxa"/>
            <w:gridSpan w:val="2"/>
          </w:tcPr>
          <w:p w:rsidR="00651852" w:rsidRDefault="00651852" w:rsidP="00C60E38">
            <w:pPr>
              <w:jc w:val="center"/>
            </w:pPr>
            <w:r>
              <w:t>Відділи районної державної адміністрації: освіти, сектор молоді та спорту, організаційний відділ  апарату райдержадміністрації, виконкоми</w:t>
            </w:r>
            <w:r w:rsidRPr="004E6075">
              <w:t xml:space="preserve"> селищної та сільських рад</w:t>
            </w:r>
            <w:r>
              <w:t xml:space="preserve"> за участю громадської ради при районній державній адміністрації та громадських організацій</w:t>
            </w:r>
          </w:p>
        </w:tc>
        <w:tc>
          <w:tcPr>
            <w:tcW w:w="1192" w:type="dxa"/>
          </w:tcPr>
          <w:p w:rsidR="00651852" w:rsidRDefault="00651852" w:rsidP="00AD22A6">
            <w:pPr>
              <w:pStyle w:val="a3"/>
              <w:jc w:val="center"/>
            </w:pPr>
            <w:r>
              <w:t>2017</w:t>
            </w:r>
          </w:p>
        </w:tc>
        <w:tc>
          <w:tcPr>
            <w:tcW w:w="892" w:type="dxa"/>
            <w:gridSpan w:val="4"/>
          </w:tcPr>
          <w:p w:rsidR="00651852" w:rsidRDefault="00651852" w:rsidP="004E2DE7">
            <w:pPr>
              <w:pStyle w:val="a3"/>
              <w:jc w:val="center"/>
            </w:pPr>
            <w:r>
              <w:t>475 </w:t>
            </w:r>
          </w:p>
        </w:tc>
        <w:tc>
          <w:tcPr>
            <w:tcW w:w="843" w:type="dxa"/>
            <w:gridSpan w:val="3"/>
          </w:tcPr>
          <w:p w:rsidR="00651852" w:rsidRDefault="00651852" w:rsidP="004E2DE7">
            <w:pPr>
              <w:pStyle w:val="a3"/>
              <w:jc w:val="center"/>
            </w:pPr>
            <w:r>
              <w:t>475</w:t>
            </w:r>
          </w:p>
        </w:tc>
        <w:tc>
          <w:tcPr>
            <w:tcW w:w="432" w:type="dxa"/>
            <w:gridSpan w:val="2"/>
          </w:tcPr>
          <w:p w:rsidR="00651852" w:rsidRDefault="00651852" w:rsidP="00AD22A6">
            <w:pPr>
              <w:pStyle w:val="a3"/>
              <w:jc w:val="center"/>
            </w:pPr>
            <w:r>
              <w:t>-</w:t>
            </w:r>
          </w:p>
        </w:tc>
        <w:tc>
          <w:tcPr>
            <w:tcW w:w="2125" w:type="dxa"/>
            <w:gridSpan w:val="4"/>
          </w:tcPr>
          <w:p w:rsidR="00651852" w:rsidRDefault="00651852" w:rsidP="00AD22A6">
            <w:pPr>
              <w:pStyle w:val="a3"/>
              <w:jc w:val="center"/>
            </w:pPr>
            <w:r>
              <w:t>Підвищення професійного рівня працівників місцевих органів виконавчої влади, органів місцевого самоврядування та рівня правової освіти і правової культури громадян</w:t>
            </w:r>
          </w:p>
        </w:tc>
      </w:tr>
      <w:tr w:rsidR="00850914" w:rsidTr="00F57A0F">
        <w:trPr>
          <w:tblCellSpacing w:w="0" w:type="dxa"/>
        </w:trPr>
        <w:tc>
          <w:tcPr>
            <w:tcW w:w="322" w:type="dxa"/>
          </w:tcPr>
          <w:p w:rsidR="00651852" w:rsidRDefault="00651852" w:rsidP="00AD22A6">
            <w:pPr>
              <w:pStyle w:val="a3"/>
            </w:pPr>
            <w:r>
              <w:t>10.</w:t>
            </w:r>
          </w:p>
        </w:tc>
        <w:tc>
          <w:tcPr>
            <w:tcW w:w="1621" w:type="dxa"/>
          </w:tcPr>
          <w:p w:rsidR="00651852" w:rsidRDefault="00651852" w:rsidP="00AD22A6">
            <w:r>
              <w:t>Придбання та виготовлення</w:t>
            </w:r>
          </w:p>
          <w:p w:rsidR="00651852" w:rsidRDefault="00651852" w:rsidP="00AD22A6">
            <w:proofErr w:type="spellStart"/>
            <w:r>
              <w:t>постерів</w:t>
            </w:r>
            <w:proofErr w:type="spellEnd"/>
            <w:r>
              <w:t xml:space="preserve"> (біл-бордів) (6х3 м)</w:t>
            </w:r>
          </w:p>
          <w:p w:rsidR="00651852" w:rsidRDefault="00651852" w:rsidP="00AD22A6">
            <w:r>
              <w:t>з питань розвитку громадянського суспільства, та розміщення їх на об’єктах зовнішньої реклами, закладах соціальної сфери</w:t>
            </w:r>
          </w:p>
        </w:tc>
        <w:tc>
          <w:tcPr>
            <w:tcW w:w="1953" w:type="dxa"/>
            <w:gridSpan w:val="2"/>
          </w:tcPr>
          <w:p w:rsidR="00651852" w:rsidRDefault="00651852" w:rsidP="00C60E38">
            <w:pPr>
              <w:jc w:val="center"/>
            </w:pPr>
            <w:r>
              <w:t>Відділи районної державної адміністрації: освіти, культури і туризму, організаційний відділ апарату райдержадміністрації, сектор молоді та спорту</w:t>
            </w:r>
            <w:bookmarkStart w:id="0" w:name="_GoBack"/>
            <w:bookmarkEnd w:id="0"/>
            <w:r>
              <w:t>, виконкоми</w:t>
            </w:r>
            <w:r w:rsidRPr="004E6075">
              <w:t xml:space="preserve"> селищної та сільських рад</w:t>
            </w:r>
          </w:p>
        </w:tc>
        <w:tc>
          <w:tcPr>
            <w:tcW w:w="1192" w:type="dxa"/>
          </w:tcPr>
          <w:p w:rsidR="00651852" w:rsidRDefault="00651852" w:rsidP="00AD22A6">
            <w:pPr>
              <w:pStyle w:val="a3"/>
              <w:jc w:val="center"/>
            </w:pPr>
            <w:r>
              <w:t>2017</w:t>
            </w:r>
          </w:p>
        </w:tc>
        <w:tc>
          <w:tcPr>
            <w:tcW w:w="892" w:type="dxa"/>
            <w:gridSpan w:val="4"/>
          </w:tcPr>
          <w:p w:rsidR="00651852" w:rsidRDefault="00651852" w:rsidP="00AD22A6">
            <w:pPr>
              <w:pStyle w:val="a3"/>
              <w:jc w:val="center"/>
            </w:pPr>
            <w:r>
              <w:t>30</w:t>
            </w:r>
            <w:r w:rsidR="004E2DE7">
              <w:t>00</w:t>
            </w:r>
          </w:p>
          <w:p w:rsidR="00651852" w:rsidRDefault="00651852" w:rsidP="00AD22A6">
            <w:pPr>
              <w:pStyle w:val="a3"/>
              <w:jc w:val="center"/>
            </w:pPr>
          </w:p>
        </w:tc>
        <w:tc>
          <w:tcPr>
            <w:tcW w:w="843" w:type="dxa"/>
            <w:gridSpan w:val="3"/>
          </w:tcPr>
          <w:p w:rsidR="00651852" w:rsidRDefault="00651852" w:rsidP="00AD22A6">
            <w:pPr>
              <w:pStyle w:val="a3"/>
              <w:jc w:val="center"/>
            </w:pPr>
            <w:r>
              <w:t>30</w:t>
            </w:r>
            <w:r w:rsidR="004E2DE7">
              <w:t>00</w:t>
            </w:r>
          </w:p>
          <w:p w:rsidR="00651852" w:rsidRDefault="00651852" w:rsidP="00AD22A6">
            <w:pPr>
              <w:pStyle w:val="a3"/>
              <w:jc w:val="center"/>
            </w:pPr>
          </w:p>
        </w:tc>
        <w:tc>
          <w:tcPr>
            <w:tcW w:w="432" w:type="dxa"/>
            <w:gridSpan w:val="2"/>
          </w:tcPr>
          <w:p w:rsidR="00651852" w:rsidRDefault="00651852" w:rsidP="00AD22A6">
            <w:pPr>
              <w:pStyle w:val="a3"/>
              <w:jc w:val="center"/>
            </w:pPr>
            <w:r>
              <w:t>-</w:t>
            </w:r>
          </w:p>
          <w:p w:rsidR="00651852" w:rsidRDefault="00651852" w:rsidP="00AD22A6">
            <w:pPr>
              <w:pStyle w:val="a3"/>
              <w:jc w:val="center"/>
            </w:pPr>
          </w:p>
          <w:p w:rsidR="00651852" w:rsidRDefault="00651852" w:rsidP="00AD22A6">
            <w:pPr>
              <w:pStyle w:val="a3"/>
              <w:jc w:val="center"/>
            </w:pPr>
          </w:p>
          <w:p w:rsidR="00651852" w:rsidRDefault="00651852" w:rsidP="00AD22A6">
            <w:pPr>
              <w:pStyle w:val="a3"/>
              <w:jc w:val="center"/>
            </w:pPr>
          </w:p>
        </w:tc>
        <w:tc>
          <w:tcPr>
            <w:tcW w:w="2125" w:type="dxa"/>
            <w:gridSpan w:val="4"/>
          </w:tcPr>
          <w:p w:rsidR="00651852" w:rsidRDefault="00651852" w:rsidP="00AD22A6">
            <w:pPr>
              <w:pStyle w:val="a3"/>
              <w:jc w:val="center"/>
            </w:pPr>
            <w:r>
              <w:t>Поширення у районі соціальної реклами щодо розвитку громадянського суспільства</w:t>
            </w:r>
          </w:p>
        </w:tc>
      </w:tr>
      <w:tr w:rsidR="00850914" w:rsidTr="00F57A0F">
        <w:trPr>
          <w:tblCellSpacing w:w="0" w:type="dxa"/>
        </w:trPr>
        <w:tc>
          <w:tcPr>
            <w:tcW w:w="322" w:type="dxa"/>
          </w:tcPr>
          <w:p w:rsidR="00651852" w:rsidRDefault="00651852" w:rsidP="00AD22A6">
            <w:pPr>
              <w:pStyle w:val="a3"/>
            </w:pPr>
            <w:r>
              <w:t>11.</w:t>
            </w:r>
          </w:p>
        </w:tc>
        <w:tc>
          <w:tcPr>
            <w:tcW w:w="1621" w:type="dxa"/>
          </w:tcPr>
          <w:p w:rsidR="00651852" w:rsidRPr="00DC6E6F" w:rsidRDefault="00651852" w:rsidP="00AD22A6">
            <w:pPr>
              <w:pStyle w:val="a3"/>
              <w:rPr>
                <w:sz w:val="20"/>
                <w:szCs w:val="20"/>
              </w:rPr>
            </w:pPr>
            <w:r w:rsidRPr="00DC6E6F">
              <w:rPr>
                <w:sz w:val="20"/>
                <w:szCs w:val="20"/>
              </w:rPr>
              <w:t xml:space="preserve">Забезпечити створення </w:t>
            </w:r>
            <w:r w:rsidRPr="00DC6E6F">
              <w:rPr>
                <w:sz w:val="20"/>
                <w:szCs w:val="20"/>
              </w:rPr>
              <w:lastRenderedPageBreak/>
              <w:t>громадської приймальні громадської ради при районній державній адміністрації та здійснювати матеріально-технічне забезпечення діяльності вказаного консультативно-дорадчого органу.</w:t>
            </w:r>
          </w:p>
          <w:p w:rsidR="00651852" w:rsidRPr="00DC6E6F" w:rsidRDefault="00651852" w:rsidP="00AD22A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Потреба фінансування (</w:t>
            </w:r>
            <w:proofErr w:type="spellStart"/>
            <w:r w:rsidRPr="00DC6E6F">
              <w:rPr>
                <w:sz w:val="20"/>
                <w:szCs w:val="20"/>
              </w:rPr>
              <w:t>грн</w:t>
            </w:r>
            <w:proofErr w:type="spellEnd"/>
            <w:r w:rsidRPr="00DC6E6F">
              <w:rPr>
                <w:sz w:val="20"/>
                <w:szCs w:val="20"/>
              </w:rPr>
              <w:t>):</w:t>
            </w:r>
          </w:p>
          <w:p w:rsidR="00651852" w:rsidRPr="00DC6E6F" w:rsidRDefault="00651852" w:rsidP="00AD22A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комп`ютер 100</w:t>
            </w:r>
            <w:r w:rsidRPr="00DC6E6F">
              <w:rPr>
                <w:sz w:val="20"/>
                <w:szCs w:val="20"/>
              </w:rPr>
              <w:t>00,00</w:t>
            </w:r>
          </w:p>
          <w:p w:rsidR="00651852" w:rsidRPr="00DC6E6F" w:rsidRDefault="00651852" w:rsidP="00AD22A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принтер 25</w:t>
            </w:r>
            <w:r w:rsidRPr="00DC6E6F">
              <w:rPr>
                <w:sz w:val="20"/>
                <w:szCs w:val="20"/>
              </w:rPr>
              <w:t>00,00</w:t>
            </w:r>
          </w:p>
          <w:p w:rsidR="00651852" w:rsidRPr="00DC6E6F" w:rsidRDefault="00651852" w:rsidP="00AD22A6">
            <w:pPr>
              <w:pStyle w:val="a3"/>
              <w:rPr>
                <w:sz w:val="20"/>
                <w:szCs w:val="20"/>
              </w:rPr>
            </w:pPr>
            <w:r w:rsidRPr="00DC6E6F">
              <w:rPr>
                <w:sz w:val="20"/>
                <w:szCs w:val="20"/>
              </w:rPr>
              <w:t>заправка картриджу</w:t>
            </w:r>
          </w:p>
          <w:p w:rsidR="00651852" w:rsidRPr="00DC6E6F" w:rsidRDefault="00651852" w:rsidP="00AD22A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рік 1х75,00=75</w:t>
            </w:r>
            <w:r w:rsidRPr="00DC6E6F">
              <w:rPr>
                <w:sz w:val="20"/>
                <w:szCs w:val="20"/>
              </w:rPr>
              <w:t>,00</w:t>
            </w:r>
          </w:p>
          <w:p w:rsidR="00651852" w:rsidRPr="00DC6E6F" w:rsidRDefault="00651852" w:rsidP="00AD22A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папір на рік 1х100,00= 1</w:t>
            </w:r>
            <w:r w:rsidRPr="00DC6E6F">
              <w:rPr>
                <w:sz w:val="20"/>
                <w:szCs w:val="20"/>
              </w:rPr>
              <w:t>00,00;</w:t>
            </w:r>
          </w:p>
          <w:p w:rsidR="00651852" w:rsidRDefault="00651852" w:rsidP="00AD22A6">
            <w:pPr>
              <w:pStyle w:val="a3"/>
            </w:pPr>
            <w:r>
              <w:rPr>
                <w:sz w:val="20"/>
                <w:szCs w:val="20"/>
              </w:rPr>
              <w:t>інше</w:t>
            </w:r>
            <w:r w:rsidRPr="00DC6E6F">
              <w:rPr>
                <w:sz w:val="20"/>
                <w:szCs w:val="20"/>
              </w:rPr>
              <w:t xml:space="preserve"> канцелярське приладдя (ручки, олі</w:t>
            </w:r>
            <w:r>
              <w:rPr>
                <w:sz w:val="20"/>
                <w:szCs w:val="20"/>
              </w:rPr>
              <w:t>вці, стиплер, скоби, скріпки) 100</w:t>
            </w:r>
            <w:r w:rsidRPr="00DC6E6F">
              <w:rPr>
                <w:sz w:val="20"/>
                <w:szCs w:val="20"/>
              </w:rPr>
              <w:t>,00</w:t>
            </w:r>
          </w:p>
        </w:tc>
        <w:tc>
          <w:tcPr>
            <w:tcW w:w="1953" w:type="dxa"/>
            <w:gridSpan w:val="2"/>
          </w:tcPr>
          <w:p w:rsidR="00651852" w:rsidRPr="00DC6E6F" w:rsidRDefault="00651852" w:rsidP="00017744">
            <w:pPr>
              <w:pStyle w:val="a3"/>
              <w:jc w:val="center"/>
              <w:rPr>
                <w:sz w:val="20"/>
                <w:szCs w:val="20"/>
              </w:rPr>
            </w:pPr>
            <w:r w:rsidRPr="00DC6E6F">
              <w:rPr>
                <w:sz w:val="20"/>
                <w:szCs w:val="20"/>
              </w:rPr>
              <w:lastRenderedPageBreak/>
              <w:t>Організаційний відділ апарату ра</w:t>
            </w:r>
            <w:r>
              <w:rPr>
                <w:sz w:val="20"/>
                <w:szCs w:val="20"/>
              </w:rPr>
              <w:t xml:space="preserve">йонної </w:t>
            </w:r>
            <w:r>
              <w:rPr>
                <w:sz w:val="20"/>
                <w:szCs w:val="20"/>
              </w:rPr>
              <w:lastRenderedPageBreak/>
              <w:t>державної адміністрації</w:t>
            </w:r>
          </w:p>
        </w:tc>
        <w:tc>
          <w:tcPr>
            <w:tcW w:w="1192" w:type="dxa"/>
          </w:tcPr>
          <w:p w:rsidR="00651852" w:rsidRDefault="00651852" w:rsidP="00AD22A6">
            <w:pPr>
              <w:pStyle w:val="a3"/>
              <w:jc w:val="center"/>
            </w:pPr>
            <w:r>
              <w:lastRenderedPageBreak/>
              <w:t>2017</w:t>
            </w:r>
          </w:p>
        </w:tc>
        <w:tc>
          <w:tcPr>
            <w:tcW w:w="892" w:type="dxa"/>
            <w:gridSpan w:val="4"/>
          </w:tcPr>
          <w:p w:rsidR="00651852" w:rsidRDefault="00651852" w:rsidP="00AD22A6">
            <w:pPr>
              <w:pStyle w:val="a3"/>
              <w:jc w:val="center"/>
            </w:pPr>
            <w:r>
              <w:t>12775</w:t>
            </w:r>
          </w:p>
        </w:tc>
        <w:tc>
          <w:tcPr>
            <w:tcW w:w="843" w:type="dxa"/>
            <w:gridSpan w:val="3"/>
          </w:tcPr>
          <w:p w:rsidR="00651852" w:rsidRDefault="00651852" w:rsidP="00AD22A6">
            <w:pPr>
              <w:pStyle w:val="a3"/>
              <w:jc w:val="center"/>
            </w:pPr>
            <w:r>
              <w:t>12775</w:t>
            </w:r>
          </w:p>
        </w:tc>
        <w:tc>
          <w:tcPr>
            <w:tcW w:w="432" w:type="dxa"/>
            <w:gridSpan w:val="2"/>
          </w:tcPr>
          <w:p w:rsidR="00651852" w:rsidRDefault="00651852" w:rsidP="00AD22A6">
            <w:pPr>
              <w:pStyle w:val="a3"/>
              <w:jc w:val="center"/>
            </w:pPr>
            <w:r>
              <w:t> </w:t>
            </w:r>
          </w:p>
        </w:tc>
        <w:tc>
          <w:tcPr>
            <w:tcW w:w="2125" w:type="dxa"/>
            <w:gridSpan w:val="4"/>
          </w:tcPr>
          <w:p w:rsidR="00651852" w:rsidRDefault="00651852" w:rsidP="00AD22A6">
            <w:pPr>
              <w:pStyle w:val="a3"/>
              <w:jc w:val="center"/>
            </w:pPr>
            <w:r>
              <w:t xml:space="preserve">Підвищення ефективності </w:t>
            </w:r>
            <w:r>
              <w:lastRenderedPageBreak/>
              <w:t>діяльності громадської ради при районній державній адміністрації</w:t>
            </w:r>
          </w:p>
        </w:tc>
      </w:tr>
      <w:tr w:rsidR="00651852" w:rsidTr="00F57A0F">
        <w:trPr>
          <w:tblCellSpacing w:w="0" w:type="dxa"/>
        </w:trPr>
        <w:tc>
          <w:tcPr>
            <w:tcW w:w="3896" w:type="dxa"/>
            <w:gridSpan w:val="4"/>
            <w:vAlign w:val="center"/>
          </w:tcPr>
          <w:p w:rsidR="00651852" w:rsidRDefault="00651852" w:rsidP="00AD22A6">
            <w:pPr>
              <w:pStyle w:val="a3"/>
              <w:jc w:val="center"/>
            </w:pPr>
            <w:r>
              <w:rPr>
                <w:b/>
                <w:bCs/>
              </w:rPr>
              <w:lastRenderedPageBreak/>
              <w:t>ВСЬОГО:</w:t>
            </w:r>
          </w:p>
        </w:tc>
        <w:tc>
          <w:tcPr>
            <w:tcW w:w="1192" w:type="dxa"/>
            <w:vAlign w:val="center"/>
          </w:tcPr>
          <w:p w:rsidR="00651852" w:rsidRDefault="00651852" w:rsidP="00AD22A6">
            <w:pPr>
              <w:pStyle w:val="a3"/>
              <w:jc w:val="center"/>
            </w:pPr>
            <w:r>
              <w:rPr>
                <w:b/>
                <w:bCs/>
              </w:rPr>
              <w:t>2017</w:t>
            </w:r>
          </w:p>
        </w:tc>
        <w:tc>
          <w:tcPr>
            <w:tcW w:w="892" w:type="dxa"/>
            <w:gridSpan w:val="4"/>
            <w:vAlign w:val="center"/>
          </w:tcPr>
          <w:p w:rsidR="00651852" w:rsidRPr="00F57A0F" w:rsidRDefault="00651852" w:rsidP="00AD22A6">
            <w:pPr>
              <w:pStyle w:val="a3"/>
              <w:jc w:val="center"/>
              <w:rPr>
                <w:b/>
              </w:rPr>
            </w:pPr>
            <w:r w:rsidRPr="00F57A0F">
              <w:rPr>
                <w:b/>
              </w:rPr>
              <w:t>16250</w:t>
            </w:r>
          </w:p>
        </w:tc>
        <w:tc>
          <w:tcPr>
            <w:tcW w:w="843" w:type="dxa"/>
            <w:gridSpan w:val="3"/>
            <w:vAlign w:val="center"/>
          </w:tcPr>
          <w:p w:rsidR="00651852" w:rsidRPr="00F57A0F" w:rsidRDefault="00651852" w:rsidP="00AD22A6">
            <w:pPr>
              <w:pStyle w:val="a3"/>
              <w:jc w:val="center"/>
              <w:rPr>
                <w:b/>
              </w:rPr>
            </w:pPr>
            <w:r w:rsidRPr="00F57A0F">
              <w:rPr>
                <w:b/>
              </w:rPr>
              <w:t>16250</w:t>
            </w:r>
          </w:p>
        </w:tc>
        <w:tc>
          <w:tcPr>
            <w:tcW w:w="432" w:type="dxa"/>
            <w:gridSpan w:val="2"/>
            <w:vAlign w:val="center"/>
          </w:tcPr>
          <w:p w:rsidR="00651852" w:rsidRDefault="00651852" w:rsidP="00AD22A6">
            <w:pPr>
              <w:pStyle w:val="a3"/>
              <w:jc w:val="center"/>
            </w:pPr>
            <w:r>
              <w:rPr>
                <w:b/>
                <w:bCs/>
              </w:rPr>
              <w:t>-</w:t>
            </w:r>
          </w:p>
          <w:p w:rsidR="00651852" w:rsidRDefault="00651852" w:rsidP="00AD22A6">
            <w:pPr>
              <w:pStyle w:val="a3"/>
              <w:jc w:val="center"/>
            </w:pPr>
            <w:r>
              <w:rPr>
                <w:b/>
                <w:bCs/>
              </w:rPr>
              <w:t>-</w:t>
            </w:r>
          </w:p>
          <w:p w:rsidR="00651852" w:rsidRDefault="00651852" w:rsidP="00AD22A6">
            <w:pPr>
              <w:pStyle w:val="a3"/>
              <w:jc w:val="center"/>
            </w:pPr>
            <w:r>
              <w:rPr>
                <w:b/>
                <w:bCs/>
              </w:rPr>
              <w:t>-</w:t>
            </w:r>
          </w:p>
          <w:p w:rsidR="00651852" w:rsidRDefault="00651852" w:rsidP="00AD22A6">
            <w:pPr>
              <w:pStyle w:val="a3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2125" w:type="dxa"/>
            <w:gridSpan w:val="4"/>
            <w:vAlign w:val="center"/>
          </w:tcPr>
          <w:p w:rsidR="00651852" w:rsidRDefault="00651852" w:rsidP="00AD22A6">
            <w:pPr>
              <w:pStyle w:val="a3"/>
              <w:jc w:val="center"/>
            </w:pPr>
            <w:r>
              <w:rPr>
                <w:b/>
                <w:bCs/>
              </w:rPr>
              <w:t> </w:t>
            </w:r>
          </w:p>
        </w:tc>
      </w:tr>
      <w:tr w:rsidR="00850914" w:rsidTr="00F57A0F">
        <w:trPr>
          <w:tblCellSpacing w:w="0" w:type="dxa"/>
        </w:trPr>
        <w:tc>
          <w:tcPr>
            <w:tcW w:w="322" w:type="dxa"/>
            <w:vAlign w:val="center"/>
          </w:tcPr>
          <w:p w:rsidR="00651852" w:rsidRDefault="00651852" w:rsidP="00AD22A6">
            <w:pPr>
              <w:rPr>
                <w:sz w:val="2"/>
              </w:rPr>
            </w:pPr>
          </w:p>
        </w:tc>
        <w:tc>
          <w:tcPr>
            <w:tcW w:w="1621" w:type="dxa"/>
            <w:vAlign w:val="center"/>
          </w:tcPr>
          <w:p w:rsidR="00651852" w:rsidRDefault="00651852" w:rsidP="00AD22A6">
            <w:pPr>
              <w:rPr>
                <w:sz w:val="2"/>
              </w:rPr>
            </w:pPr>
          </w:p>
        </w:tc>
        <w:tc>
          <w:tcPr>
            <w:tcW w:w="40" w:type="dxa"/>
            <w:vAlign w:val="center"/>
          </w:tcPr>
          <w:p w:rsidR="00651852" w:rsidRDefault="00651852" w:rsidP="00AD22A6">
            <w:pPr>
              <w:rPr>
                <w:sz w:val="2"/>
              </w:rPr>
            </w:pPr>
          </w:p>
        </w:tc>
        <w:tc>
          <w:tcPr>
            <w:tcW w:w="1913" w:type="dxa"/>
            <w:vAlign w:val="center"/>
          </w:tcPr>
          <w:p w:rsidR="00651852" w:rsidRDefault="00651852" w:rsidP="00AD22A6">
            <w:pPr>
              <w:rPr>
                <w:sz w:val="2"/>
              </w:rPr>
            </w:pPr>
          </w:p>
        </w:tc>
        <w:tc>
          <w:tcPr>
            <w:tcW w:w="1192" w:type="dxa"/>
            <w:vAlign w:val="center"/>
          </w:tcPr>
          <w:p w:rsidR="00651852" w:rsidRDefault="00651852" w:rsidP="00AD22A6">
            <w:pPr>
              <w:rPr>
                <w:sz w:val="2"/>
              </w:rPr>
            </w:pPr>
          </w:p>
        </w:tc>
        <w:tc>
          <w:tcPr>
            <w:tcW w:w="82" w:type="dxa"/>
            <w:vAlign w:val="center"/>
          </w:tcPr>
          <w:p w:rsidR="00651852" w:rsidRDefault="00651852" w:rsidP="00AD22A6">
            <w:pPr>
              <w:rPr>
                <w:sz w:val="2"/>
              </w:rPr>
            </w:pPr>
          </w:p>
        </w:tc>
        <w:tc>
          <w:tcPr>
            <w:tcW w:w="723" w:type="dxa"/>
            <w:vAlign w:val="center"/>
          </w:tcPr>
          <w:p w:rsidR="00651852" w:rsidRDefault="00651852" w:rsidP="00AD22A6">
            <w:pPr>
              <w:rPr>
                <w:sz w:val="2"/>
              </w:rPr>
            </w:pPr>
          </w:p>
        </w:tc>
        <w:tc>
          <w:tcPr>
            <w:tcW w:w="44" w:type="dxa"/>
            <w:vAlign w:val="center"/>
          </w:tcPr>
          <w:p w:rsidR="00651852" w:rsidRDefault="00651852" w:rsidP="00AD22A6">
            <w:pPr>
              <w:rPr>
                <w:sz w:val="2"/>
              </w:rPr>
            </w:pPr>
          </w:p>
        </w:tc>
        <w:tc>
          <w:tcPr>
            <w:tcW w:w="43" w:type="dxa"/>
            <w:vAlign w:val="center"/>
          </w:tcPr>
          <w:p w:rsidR="00651852" w:rsidRDefault="00651852" w:rsidP="00AD22A6">
            <w:pPr>
              <w:rPr>
                <w:sz w:val="2"/>
              </w:rPr>
            </w:pPr>
          </w:p>
        </w:tc>
        <w:tc>
          <w:tcPr>
            <w:tcW w:w="843" w:type="dxa"/>
            <w:gridSpan w:val="3"/>
            <w:vAlign w:val="center"/>
          </w:tcPr>
          <w:p w:rsidR="00651852" w:rsidRDefault="00651852" w:rsidP="00AD22A6">
            <w:pPr>
              <w:rPr>
                <w:sz w:val="2"/>
              </w:rPr>
            </w:pPr>
          </w:p>
        </w:tc>
        <w:tc>
          <w:tcPr>
            <w:tcW w:w="40" w:type="dxa"/>
            <w:vAlign w:val="center"/>
          </w:tcPr>
          <w:p w:rsidR="00651852" w:rsidRDefault="00651852" w:rsidP="00AD22A6">
            <w:pPr>
              <w:rPr>
                <w:sz w:val="2"/>
              </w:rPr>
            </w:pPr>
          </w:p>
        </w:tc>
        <w:tc>
          <w:tcPr>
            <w:tcW w:w="495" w:type="dxa"/>
            <w:gridSpan w:val="2"/>
            <w:vAlign w:val="center"/>
          </w:tcPr>
          <w:p w:rsidR="00651852" w:rsidRDefault="00651852" w:rsidP="00AD22A6">
            <w:pPr>
              <w:rPr>
                <w:sz w:val="2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651852" w:rsidRDefault="00651852" w:rsidP="00AD22A6">
            <w:pPr>
              <w:rPr>
                <w:sz w:val="2"/>
              </w:rPr>
            </w:pPr>
          </w:p>
        </w:tc>
        <w:tc>
          <w:tcPr>
            <w:tcW w:w="1633" w:type="dxa"/>
            <w:vAlign w:val="center"/>
          </w:tcPr>
          <w:p w:rsidR="00651852" w:rsidRDefault="00651852" w:rsidP="00AD22A6">
            <w:pPr>
              <w:rPr>
                <w:sz w:val="2"/>
              </w:rPr>
            </w:pPr>
          </w:p>
        </w:tc>
      </w:tr>
    </w:tbl>
    <w:p w:rsidR="00651852" w:rsidRDefault="00651852" w:rsidP="00637123">
      <w:pPr>
        <w:pStyle w:val="a3"/>
        <w:jc w:val="center"/>
      </w:pPr>
      <w:r>
        <w:rPr>
          <w:b/>
          <w:bCs/>
        </w:rPr>
        <w:t> </w:t>
      </w:r>
    </w:p>
    <w:p w:rsidR="00651852" w:rsidRPr="00142B7E" w:rsidRDefault="00651852" w:rsidP="00637123">
      <w:pPr>
        <w:ind w:firstLine="709"/>
        <w:jc w:val="both"/>
        <w:rPr>
          <w:sz w:val="28"/>
          <w:szCs w:val="28"/>
        </w:rPr>
      </w:pPr>
    </w:p>
    <w:p w:rsidR="00651852" w:rsidRDefault="00651852">
      <w:pPr>
        <w:rPr>
          <w:sz w:val="28"/>
          <w:szCs w:val="28"/>
        </w:rPr>
      </w:pPr>
    </w:p>
    <w:p w:rsidR="00850914" w:rsidRDefault="00651852">
      <w:pPr>
        <w:rPr>
          <w:b/>
          <w:sz w:val="28"/>
          <w:szCs w:val="28"/>
        </w:rPr>
      </w:pPr>
      <w:r w:rsidRPr="00F57A0F">
        <w:rPr>
          <w:b/>
          <w:sz w:val="28"/>
          <w:szCs w:val="28"/>
        </w:rPr>
        <w:t>Керуючий справами виконавчого</w:t>
      </w:r>
    </w:p>
    <w:p w:rsidR="00651852" w:rsidRPr="00F57A0F" w:rsidRDefault="00850914">
      <w:pPr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651852" w:rsidRPr="00F57A0F">
        <w:rPr>
          <w:b/>
          <w:sz w:val="28"/>
          <w:szCs w:val="28"/>
        </w:rPr>
        <w:t>парату</w:t>
      </w:r>
      <w:r>
        <w:rPr>
          <w:b/>
          <w:sz w:val="28"/>
          <w:szCs w:val="28"/>
        </w:rPr>
        <w:t xml:space="preserve"> </w:t>
      </w:r>
      <w:r w:rsidR="00651852" w:rsidRPr="00F57A0F">
        <w:rPr>
          <w:b/>
          <w:sz w:val="28"/>
          <w:szCs w:val="28"/>
        </w:rPr>
        <w:t>районної ради</w:t>
      </w:r>
      <w:r w:rsidR="00651852" w:rsidRPr="00F57A0F">
        <w:rPr>
          <w:b/>
          <w:sz w:val="28"/>
          <w:szCs w:val="28"/>
        </w:rPr>
        <w:tab/>
      </w:r>
      <w:r w:rsidR="00651852" w:rsidRPr="00F57A0F">
        <w:rPr>
          <w:b/>
          <w:sz w:val="28"/>
          <w:szCs w:val="28"/>
        </w:rPr>
        <w:tab/>
      </w:r>
      <w:r w:rsidR="00651852" w:rsidRPr="00F57A0F">
        <w:rPr>
          <w:b/>
          <w:sz w:val="28"/>
          <w:szCs w:val="28"/>
        </w:rPr>
        <w:tab/>
      </w:r>
      <w:r w:rsidR="00651852" w:rsidRPr="00F57A0F">
        <w:rPr>
          <w:b/>
          <w:sz w:val="28"/>
          <w:szCs w:val="28"/>
        </w:rPr>
        <w:tab/>
      </w:r>
      <w:r w:rsidR="00651852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  </w:t>
      </w:r>
      <w:r w:rsidR="00651852" w:rsidRPr="00F57A0F">
        <w:rPr>
          <w:b/>
          <w:sz w:val="28"/>
          <w:szCs w:val="28"/>
        </w:rPr>
        <w:t>Г.М. Лисенко</w:t>
      </w:r>
    </w:p>
    <w:sectPr w:rsidR="00651852" w:rsidRPr="00F57A0F" w:rsidSect="000F5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605C"/>
    <w:rsid w:val="00017744"/>
    <w:rsid w:val="000F5E92"/>
    <w:rsid w:val="00142B7E"/>
    <w:rsid w:val="00144BA2"/>
    <w:rsid w:val="00160635"/>
    <w:rsid w:val="001C79E1"/>
    <w:rsid w:val="00291B43"/>
    <w:rsid w:val="003553B4"/>
    <w:rsid w:val="0043573E"/>
    <w:rsid w:val="00466E91"/>
    <w:rsid w:val="004E2DE7"/>
    <w:rsid w:val="004E6075"/>
    <w:rsid w:val="00506180"/>
    <w:rsid w:val="005358FB"/>
    <w:rsid w:val="00616B94"/>
    <w:rsid w:val="00631FD6"/>
    <w:rsid w:val="0063542E"/>
    <w:rsid w:val="00637123"/>
    <w:rsid w:val="006462A6"/>
    <w:rsid w:val="00650366"/>
    <w:rsid w:val="00651852"/>
    <w:rsid w:val="00664CD6"/>
    <w:rsid w:val="006956E9"/>
    <w:rsid w:val="00765184"/>
    <w:rsid w:val="00850914"/>
    <w:rsid w:val="00863161"/>
    <w:rsid w:val="008631B9"/>
    <w:rsid w:val="00935992"/>
    <w:rsid w:val="00A00AC3"/>
    <w:rsid w:val="00A154E2"/>
    <w:rsid w:val="00A34695"/>
    <w:rsid w:val="00A3587C"/>
    <w:rsid w:val="00A45247"/>
    <w:rsid w:val="00AD22A6"/>
    <w:rsid w:val="00B42DA5"/>
    <w:rsid w:val="00B52721"/>
    <w:rsid w:val="00C60E38"/>
    <w:rsid w:val="00C75310"/>
    <w:rsid w:val="00D43926"/>
    <w:rsid w:val="00DC6E6F"/>
    <w:rsid w:val="00DE3806"/>
    <w:rsid w:val="00E11CC3"/>
    <w:rsid w:val="00E413E5"/>
    <w:rsid w:val="00F57A0F"/>
    <w:rsid w:val="00F8605C"/>
    <w:rsid w:val="00FB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123"/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37123"/>
    <w:pPr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5559</Words>
  <Characters>3170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Rada</cp:lastModifiedBy>
  <cp:revision>11</cp:revision>
  <cp:lastPrinted>2016-11-30T13:00:00Z</cp:lastPrinted>
  <dcterms:created xsi:type="dcterms:W3CDTF">2016-11-30T08:17:00Z</dcterms:created>
  <dcterms:modified xsi:type="dcterms:W3CDTF">2016-12-04T16:27:00Z</dcterms:modified>
</cp:coreProperties>
</file>