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149"/>
        <w:gridCol w:w="836"/>
        <w:gridCol w:w="187"/>
        <w:gridCol w:w="2081"/>
        <w:gridCol w:w="1083"/>
        <w:gridCol w:w="1043"/>
        <w:gridCol w:w="1143"/>
        <w:gridCol w:w="2259"/>
        <w:gridCol w:w="2126"/>
        <w:gridCol w:w="425"/>
        <w:gridCol w:w="709"/>
        <w:gridCol w:w="77"/>
        <w:gridCol w:w="632"/>
        <w:gridCol w:w="37"/>
        <w:gridCol w:w="27"/>
        <w:gridCol w:w="220"/>
        <w:gridCol w:w="16"/>
        <w:gridCol w:w="409"/>
        <w:gridCol w:w="613"/>
        <w:gridCol w:w="347"/>
      </w:tblGrid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Додаток 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до рішення 9 сесії районної</w:t>
            </w: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ради </w:t>
            </w:r>
          </w:p>
          <w:p w:rsid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 скликання</w:t>
            </w:r>
          </w:p>
          <w:p w:rsidR="00F4552F" w:rsidRPr="00F4552F" w:rsidRDefault="00011F7E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23.12.2016 №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37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Доходи районного бюджету на 2016 рік (зміни)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(грн</w:t>
            </w: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Код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Найменування згідно з класифікацією доходів бюджету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 т.ч. бюджет розвитку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40000000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Офіційні трансферти 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519083,00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519083,00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41000000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Від органів державного управління 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519083,00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519083,00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41030000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Субвенції 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519083,00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519083,00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178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41030800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Субвенція з державного бюджету місцевим бюджетам на надання пільг та житлових субсидій населенню на оплату електроенергії, природного газу, послуг тепло-, водопостачання і водовідведення, квартирної плати (утримання будинків і споруд та прибудинкових тери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513008,00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513008,00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41035000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Інші субвенції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6075,00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6075,00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ВСЬОГО ДОХОДІВ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519083,00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519083,00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455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Керуючий справами виконавчого апарату районної ради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52F" w:rsidRPr="00F4552F" w:rsidRDefault="00F4552F" w:rsidP="00F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Г.М.Лисенко                   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52F" w:rsidRPr="00F4552F" w:rsidRDefault="00F4552F" w:rsidP="00F4552F">
            <w:pPr>
              <w:spacing w:after="0" w:line="240" w:lineRule="auto"/>
              <w:ind w:left="154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Default="00F4552F" w:rsidP="00F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4552F" w:rsidRPr="00F4552F" w:rsidRDefault="00F4552F" w:rsidP="00F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8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8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8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8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8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8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8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8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011F7E" w:rsidRPr="00A072F6" w:rsidTr="00386ABA">
        <w:trPr>
          <w:gridBefore w:val="1"/>
          <w:wBefore w:w="724" w:type="dxa"/>
          <w:trHeight w:val="255"/>
        </w:trPr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5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Додаток </w:t>
            </w: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011F7E" w:rsidRPr="00A072F6" w:rsidTr="00386ABA">
        <w:trPr>
          <w:gridBefore w:val="1"/>
          <w:wBefore w:w="724" w:type="dxa"/>
          <w:trHeight w:val="255"/>
        </w:trPr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6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 рішення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 сесії районної</w:t>
            </w: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ради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7 скликання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011F7E" w:rsidRPr="00A072F6" w:rsidTr="00386ABA">
        <w:trPr>
          <w:gridBefore w:val="1"/>
          <w:gridAfter w:val="1"/>
          <w:wBefore w:w="724" w:type="dxa"/>
          <w:wAfter w:w="347" w:type="dxa"/>
          <w:trHeight w:val="255"/>
        </w:trPr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23.12.2016 №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011F7E" w:rsidRPr="00A072F6" w:rsidTr="00386ABA">
        <w:trPr>
          <w:gridBefore w:val="1"/>
          <w:wBefore w:w="724" w:type="dxa"/>
          <w:trHeight w:val="255"/>
        </w:trPr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5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011F7E" w:rsidRPr="00A072F6" w:rsidTr="00386ABA">
        <w:trPr>
          <w:gridBefore w:val="1"/>
          <w:gridAfter w:val="1"/>
          <w:wBefore w:w="724" w:type="dxa"/>
          <w:wAfter w:w="347" w:type="dxa"/>
          <w:trHeight w:val="255"/>
        </w:trPr>
        <w:tc>
          <w:tcPr>
            <w:tcW w:w="138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Фінансування районного бюджету на 2016 рік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011F7E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(зміни)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386ABA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(грн)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011F7E" w:rsidRPr="00A072F6" w:rsidTr="00386ABA">
        <w:trPr>
          <w:gridBefore w:val="1"/>
          <w:gridAfter w:val="1"/>
          <w:wBefore w:w="724" w:type="dxa"/>
          <w:wAfter w:w="347" w:type="dxa"/>
          <w:trHeight w:val="25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Код</w:t>
            </w:r>
          </w:p>
        </w:tc>
        <w:tc>
          <w:tcPr>
            <w:tcW w:w="3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386ABA" w:rsidRDefault="00011F7E" w:rsidP="00386ABA"/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 т.ч. бюджет розвитку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200000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Внутрішнє фінансування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28916,00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51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208000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Фінансування за рахунок зміни залишків коштів бюджетів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28916,00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76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208400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28916,00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600000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Фінансування за активними операціями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28916,00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602000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Зміни обсягів бюджетних коштів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28916,00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76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602400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28916,00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74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Керуючий справами виконавчого апарату районної ради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Г.М.Лисенко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</w:tbl>
    <w:p w:rsidR="000D1661" w:rsidRDefault="000D1661" w:rsidP="000A4F07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uk-UA"/>
        </w:rPr>
        <w:sectPr w:rsidR="000D1661" w:rsidSect="00F4552F">
          <w:pgSz w:w="16838" w:h="11906" w:orient="landscape"/>
          <w:pgMar w:top="1417" w:right="850" w:bottom="850" w:left="1843" w:header="708" w:footer="708" w:gutter="0"/>
          <w:cols w:space="708"/>
          <w:docGrid w:linePitch="360"/>
        </w:sectPr>
      </w:pPr>
    </w:p>
    <w:tbl>
      <w:tblPr>
        <w:tblW w:w="17472" w:type="dxa"/>
        <w:tblInd w:w="1809" w:type="dxa"/>
        <w:tblLook w:val="04A0" w:firstRow="1" w:lastRow="0" w:firstColumn="1" w:lastColumn="0" w:noHBand="0" w:noVBand="1"/>
      </w:tblPr>
      <w:tblGrid>
        <w:gridCol w:w="1276"/>
        <w:gridCol w:w="6386"/>
        <w:gridCol w:w="1540"/>
        <w:gridCol w:w="5472"/>
        <w:gridCol w:w="1500"/>
        <w:gridCol w:w="1500"/>
        <w:gridCol w:w="960"/>
        <w:gridCol w:w="960"/>
      </w:tblGrid>
      <w:tr w:rsidR="00011F7E" w:rsidRPr="00A072F6" w:rsidTr="000D1661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bottomFromText="200" w:vertAnchor="text" w:horzAnchor="page" w:tblpX="2260" w:tblpY="-3204"/>
              <w:tblOverlap w:val="never"/>
              <w:tblW w:w="5256" w:type="dxa"/>
              <w:tblLook w:val="04A0" w:firstRow="1" w:lastRow="0" w:firstColumn="1" w:lastColumn="0" w:noHBand="0" w:noVBand="1"/>
            </w:tblPr>
            <w:tblGrid>
              <w:gridCol w:w="5616"/>
              <w:gridCol w:w="277"/>
              <w:gridCol w:w="277"/>
            </w:tblGrid>
            <w:tr w:rsidR="000D1661" w:rsidRPr="00B816F2" w:rsidTr="000D1661">
              <w:trPr>
                <w:trHeight w:val="255"/>
              </w:trPr>
              <w:tc>
                <w:tcPr>
                  <w:tcW w:w="5256" w:type="dxa"/>
                  <w:gridSpan w:val="3"/>
                  <w:noWrap/>
                  <w:vAlign w:val="bottom"/>
                  <w:hideMark/>
                </w:tcPr>
                <w:p w:rsidR="000D1661" w:rsidRDefault="000D1661" w:rsidP="000D1661"/>
                <w:tbl>
                  <w:tblPr>
                    <w:tblpPr w:leftFromText="180" w:rightFromText="180" w:bottomFromText="200" w:vertAnchor="text" w:horzAnchor="page" w:tblpX="1921" w:tblpY="13"/>
                    <w:tblOverlap w:val="never"/>
                    <w:tblW w:w="5954" w:type="dxa"/>
                    <w:tblLook w:val="04A0" w:firstRow="1" w:lastRow="0" w:firstColumn="1" w:lastColumn="0" w:noHBand="0" w:noVBand="1"/>
                  </w:tblPr>
                  <w:tblGrid>
                    <w:gridCol w:w="5954"/>
                  </w:tblGrid>
                  <w:tr w:rsidR="000D1661" w:rsidRPr="00B816F2" w:rsidTr="000D1661">
                    <w:trPr>
                      <w:trHeight w:val="264"/>
                    </w:trPr>
                    <w:tc>
                      <w:tcPr>
                        <w:tcW w:w="5954" w:type="dxa"/>
                        <w:noWrap/>
                        <w:vAlign w:val="bottom"/>
                        <w:hideMark/>
                      </w:tcPr>
                      <w:p w:rsidR="000D1661" w:rsidRDefault="000D1661" w:rsidP="00386ABA">
                        <w:pPr>
                          <w:tabs>
                            <w:tab w:val="left" w:pos="9012"/>
                          </w:tabs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</w:t>
                        </w:r>
                        <w:r w:rsidR="00386AB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Додаток 4                                                                                                                                  </w:t>
                        </w:r>
                      </w:p>
                      <w:p w:rsidR="000D1661" w:rsidRPr="00B816F2" w:rsidRDefault="000D1661" w:rsidP="000D1661">
                        <w:pPr>
                          <w:autoSpaceDN w:val="0"/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</w:pP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до рішення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9 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сесії районної ради </w:t>
                        </w:r>
                      </w:p>
                    </w:tc>
                  </w:tr>
                  <w:tr w:rsidR="000D1661" w:rsidRPr="00B816F2" w:rsidTr="000D1661">
                    <w:trPr>
                      <w:trHeight w:val="264"/>
                    </w:trPr>
                    <w:tc>
                      <w:tcPr>
                        <w:tcW w:w="5954" w:type="dxa"/>
                        <w:noWrap/>
                        <w:vAlign w:val="bottom"/>
                        <w:hideMark/>
                      </w:tcPr>
                      <w:p w:rsidR="000D1661" w:rsidRDefault="000D1661" w:rsidP="000D1661">
                        <w:pPr>
                          <w:autoSpaceDN w:val="0"/>
                          <w:spacing w:after="0"/>
                          <w:ind w:left="-6345" w:firstLine="634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                           </w:t>
                        </w:r>
                        <w:r w:rsidR="00386AB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 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7 скликання 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>2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>3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>.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>12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>.201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 xml:space="preserve">6 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 № </w:t>
                        </w:r>
                      </w:p>
                      <w:p w:rsidR="000D1661" w:rsidRDefault="000D1661" w:rsidP="000D1661">
                        <w:pPr>
                          <w:autoSpaceDN w:val="0"/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</w:pPr>
                      </w:p>
                      <w:p w:rsidR="000D1661" w:rsidRPr="00B816F2" w:rsidRDefault="000D1661" w:rsidP="000D1661">
                        <w:pPr>
                          <w:autoSpaceDN w:val="0"/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:rsidR="000D1661" w:rsidRPr="00B816F2" w:rsidRDefault="000D1661" w:rsidP="000D1661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D1661" w:rsidRPr="00B816F2" w:rsidTr="000D1661">
              <w:trPr>
                <w:trHeight w:val="80"/>
              </w:trPr>
              <w:tc>
                <w:tcPr>
                  <w:tcW w:w="4784" w:type="dxa"/>
                  <w:noWrap/>
                  <w:vAlign w:val="bottom"/>
                </w:tcPr>
                <w:p w:rsidR="000D1661" w:rsidRPr="00B816F2" w:rsidRDefault="000D1661" w:rsidP="000D1661">
                  <w:pPr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0D1661" w:rsidRPr="00B816F2" w:rsidRDefault="000D1661" w:rsidP="000D1661">
                  <w:pPr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0D1661" w:rsidRPr="00B816F2" w:rsidRDefault="000D1661" w:rsidP="000D1661">
                  <w:pPr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61" w:rsidRDefault="000D1661"/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</w:tbl>
    <w:p w:rsidR="00B816F2" w:rsidRPr="00B816F2" w:rsidRDefault="00B816F2" w:rsidP="00B816F2">
      <w:pPr>
        <w:tabs>
          <w:tab w:val="left" w:pos="90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B816F2" w:rsidRPr="00B816F2" w:rsidRDefault="00B816F2" w:rsidP="00B816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B816F2" w:rsidRPr="00B816F2" w:rsidRDefault="00B816F2" w:rsidP="00B816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6F2" w:rsidRPr="00B816F2" w:rsidRDefault="00B816F2" w:rsidP="00B816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center" w:pos="7645"/>
          <w:tab w:val="left" w:pos="7920"/>
          <w:tab w:val="left" w:pos="8280"/>
          <w:tab w:val="left" w:pos="8640"/>
          <w:tab w:val="left" w:pos="9000"/>
          <w:tab w:val="left" w:pos="9360"/>
          <w:tab w:val="left" w:pos="138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Показники міжбюджетних трансфертів між районним бюджетом та іншими бюджетами на 2016 рік</w:t>
      </w:r>
      <w:r w:rsidRPr="00B81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(зміни)                                                            </w:t>
      </w:r>
    </w:p>
    <w:p w:rsidR="00B816F2" w:rsidRPr="00B816F2" w:rsidRDefault="00B816F2" w:rsidP="00B816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грн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47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"/>
        <w:gridCol w:w="3070"/>
        <w:gridCol w:w="2431"/>
        <w:gridCol w:w="279"/>
        <w:gridCol w:w="1479"/>
        <w:gridCol w:w="2532"/>
        <w:gridCol w:w="2514"/>
      </w:tblGrid>
      <w:tr w:rsidR="00B816F2" w:rsidRPr="00B816F2" w:rsidTr="00B816F2">
        <w:trPr>
          <w:gridAfter w:val="1"/>
          <w:wAfter w:w="2514" w:type="dxa"/>
          <w:cantSplit/>
          <w:trHeight w:val="450"/>
        </w:trPr>
        <w:tc>
          <w:tcPr>
            <w:tcW w:w="32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 бюджету </w:t>
            </w:r>
          </w:p>
        </w:tc>
        <w:tc>
          <w:tcPr>
            <w:tcW w:w="67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Міжбюджетні трансферти, що  передаються з районного бюджету</w:t>
            </w:r>
          </w:p>
        </w:tc>
      </w:tr>
      <w:tr w:rsidR="00B816F2" w:rsidRPr="00B816F2" w:rsidTr="00B816F2">
        <w:trPr>
          <w:gridAfter w:val="1"/>
          <w:wAfter w:w="2514" w:type="dxa"/>
          <w:cantSplit/>
          <w:trHeight w:val="370"/>
        </w:trPr>
        <w:tc>
          <w:tcPr>
            <w:tcW w:w="323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6F2" w:rsidRPr="00B816F2" w:rsidRDefault="00B816F2" w:rsidP="00B816F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Загальний фонд</w:t>
            </w:r>
          </w:p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16F2" w:rsidRPr="00B816F2" w:rsidTr="00B816F2">
        <w:trPr>
          <w:gridAfter w:val="1"/>
          <w:wAfter w:w="2514" w:type="dxa"/>
          <w:cantSplit/>
          <w:trHeight w:val="1992"/>
        </w:trPr>
        <w:tc>
          <w:tcPr>
            <w:tcW w:w="323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КДК 41035000 «Інша субвенція»</w:t>
            </w:r>
          </w:p>
        </w:tc>
        <w:tc>
          <w:tcPr>
            <w:tcW w:w="40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ККД 41030800 «Субвенція з державного бюджету місцевим бюджетам на надання пільг та житлових субсидій населенню на оплату електроенергії, природного газу, послуг  тепло-, водопостачання і водовідведення, квартирної плати (утримання будинків і споруд та прибудинкових територій), вивезення побутового сміття та рідких нечистот»</w:t>
            </w:r>
          </w:p>
        </w:tc>
      </w:tr>
      <w:tr w:rsidR="00B816F2" w:rsidRPr="00B816F2" w:rsidTr="00B816F2">
        <w:trPr>
          <w:gridAfter w:val="1"/>
          <w:wAfter w:w="2514" w:type="dxa"/>
          <w:cantSplit/>
          <w:trHeight w:val="210"/>
        </w:trPr>
        <w:tc>
          <w:tcPr>
            <w:tcW w:w="32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816F2" w:rsidRPr="00B816F2" w:rsidRDefault="00B816F2" w:rsidP="00B816F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с/р Ольгопіль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40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F2" w:rsidRPr="00B816F2" w:rsidTr="00B816F2">
        <w:trPr>
          <w:gridAfter w:val="1"/>
          <w:wAfter w:w="2514" w:type="dxa"/>
          <w:cantSplit/>
          <w:trHeight w:val="210"/>
        </w:trPr>
        <w:tc>
          <w:tcPr>
            <w:tcW w:w="32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с/р Чечельник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-25500</w:t>
            </w:r>
          </w:p>
        </w:tc>
        <w:tc>
          <w:tcPr>
            <w:tcW w:w="40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16F2" w:rsidRPr="00B816F2" w:rsidTr="00B816F2">
        <w:trPr>
          <w:gridAfter w:val="1"/>
          <w:wAfter w:w="2514" w:type="dxa"/>
          <w:cantSplit/>
          <w:trHeight w:val="210"/>
        </w:trPr>
        <w:tc>
          <w:tcPr>
            <w:tcW w:w="32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с/р Попова Гребля 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40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16F2" w:rsidRPr="00B816F2" w:rsidTr="00B816F2">
        <w:trPr>
          <w:gridAfter w:val="1"/>
          <w:wAfter w:w="2514" w:type="dxa"/>
          <w:cantSplit/>
          <w:trHeight w:val="210"/>
        </w:trPr>
        <w:tc>
          <w:tcPr>
            <w:tcW w:w="32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6075</w:t>
            </w:r>
          </w:p>
        </w:tc>
        <w:tc>
          <w:tcPr>
            <w:tcW w:w="40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16F2" w:rsidRPr="00B816F2" w:rsidTr="00B816F2">
        <w:trPr>
          <w:gridAfter w:val="1"/>
          <w:wAfter w:w="2514" w:type="dxa"/>
          <w:cantSplit/>
          <w:trHeight w:val="210"/>
        </w:trPr>
        <w:tc>
          <w:tcPr>
            <w:tcW w:w="32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513008</w:t>
            </w:r>
          </w:p>
        </w:tc>
      </w:tr>
      <w:tr w:rsidR="00B816F2" w:rsidRPr="00B816F2" w:rsidTr="00B816F2">
        <w:trPr>
          <w:gridAfter w:val="1"/>
          <w:wAfter w:w="2514" w:type="dxa"/>
          <w:cantSplit/>
          <w:trHeight w:val="210"/>
        </w:trPr>
        <w:tc>
          <w:tcPr>
            <w:tcW w:w="32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80575</w:t>
            </w:r>
          </w:p>
        </w:tc>
        <w:tc>
          <w:tcPr>
            <w:tcW w:w="40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513008</w:t>
            </w:r>
          </w:p>
        </w:tc>
      </w:tr>
      <w:tr w:rsidR="00B816F2" w:rsidRPr="00B816F2" w:rsidTr="00B816F2">
        <w:trPr>
          <w:gridBefore w:val="1"/>
          <w:wBefore w:w="169" w:type="dxa"/>
          <w:trHeight w:val="1514"/>
        </w:trPr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6F2" w:rsidRPr="00B816F2" w:rsidRDefault="00B816F2" w:rsidP="00B816F2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16F2" w:rsidRPr="00B816F2" w:rsidRDefault="00B816F2" w:rsidP="00B816F2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16F2" w:rsidRPr="00B816F2" w:rsidRDefault="00B816F2" w:rsidP="00B816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еруюч</w:t>
            </w:r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справами </w:t>
            </w:r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виконавчого апарату </w:t>
            </w:r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районної </w:t>
            </w:r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ади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6F2" w:rsidRPr="00B816F2" w:rsidRDefault="00B816F2" w:rsidP="00B816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6F2" w:rsidRPr="00B816F2" w:rsidRDefault="00B816F2" w:rsidP="00B816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16F2" w:rsidRPr="00B816F2" w:rsidRDefault="00B816F2" w:rsidP="00B816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Лисенк</w:t>
            </w:r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B816F2" w:rsidRPr="00B816F2" w:rsidRDefault="00B816F2" w:rsidP="00B816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C21" w:rsidRDefault="00FA5C21"/>
    <w:p w:rsidR="000D1661" w:rsidRDefault="000D1661"/>
    <w:p w:rsidR="000D1661" w:rsidRDefault="000D1661">
      <w:pPr>
        <w:sectPr w:rsidR="000D1661" w:rsidSect="000D1661">
          <w:pgSz w:w="11906" w:h="16838"/>
          <w:pgMar w:top="851" w:right="851" w:bottom="1843" w:left="1418" w:header="709" w:footer="709" w:gutter="0"/>
          <w:cols w:space="708"/>
          <w:docGrid w:linePitch="360"/>
        </w:sectPr>
      </w:pPr>
    </w:p>
    <w:p w:rsidR="000D1661" w:rsidRPr="003D6D2F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</w:pPr>
      <w:r w:rsidRPr="003D6D2F">
        <w:rPr>
          <w:color w:val="000000"/>
          <w:sz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 xml:space="preserve"> </w:t>
      </w:r>
      <w:r w:rsidRPr="003D6D2F">
        <w:rPr>
          <w:color w:val="000000"/>
          <w:sz w:val="16"/>
        </w:rPr>
        <w:t xml:space="preserve"> Додаток  5</w:t>
      </w:r>
    </w:p>
    <w:p w:rsidR="000D1661" w:rsidRPr="003D6D2F" w:rsidRDefault="000D1661" w:rsidP="000D1661">
      <w:pPr>
        <w:widowControl w:val="0"/>
        <w:adjustRightInd w:val="0"/>
        <w:jc w:val="center"/>
      </w:pPr>
      <w:r w:rsidRPr="003D6D2F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 xml:space="preserve"> </w:t>
      </w:r>
      <w:r w:rsidRPr="003D6D2F">
        <w:rPr>
          <w:color w:val="000000"/>
          <w:sz w:val="16"/>
        </w:rPr>
        <w:t xml:space="preserve"> до рішення 9 сесії районної ради </w:t>
      </w:r>
    </w:p>
    <w:p w:rsidR="000D1661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color w:val="000000"/>
          <w:sz w:val="16"/>
        </w:rPr>
      </w:pPr>
      <w:r w:rsidRPr="003D6D2F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7 скликання    </w:t>
      </w:r>
    </w:p>
    <w:p w:rsidR="000D1661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b/>
          <w:color w:val="000000"/>
          <w:sz w:val="16"/>
        </w:rPr>
      </w:pP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                       </w:t>
      </w:r>
      <w:r w:rsidR="00B204CF">
        <w:rPr>
          <w:color w:val="000000"/>
          <w:sz w:val="16"/>
        </w:rPr>
        <w:t xml:space="preserve">         23.12.2016 № </w:t>
      </w:r>
      <w:r w:rsidRPr="003D6D2F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</w:t>
      </w:r>
    </w:p>
    <w:p w:rsidR="000D1661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 об’єктів, видатки на які у 2016 році будуть проводитися за рахунок коштів бюджету розвитку</w:t>
      </w:r>
    </w:p>
    <w:p w:rsidR="000D1661" w:rsidRDefault="000D1661" w:rsidP="000D1661">
      <w:pPr>
        <w:widowControl w:val="0"/>
        <w:adjustRightInd w:val="0"/>
        <w:ind w:right="14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(зміни)</w:t>
      </w:r>
    </w:p>
    <w:p w:rsidR="000D1661" w:rsidRDefault="000D1661" w:rsidP="000D1661">
      <w:pPr>
        <w:widowControl w:val="0"/>
        <w:adjustRightInd w:val="0"/>
        <w:ind w:right="1430"/>
        <w:jc w:val="right"/>
        <w:rPr>
          <w:sz w:val="16"/>
        </w:rPr>
      </w:pPr>
      <w:r>
        <w:rPr>
          <w:sz w:val="16"/>
        </w:rPr>
        <w:t>(тис.грн)</w:t>
      </w:r>
    </w:p>
    <w:tbl>
      <w:tblPr>
        <w:tblW w:w="1324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705"/>
        <w:gridCol w:w="2792"/>
        <w:gridCol w:w="1681"/>
        <w:gridCol w:w="1678"/>
        <w:gridCol w:w="1805"/>
        <w:gridCol w:w="1300"/>
      </w:tblGrid>
      <w:tr w:rsidR="000D1661" w:rsidTr="00B15EBC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1" w:rsidRDefault="000D1661" w:rsidP="00B15EB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типової відомчої класифікації видатків місцевих бюджетів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 головного розпорядника коштів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 об’єктів відповідно  до проектно- кошторисної документації; тощо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Загальний обсяг фінансування будівництва 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Відсоток завершеності  будівництва об'єктів на майбутні роки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Всього видатків на завершення будівництва об’єктів на майбутні роки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Разом</w:t>
            </w:r>
          </w:p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видатків на поточний рік </w:t>
            </w:r>
          </w:p>
        </w:tc>
      </w:tr>
      <w:tr w:rsidR="000D1661" w:rsidTr="00B15EBC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Найменування к</w:t>
            </w:r>
            <w:r>
              <w:rPr>
                <w:bCs/>
                <w:sz w:val="18"/>
                <w:szCs w:val="16"/>
              </w:rPr>
              <w:t>оду тимчасової класифікації видатків та кредитування місцевих бюджетів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D1661" w:rsidTr="00B15EBC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03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Державна адміністрація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ind w:hanging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1661" w:rsidTr="00B15EBC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080101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Лікарні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Капітальні видатки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-2806</w:t>
            </w:r>
          </w:p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</w:p>
        </w:tc>
      </w:tr>
      <w:tr w:rsidR="000D1661" w:rsidTr="00B15EBC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Відділ освіти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ind w:hanging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</w:p>
        </w:tc>
      </w:tr>
      <w:tr w:rsidR="000D1661" w:rsidTr="00B15EBC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070201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Загальноосвітні школи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Капітальні видатки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-22000</w:t>
            </w:r>
          </w:p>
        </w:tc>
      </w:tr>
      <w:tr w:rsidR="000D1661" w:rsidTr="00B15EBC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lastRenderedPageBreak/>
              <w:t>24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Відділ культури і туризму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ind w:hanging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</w:p>
        </w:tc>
      </w:tr>
      <w:tr w:rsidR="000D1661" w:rsidTr="00B15EBC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110205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Школи естетичного виховання дітей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Капітальні видатки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-4110</w:t>
            </w:r>
          </w:p>
        </w:tc>
      </w:tr>
      <w:tr w:rsidR="000D1661" w:rsidTr="00B15EBC">
        <w:trPr>
          <w:cantSplit/>
          <w:trHeight w:val="540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-28916</w:t>
            </w:r>
          </w:p>
          <w:p w:rsidR="000D1661" w:rsidRDefault="000D1661" w:rsidP="00B15EBC">
            <w:pPr>
              <w:rPr>
                <w:b/>
                <w:bCs/>
              </w:rPr>
            </w:pPr>
          </w:p>
        </w:tc>
      </w:tr>
    </w:tbl>
    <w:p w:rsidR="000D1661" w:rsidRDefault="000D1661" w:rsidP="000D1661">
      <w:pPr>
        <w:pStyle w:val="8"/>
        <w:ind w:left="2018" w:firstLine="862"/>
        <w:rPr>
          <w:lang w:val="uk-UA"/>
        </w:rPr>
      </w:pPr>
    </w:p>
    <w:p w:rsidR="000D1661" w:rsidRDefault="000D1661" w:rsidP="000D1661">
      <w:pPr>
        <w:pStyle w:val="8"/>
        <w:ind w:left="2018" w:firstLine="862"/>
        <w:rPr>
          <w:rFonts w:ascii="Times New Roman" w:hAnsi="Times New Roman"/>
          <w:lang w:val="uk-UA"/>
        </w:rPr>
      </w:pPr>
      <w:r w:rsidRPr="003D6D2F">
        <w:rPr>
          <w:rFonts w:ascii="Times New Roman" w:hAnsi="Times New Roman"/>
          <w:lang w:val="uk-UA"/>
        </w:rPr>
        <w:t xml:space="preserve">Керуючий справами виконавчого </w:t>
      </w:r>
    </w:p>
    <w:p w:rsidR="000D1661" w:rsidRPr="003D6D2F" w:rsidRDefault="000D1661" w:rsidP="000D1661">
      <w:pPr>
        <w:pStyle w:val="8"/>
        <w:ind w:left="2018" w:firstLine="862"/>
        <w:rPr>
          <w:rFonts w:ascii="Times New Roman" w:hAnsi="Times New Roman"/>
          <w:lang w:val="uk-UA"/>
        </w:rPr>
      </w:pPr>
      <w:r w:rsidRPr="003D6D2F">
        <w:rPr>
          <w:rFonts w:ascii="Times New Roman" w:hAnsi="Times New Roman"/>
          <w:lang w:val="uk-UA"/>
        </w:rPr>
        <w:t>апарату районної ради</w:t>
      </w:r>
      <w:r w:rsidRPr="003D6D2F">
        <w:rPr>
          <w:rFonts w:ascii="Times New Roman" w:hAnsi="Times New Roman"/>
          <w:lang w:val="uk-UA"/>
        </w:rPr>
        <w:tab/>
        <w:t xml:space="preserve">                                            </w:t>
      </w:r>
      <w:r>
        <w:rPr>
          <w:rFonts w:ascii="Times New Roman" w:hAnsi="Times New Roman"/>
          <w:lang w:val="uk-UA"/>
        </w:rPr>
        <w:t xml:space="preserve">                                     </w:t>
      </w:r>
      <w:r w:rsidRPr="003D6D2F">
        <w:rPr>
          <w:rFonts w:ascii="Times New Roman" w:hAnsi="Times New Roman"/>
          <w:lang w:val="uk-UA"/>
        </w:rPr>
        <w:t xml:space="preserve">  Г.М.Лисенко</w:t>
      </w:r>
    </w:p>
    <w:p w:rsidR="000D1661" w:rsidRPr="003D6D2F" w:rsidRDefault="000D1661" w:rsidP="000D1661"/>
    <w:p w:rsidR="000D1661" w:rsidRPr="003D6D2F" w:rsidRDefault="000D1661" w:rsidP="000D1661"/>
    <w:p w:rsidR="000D1661" w:rsidRPr="003D6D2F" w:rsidRDefault="000D1661" w:rsidP="000D1661"/>
    <w:p w:rsidR="000D1661" w:rsidRDefault="000D1661"/>
    <w:p w:rsidR="000D1661" w:rsidRDefault="000D1661"/>
    <w:p w:rsidR="000D1661" w:rsidRDefault="000D1661"/>
    <w:p w:rsidR="000D1661" w:rsidRDefault="000D1661"/>
    <w:p w:rsidR="000D1661" w:rsidRDefault="000D1661"/>
    <w:p w:rsidR="000D1661" w:rsidRDefault="000D1661"/>
    <w:p w:rsidR="000D1661" w:rsidRDefault="000D1661"/>
    <w:p w:rsidR="000D1661" w:rsidRDefault="000D1661"/>
    <w:p w:rsidR="000D1661" w:rsidRDefault="000D1661"/>
    <w:p w:rsidR="000D1661" w:rsidRDefault="000D1661"/>
    <w:p w:rsidR="000D1661" w:rsidRPr="00BA573D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386ABA">
        <w:rPr>
          <w:color w:val="000000"/>
          <w:sz w:val="24"/>
          <w:szCs w:val="24"/>
        </w:rPr>
        <w:t xml:space="preserve"> </w:t>
      </w:r>
      <w:r w:rsidRPr="00BA573D">
        <w:rPr>
          <w:color w:val="000000"/>
          <w:sz w:val="24"/>
          <w:szCs w:val="24"/>
        </w:rPr>
        <w:t>Додаток 6</w:t>
      </w:r>
    </w:p>
    <w:p w:rsidR="000D1661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color w:val="000000"/>
          <w:sz w:val="24"/>
          <w:szCs w:val="24"/>
        </w:rPr>
      </w:pPr>
      <w:r w:rsidRPr="00BA573D"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</w:t>
      </w:r>
      <w:r w:rsidRPr="00BA57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BA573D">
        <w:rPr>
          <w:color w:val="000000"/>
          <w:sz w:val="24"/>
          <w:szCs w:val="24"/>
        </w:rPr>
        <w:t xml:space="preserve">до рішення </w:t>
      </w:r>
      <w:r>
        <w:rPr>
          <w:color w:val="000000"/>
          <w:sz w:val="24"/>
          <w:szCs w:val="24"/>
        </w:rPr>
        <w:t>9 сесії районної ради</w:t>
      </w:r>
    </w:p>
    <w:p w:rsidR="000D1661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       7 скликання</w:t>
      </w:r>
    </w:p>
    <w:p w:rsidR="000D1661" w:rsidRPr="00BA573D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</w:t>
      </w:r>
      <w:r w:rsidR="00B204CF">
        <w:rPr>
          <w:color w:val="000000"/>
          <w:sz w:val="24"/>
          <w:szCs w:val="24"/>
        </w:rPr>
        <w:t xml:space="preserve">         </w:t>
      </w:r>
      <w:bookmarkStart w:id="0" w:name="_GoBack"/>
      <w:bookmarkEnd w:id="0"/>
      <w:r w:rsidR="00B204CF">
        <w:rPr>
          <w:color w:val="000000"/>
          <w:sz w:val="24"/>
          <w:szCs w:val="24"/>
        </w:rPr>
        <w:t xml:space="preserve">23.12.2016 № </w:t>
      </w:r>
    </w:p>
    <w:p w:rsidR="000D1661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right"/>
        <w:rPr>
          <w:b/>
          <w:color w:val="000000"/>
          <w:sz w:val="16"/>
        </w:rPr>
      </w:pPr>
    </w:p>
    <w:p w:rsidR="000D1661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Перелік державних та регіональних програм, які фінансуватимуться за рахунок коштів</w:t>
      </w:r>
    </w:p>
    <w:p w:rsidR="000D1661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районного бюджету  у 2016 році</w:t>
      </w:r>
    </w:p>
    <w:p w:rsidR="000D1661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sz w:val="16"/>
        </w:rPr>
      </w:pPr>
      <w:r>
        <w:rPr>
          <w:b/>
          <w:bCs/>
          <w:sz w:val="28"/>
          <w:szCs w:val="28"/>
        </w:rPr>
        <w:t>(зміни)</w:t>
      </w:r>
      <w:r>
        <w:rPr>
          <w:sz w:val="16"/>
        </w:rPr>
        <w:t xml:space="preserve">                          (грн)</w:t>
      </w:r>
    </w:p>
    <w:tbl>
      <w:tblPr>
        <w:tblW w:w="14135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097"/>
        <w:gridCol w:w="3181"/>
        <w:gridCol w:w="1940"/>
        <w:gridCol w:w="2852"/>
        <w:gridCol w:w="1522"/>
        <w:gridCol w:w="1260"/>
      </w:tblGrid>
      <w:tr w:rsidR="000D1661" w:rsidTr="00B15EBC">
        <w:trPr>
          <w:cantSplit/>
          <w:trHeight w:val="5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1" w:rsidRDefault="000D1661" w:rsidP="00B15EB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типової відомчої класифікації видатків місцевих бюджетів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 головного розпорядника коштів 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Спеціальний фонд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Разом</w:t>
            </w:r>
          </w:p>
        </w:tc>
      </w:tr>
      <w:tr w:rsidR="000D1661" w:rsidTr="00B15EBC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Найменування к</w:t>
            </w:r>
            <w:r>
              <w:rPr>
                <w:bCs/>
                <w:sz w:val="18"/>
                <w:szCs w:val="16"/>
              </w:rPr>
              <w:t>оду тимчасової класифікації видатків та кредитування місцевих бюджетів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Найменування програми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Найменування програми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Сума</w:t>
            </w:r>
          </w:p>
        </w:tc>
      </w:tr>
      <w:tr w:rsidR="000D1661" w:rsidTr="00B15EBC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Районна рада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ind w:hanging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23550</w:t>
            </w:r>
          </w:p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23550</w:t>
            </w:r>
          </w:p>
        </w:tc>
      </w:tr>
      <w:tr w:rsidR="000D1661" w:rsidTr="00B15EBC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250404</w:t>
            </w:r>
          </w:p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0D1661" w:rsidRDefault="000D1661" w:rsidP="00B15EBC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      Інші видатки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Районна програми військово-патріотичного виховання , підготовки </w:t>
            </w:r>
            <w:r>
              <w:rPr>
                <w:sz w:val="18"/>
                <w:szCs w:val="18"/>
              </w:rPr>
              <w:lastRenderedPageBreak/>
              <w:t>молоді до військової служби в Збройних силах України, рекламування та пропагування служби за контрактом на 2012-2016 роки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23550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23550</w:t>
            </w:r>
          </w:p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</w:p>
        </w:tc>
      </w:tr>
      <w:tr w:rsidR="000D1661" w:rsidTr="00B15EBC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lastRenderedPageBreak/>
              <w:t>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Фінансове управління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ind w:hanging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ind w:hanging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ind w:hanging="2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1661" w:rsidTr="00B15EBC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250344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Субвенція з місцевого бюджету державному бюджету на виконання програм соціально-економічного та культурного розвитку регіонів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Програма поліпшення техногенної та пожежної безпеки населених пунктів та об’єктів всіх форм власності, розвитку інфраструктури підрозділів пожежної охорони Чечельницького району на 2016-2020рр.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-23550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-23550</w:t>
            </w:r>
          </w:p>
        </w:tc>
      </w:tr>
    </w:tbl>
    <w:p w:rsidR="000D1661" w:rsidRDefault="000D1661" w:rsidP="000D1661">
      <w:pPr>
        <w:pStyle w:val="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Керуючий справами виконавчого апарату</w:t>
      </w:r>
    </w:p>
    <w:p w:rsidR="000D1661" w:rsidRDefault="000D1661" w:rsidP="000D1661">
      <w:pPr>
        <w:pStyle w:val="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районної ради                                                                                                                                                    Г.М.Лисенко</w:t>
      </w:r>
    </w:p>
    <w:p w:rsidR="000D1661" w:rsidRPr="00BA573D" w:rsidRDefault="000D1661" w:rsidP="000D1661"/>
    <w:p w:rsidR="000D1661" w:rsidRDefault="000D1661"/>
    <w:sectPr w:rsidR="000D1661" w:rsidSect="00F4552F">
      <w:pgSz w:w="16838" w:h="11906" w:orient="landscape"/>
      <w:pgMar w:top="1417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2F"/>
    <w:rsid w:val="00011F7E"/>
    <w:rsid w:val="000D1661"/>
    <w:rsid w:val="00386ABA"/>
    <w:rsid w:val="008764F2"/>
    <w:rsid w:val="00B204CF"/>
    <w:rsid w:val="00B816F2"/>
    <w:rsid w:val="00C36BDF"/>
    <w:rsid w:val="00F4552F"/>
    <w:rsid w:val="00F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nhideWhenUsed/>
    <w:qFormat/>
    <w:rsid w:val="000D1661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D1661"/>
    <w:rPr>
      <w:rFonts w:ascii="Bookman Old Style" w:eastAsia="Times New Roman" w:hAnsi="Bookman Old Style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nhideWhenUsed/>
    <w:qFormat/>
    <w:rsid w:val="000D1661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D1661"/>
    <w:rPr>
      <w:rFonts w:ascii="Bookman Old Style" w:eastAsia="Times New Roman" w:hAnsi="Bookman Old Style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4E69-96E1-4E0C-B443-3850B48A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5061</Words>
  <Characters>2886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2016-12-27T14:18:00Z</dcterms:created>
  <dcterms:modified xsi:type="dcterms:W3CDTF">2016-12-27T14:19:00Z</dcterms:modified>
</cp:coreProperties>
</file>