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32" w:type="dxa"/>
        <w:tblInd w:w="959" w:type="dxa"/>
        <w:tblLook w:val="04A0" w:firstRow="1" w:lastRow="0" w:firstColumn="1" w:lastColumn="0" w:noHBand="0" w:noVBand="1"/>
      </w:tblPr>
      <w:tblGrid>
        <w:gridCol w:w="425"/>
        <w:gridCol w:w="1180"/>
        <w:gridCol w:w="268"/>
        <w:gridCol w:w="4333"/>
        <w:gridCol w:w="31"/>
        <w:gridCol w:w="1500"/>
        <w:gridCol w:w="9"/>
        <w:gridCol w:w="1471"/>
        <w:gridCol w:w="29"/>
        <w:gridCol w:w="1558"/>
        <w:gridCol w:w="422"/>
        <w:gridCol w:w="1078"/>
        <w:gridCol w:w="1048"/>
        <w:gridCol w:w="960"/>
        <w:gridCol w:w="960"/>
        <w:gridCol w:w="960"/>
      </w:tblGrid>
      <w:tr w:rsidR="002F6780" w:rsidRPr="002F6780" w:rsidTr="00682E76">
        <w:trPr>
          <w:trHeight w:val="255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Додаток 1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 рішення 7 позачергової сесії районної ради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9" w:rsidRDefault="00207099" w:rsidP="00207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7 скликання </w:t>
            </w:r>
            <w:r w:rsidR="002F6780"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 </w:t>
            </w:r>
          </w:p>
          <w:p w:rsidR="002F6780" w:rsidRPr="002F6780" w:rsidRDefault="002F6780" w:rsidP="002070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21.09.2016р. № 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3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099" w:rsidRDefault="00207099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</w:p>
          <w:p w:rsidR="002F6780" w:rsidRPr="002F6780" w:rsidRDefault="00207099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 xml:space="preserve">Доходи районного бюджету </w:t>
            </w:r>
            <w:r w:rsidR="002F6780"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на 2016 рік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07099" w:rsidP="002F6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грн</w:t>
            </w:r>
            <w:proofErr w:type="spellEnd"/>
            <w:r w:rsidR="002F6780"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4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Найменування згідно з класифікацією доходів бюджету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 т.ч. бюджет розвитку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F6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F67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70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10000000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Податкові надходження 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76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11000000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11010000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Податок та збір на доходи фізичних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1020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11010100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253450,00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253450,00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1020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11010400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200000,00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РАЗОМ ДОХОДІВ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453450,00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40000000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Офіційні трансферти 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41000000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Від органів державного управління 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41030000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Субвенції 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41035000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Інші субвенції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61400,00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ВСЬОГО ДОХОДІВ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514850,00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514850,00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2F67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Керуюч</w:t>
            </w:r>
            <w:r w:rsidR="00207099"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ий</w:t>
            </w:r>
            <w:r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справами </w:t>
            </w:r>
            <w:r w:rsidR="00207099"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виконавчого апарату районної </w:t>
            </w:r>
            <w:r w:rsid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р</w:t>
            </w:r>
            <w:r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ади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Г.М.</w:t>
            </w:r>
            <w:r w:rsid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 w:rsidRPr="00207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Лисенко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07099" w:rsidRDefault="002F6780" w:rsidP="0020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F6780" w:rsidRPr="002F6780" w:rsidTr="00682E76">
        <w:trPr>
          <w:trHeight w:val="255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Pr="002F6780" w:rsidRDefault="002F6780" w:rsidP="002070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Додаток </w:t>
            </w: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 xml:space="preserve">рішення 7 позачергової сесії районної ради 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7 скликання</w:t>
            </w:r>
          </w:p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21.09.2016р. № 134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C5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 районного бюджету на 2016 рік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грн</w:t>
            </w:r>
            <w:proofErr w:type="spellEnd"/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)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4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в т.ч. бюджет розвитку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200000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Внутрішнє фінансування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208000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рахунок зміни залишків коштів бюджетів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208400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600000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Фінансування за активними операціями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602000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Зміни обсягів бюджетних коштів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602400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360166,00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-360166,00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76" w:rsidRPr="00491025" w:rsidRDefault="00682E76" w:rsidP="00DA26B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491025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-360166,00</w:t>
            </w: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C5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Керуючий справами викона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 w:rsidRPr="003C5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чого апарату районної ради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C5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Г.М.Лисенко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3C5C74" w:rsidRDefault="00682E76" w:rsidP="00DA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682E76" w:rsidRPr="00491025" w:rsidTr="00682E76">
        <w:trPr>
          <w:gridBefore w:val="1"/>
          <w:gridAfter w:val="4"/>
          <w:wBefore w:w="425" w:type="dxa"/>
          <w:wAfter w:w="3928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76" w:rsidRPr="00491025" w:rsidRDefault="00682E76" w:rsidP="00DA26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</w:tbl>
    <w:p w:rsidR="00FF6643" w:rsidRDefault="00FF6643"/>
    <w:p w:rsidR="00682E76" w:rsidRDefault="00682E76"/>
    <w:p w:rsidR="00682E76" w:rsidRPr="00682E76" w:rsidRDefault="00682E76" w:rsidP="00682E7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Pr="00682E76">
        <w:rPr>
          <w:rFonts w:ascii="Times New Roman" w:eastAsia="Times New Roman" w:hAnsi="Times New Roman" w:cs="Times New Roman"/>
          <w:lang w:eastAsia="ru-RU"/>
        </w:rPr>
        <w:t>Додаток 4</w:t>
      </w:r>
    </w:p>
    <w:tbl>
      <w:tblPr>
        <w:tblpPr w:leftFromText="180" w:rightFromText="180" w:vertAnchor="text" w:horzAnchor="page" w:tblpX="6503" w:tblpY="156"/>
        <w:tblW w:w="5256" w:type="dxa"/>
        <w:tblLook w:val="04A0" w:firstRow="1" w:lastRow="0" w:firstColumn="1" w:lastColumn="0" w:noHBand="0" w:noVBand="1"/>
      </w:tblPr>
      <w:tblGrid>
        <w:gridCol w:w="4784"/>
        <w:gridCol w:w="236"/>
        <w:gridCol w:w="236"/>
      </w:tblGrid>
      <w:tr w:rsidR="00682E76" w:rsidRPr="00682E76" w:rsidTr="00DA26BE">
        <w:trPr>
          <w:trHeight w:val="255"/>
        </w:trPr>
        <w:tc>
          <w:tcPr>
            <w:tcW w:w="5256" w:type="dxa"/>
            <w:gridSpan w:val="3"/>
            <w:noWrap/>
            <w:vAlign w:val="bottom"/>
            <w:hideMark/>
          </w:tcPr>
          <w:tbl>
            <w:tblPr>
              <w:tblW w:w="4660" w:type="dxa"/>
              <w:tblLook w:val="04A0" w:firstRow="1" w:lastRow="0" w:firstColumn="1" w:lastColumn="0" w:noHBand="0" w:noVBand="1"/>
            </w:tblPr>
            <w:tblGrid>
              <w:gridCol w:w="4660"/>
            </w:tblGrid>
            <w:tr w:rsidR="00682E76" w:rsidRPr="00682E76" w:rsidTr="00DA26BE">
              <w:trPr>
                <w:trHeight w:val="264"/>
              </w:trPr>
              <w:tc>
                <w:tcPr>
                  <w:tcW w:w="4660" w:type="dxa"/>
                  <w:noWrap/>
                  <w:vAlign w:val="bottom"/>
                  <w:hideMark/>
                </w:tcPr>
                <w:p w:rsidR="00682E76" w:rsidRPr="00682E76" w:rsidRDefault="00682E76" w:rsidP="00682E76">
                  <w:pPr>
                    <w:framePr w:hSpace="180" w:wrap="around" w:vAnchor="text" w:hAnchor="page" w:x="6503" w:y="156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</w:pPr>
                  <w:r w:rsidRPr="00682E76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     </w:t>
                  </w:r>
                  <w:proofErr w:type="spellStart"/>
                  <w:proofErr w:type="gramStart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р</w:t>
                  </w:r>
                  <w:proofErr w:type="gram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ішення</w:t>
                  </w:r>
                  <w:proofErr w:type="spell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7 </w:t>
                  </w:r>
                  <w:proofErr w:type="spellStart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позачергової</w:t>
                  </w:r>
                  <w:proofErr w:type="spell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</w:t>
                  </w:r>
                  <w:proofErr w:type="spellStart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сесії</w:t>
                  </w:r>
                  <w:proofErr w:type="spell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</w:t>
                  </w:r>
                  <w:proofErr w:type="spellStart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районної</w:t>
                  </w:r>
                  <w:proofErr w:type="spell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ради </w:t>
                  </w:r>
                </w:p>
              </w:tc>
            </w:tr>
            <w:tr w:rsidR="00682E76" w:rsidRPr="00682E76" w:rsidTr="00DA26BE">
              <w:trPr>
                <w:trHeight w:val="264"/>
              </w:trPr>
              <w:tc>
                <w:tcPr>
                  <w:tcW w:w="4660" w:type="dxa"/>
                  <w:noWrap/>
                  <w:vAlign w:val="bottom"/>
                  <w:hideMark/>
                </w:tcPr>
                <w:p w:rsidR="00682E76" w:rsidRPr="00682E76" w:rsidRDefault="00682E76" w:rsidP="00682E76">
                  <w:pPr>
                    <w:framePr w:hSpace="180" w:wrap="around" w:vAnchor="text" w:hAnchor="page" w:x="6503" w:y="156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682E76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    </w:t>
                  </w:r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7 </w:t>
                  </w:r>
                  <w:proofErr w:type="spellStart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>скликання</w:t>
                  </w:r>
                  <w:proofErr w:type="spellEnd"/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</w:t>
                  </w:r>
                </w:p>
                <w:p w:rsidR="00682E76" w:rsidRPr="00682E76" w:rsidRDefault="00682E76" w:rsidP="00682E76">
                  <w:pPr>
                    <w:framePr w:hSpace="180" w:wrap="around" w:vAnchor="text" w:hAnchor="page" w:x="6503" w:y="156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</w:pPr>
                  <w:r w:rsidRPr="00682E76">
                    <w:rPr>
                      <w:rFonts w:ascii="Times New Roman" w:eastAsia="Times New Roman" w:hAnsi="Times New Roman" w:cs="Times New Roman"/>
                      <w:lang w:eastAsia="zh-CN"/>
                    </w:rPr>
                    <w:t xml:space="preserve">    </w:t>
                  </w:r>
                  <w:r w:rsidRPr="00682E76">
                    <w:rPr>
                      <w:rFonts w:ascii="Times New Roman" w:eastAsia="Times New Roman" w:hAnsi="Times New Roman" w:cs="Times New Roman"/>
                      <w:lang w:val="ru-RU" w:eastAsia="zh-CN"/>
                    </w:rPr>
                    <w:t xml:space="preserve"> 21.09.2016р. № 134</w:t>
                  </w:r>
                </w:p>
              </w:tc>
            </w:tr>
          </w:tbl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2E76" w:rsidRPr="00682E76" w:rsidTr="00DA26BE">
        <w:trPr>
          <w:trHeight w:val="255"/>
        </w:trPr>
        <w:tc>
          <w:tcPr>
            <w:tcW w:w="4784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2E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center" w:pos="7645"/>
          <w:tab w:val="left" w:pos="7920"/>
          <w:tab w:val="left" w:pos="8280"/>
          <w:tab w:val="left" w:pos="8640"/>
          <w:tab w:val="left" w:pos="9000"/>
          <w:tab w:val="left" w:pos="9360"/>
          <w:tab w:val="left" w:pos="138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2E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Показники міжбюджетних трансфертів між районним бюджетом та іншими бюджетами на 2016 рік</w:t>
      </w:r>
      <w:r w:rsidRPr="0068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(зміни)                                                            </w:t>
      </w: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82E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82E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грн</w:t>
      </w:r>
      <w:proofErr w:type="spellEnd"/>
      <w:r w:rsidRPr="00682E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</w:t>
      </w:r>
    </w:p>
    <w:tbl>
      <w:tblPr>
        <w:tblW w:w="98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779"/>
        <w:gridCol w:w="3263"/>
      </w:tblGrid>
      <w:tr w:rsidR="00682E76" w:rsidRPr="00682E76" w:rsidTr="00DA26BE">
        <w:trPr>
          <w:cantSplit/>
          <w:trHeight w:val="450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Назва бюджету </w:t>
            </w:r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Міжбюджетні трансферти, що надходять до районного бюджету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Міжбюджетні трансферти,що передаються із загального фонду районного бюджету</w:t>
            </w:r>
          </w:p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370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Загальний фонд</w:t>
            </w:r>
          </w:p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Загальний  фонд</w:t>
            </w:r>
          </w:p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1992"/>
        </w:trPr>
        <w:tc>
          <w:tcPr>
            <w:tcW w:w="3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КДК 41035000” Інша субвенція”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КТКВК 250380 </w:t>
            </w:r>
            <w:proofErr w:type="spellStart"/>
            <w:r w:rsidRPr="00682E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„Інша</w:t>
            </w:r>
            <w:proofErr w:type="spellEnd"/>
            <w:r w:rsidRPr="00682E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субвенція „</w:t>
            </w:r>
          </w:p>
        </w:tc>
      </w:tr>
      <w:tr w:rsidR="00682E76" w:rsidRPr="00682E76" w:rsidTr="00DA26BE">
        <w:trPr>
          <w:cantSplit/>
          <w:trHeight w:val="210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E7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с/р  </w:t>
            </w:r>
            <w:proofErr w:type="spellStart"/>
            <w:r w:rsidRPr="00682E7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 w:eastAsia="ru-RU"/>
              </w:rPr>
              <w:t>Вербка</w:t>
            </w:r>
            <w:proofErr w:type="spellEnd"/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210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E7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с/р Любомирка</w:t>
            </w:r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210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2E7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с/р </w:t>
            </w:r>
            <w:proofErr w:type="spellStart"/>
            <w:r w:rsidRPr="00682E7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Ольгопіль</w:t>
            </w:r>
            <w:proofErr w:type="spellEnd"/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210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3450</w:t>
            </w:r>
          </w:p>
        </w:tc>
      </w:tr>
      <w:tr w:rsidR="00682E76" w:rsidRPr="00682E76" w:rsidTr="00DA26BE">
        <w:trPr>
          <w:cantSplit/>
          <w:trHeight w:val="210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-108" w:right="-113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61400</w:t>
            </w: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682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3450</w:t>
            </w:r>
          </w:p>
        </w:tc>
      </w:tr>
    </w:tbl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82E7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4300"/>
        <w:gridCol w:w="1480"/>
        <w:gridCol w:w="1480"/>
        <w:gridCol w:w="1681"/>
      </w:tblGrid>
      <w:tr w:rsidR="00682E76" w:rsidRPr="00682E76" w:rsidTr="00DA26BE">
        <w:trPr>
          <w:trHeight w:val="255"/>
        </w:trPr>
        <w:tc>
          <w:tcPr>
            <w:tcW w:w="4300" w:type="dxa"/>
            <w:noWrap/>
            <w:vAlign w:val="bottom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Керуюч</w:t>
            </w:r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справами </w:t>
            </w:r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виконавчого апарату </w:t>
            </w:r>
            <w:proofErr w:type="spellStart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Start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ади</w:t>
            </w:r>
            <w:proofErr w:type="spellEnd"/>
            <w:proofErr w:type="gramEnd"/>
          </w:p>
        </w:tc>
        <w:tc>
          <w:tcPr>
            <w:tcW w:w="1480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1" w:type="dxa"/>
            <w:noWrap/>
            <w:vAlign w:val="bottom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2E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Г.М.Лисенко</w:t>
            </w:r>
            <w:proofErr w:type="spellEnd"/>
          </w:p>
        </w:tc>
      </w:tr>
    </w:tbl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page" w:horzAnchor="page" w:tblpX="10234" w:tblpY="1025"/>
        <w:tblW w:w="4660" w:type="dxa"/>
        <w:tblLook w:val="04A0" w:firstRow="1" w:lastRow="0" w:firstColumn="1" w:lastColumn="0" w:noHBand="0" w:noVBand="1"/>
      </w:tblPr>
      <w:tblGrid>
        <w:gridCol w:w="4660"/>
      </w:tblGrid>
      <w:tr w:rsidR="00682E76" w:rsidRPr="00682E76" w:rsidTr="00DA26BE">
        <w:trPr>
          <w:trHeight w:val="264"/>
        </w:trPr>
        <w:tc>
          <w:tcPr>
            <w:tcW w:w="4660" w:type="dxa"/>
            <w:noWrap/>
            <w:vAlign w:val="bottom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E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Додаток 5</w:t>
            </w:r>
          </w:p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E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рішення 7 позачергової сесії районної ради</w:t>
            </w:r>
          </w:p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E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скликання</w:t>
            </w:r>
          </w:p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E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21.09.2016р. № 134</w:t>
            </w:r>
          </w:p>
        </w:tc>
      </w:tr>
    </w:tbl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 об’єктів, видатки на які у  2016 році будуть проводитися за рахунок коштів бюджету розвитку</w:t>
      </w: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(зміни)</w:t>
      </w:r>
    </w:p>
    <w:p w:rsidR="00682E76" w:rsidRP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E76" w:rsidRPr="00682E76" w:rsidRDefault="00682E76" w:rsidP="00682E76">
      <w:pPr>
        <w:widowControl w:val="0"/>
        <w:autoSpaceDE w:val="0"/>
        <w:autoSpaceDN w:val="0"/>
        <w:adjustRightInd w:val="0"/>
        <w:spacing w:after="0" w:line="240" w:lineRule="auto"/>
        <w:ind w:right="1430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82E7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(</w:t>
      </w:r>
      <w:proofErr w:type="spellStart"/>
      <w:r w:rsidRPr="00682E76">
        <w:rPr>
          <w:rFonts w:ascii="Times New Roman" w:eastAsia="Times New Roman" w:hAnsi="Times New Roman" w:cs="Times New Roman"/>
          <w:sz w:val="16"/>
          <w:szCs w:val="20"/>
          <w:lang w:eastAsia="ru-RU"/>
        </w:rPr>
        <w:t>тис.грн</w:t>
      </w:r>
      <w:proofErr w:type="spellEnd"/>
      <w:r w:rsidRPr="00682E76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tbl>
      <w:tblPr>
        <w:tblW w:w="1405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76"/>
        <w:gridCol w:w="2410"/>
        <w:gridCol w:w="1457"/>
        <w:gridCol w:w="1300"/>
        <w:gridCol w:w="1344"/>
        <w:gridCol w:w="1301"/>
      </w:tblGrid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типової відомчої класифікації видатків місцевих бюджетів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 головного розпорядника коштів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Назва об’єктів відповідно  до </w:t>
            </w:r>
            <w:proofErr w:type="spellStart"/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проектно-</w:t>
            </w:r>
            <w:proofErr w:type="spellEnd"/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кошторисної документації; тощо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Загальний обсяг фінансування будівництва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Відсоток завершеності  будівництва об'єктів на майбутні роки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Всього видатків на завершення будівництва об’єктів на майбутні роки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Разом</w:t>
            </w:r>
          </w:p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видатків на поточний рік </w:t>
            </w: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Код тимчасової класифікації видатків та кредитування місцевих бюджетів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Найменування к</w:t>
            </w:r>
            <w:r w:rsidRPr="00682E76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оду тимчасової класифікації видатків та кредитування місцевих бюджетів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Державна адміністрація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080800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Центри первинної медичної(медико-санітарної допомоги)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81700</w:t>
            </w:r>
          </w:p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3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250404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  <w:t>Інші видатки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96798</w:t>
            </w:r>
          </w:p>
        </w:tc>
      </w:tr>
      <w:tr w:rsidR="00682E76" w:rsidRPr="00682E76" w:rsidTr="00DA26BE">
        <w:trPr>
          <w:cantSplit/>
          <w:trHeight w:val="2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zh-CN"/>
              </w:rPr>
            </w:pPr>
          </w:p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682E7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zh-CN"/>
              </w:rPr>
              <w:t>Відділ</w:t>
            </w:r>
            <w:proofErr w:type="spellEnd"/>
            <w:r w:rsidRPr="00682E7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682E7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zh-CN"/>
              </w:rPr>
              <w:t>освіти</w:t>
            </w:r>
            <w:proofErr w:type="spellEnd"/>
          </w:p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070201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  <w:t xml:space="preserve">Загальноосвітні школи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-591526</w:t>
            </w: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150122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  <w:t>Інвестиційні проекти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Капітальні </w:t>
            </w:r>
            <w:proofErr w:type="spellStart"/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виатки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zh-CN"/>
              </w:rPr>
              <w:t xml:space="preserve">Управління праці та соціального захисту населення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250404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  <w:t>Інші видатки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52862</w:t>
            </w:r>
          </w:p>
        </w:tc>
      </w:tr>
      <w:tr w:rsidR="00682E76" w:rsidRPr="00682E76" w:rsidTr="00DA26BE">
        <w:trPr>
          <w:cantSplit/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zh-CN"/>
              </w:rPr>
              <w:t>Відділ культури і туризму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E76" w:rsidRP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110502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</w:pPr>
            <w:r w:rsidRPr="00682E76">
              <w:rPr>
                <w:rFonts w:ascii="Arial CYR" w:eastAsia="Times New Roman" w:hAnsi="Arial CYR" w:cs="Arial CYR"/>
                <w:sz w:val="20"/>
                <w:szCs w:val="20"/>
                <w:lang w:eastAsia="zh-CN"/>
              </w:rPr>
              <w:t>Інші культурно-освітні заклади та заходи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Капітальні видатки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-30000</w:t>
            </w:r>
          </w:p>
        </w:tc>
      </w:tr>
      <w:tr w:rsidR="00682E76" w:rsidRPr="00682E76" w:rsidTr="00DA26BE">
        <w:trPr>
          <w:cantSplit/>
          <w:trHeight w:val="303"/>
        </w:trPr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2E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-360166</w:t>
            </w:r>
          </w:p>
          <w:p w:rsidR="00682E76" w:rsidRPr="00682E76" w:rsidRDefault="00682E76" w:rsidP="00682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82E76" w:rsidRPr="00682E76" w:rsidRDefault="00682E76" w:rsidP="00682E76">
      <w:pPr>
        <w:keepNext/>
        <w:spacing w:after="0" w:line="240" w:lineRule="auto"/>
        <w:jc w:val="both"/>
        <w:outlineLvl w:val="8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  <w:r w:rsidRPr="00682E76">
        <w:rPr>
          <w:rFonts w:ascii="Bookman Old Style" w:eastAsia="Times New Roman" w:hAnsi="Bookman Old Style" w:cs="Times New Roman"/>
          <w:sz w:val="27"/>
          <w:szCs w:val="27"/>
          <w:lang w:eastAsia="ru-RU"/>
        </w:rPr>
        <w:t xml:space="preserve">              </w:t>
      </w:r>
    </w:p>
    <w:p w:rsidR="00682E76" w:rsidRPr="00682E76" w:rsidRDefault="00682E76" w:rsidP="00682E76">
      <w:pPr>
        <w:keepNext/>
        <w:spacing w:after="0" w:line="240" w:lineRule="auto"/>
        <w:jc w:val="both"/>
        <w:outlineLvl w:val="8"/>
        <w:rPr>
          <w:rFonts w:ascii="Bookman Old Style" w:eastAsia="Times New Roman" w:hAnsi="Bookman Old Style" w:cs="Times New Roman"/>
          <w:sz w:val="27"/>
          <w:szCs w:val="27"/>
          <w:lang w:eastAsia="ru-RU"/>
        </w:rPr>
      </w:pPr>
    </w:p>
    <w:p w:rsidR="00682E76" w:rsidRPr="00682E76" w:rsidRDefault="00682E76" w:rsidP="00682E7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Керуючий справами виконавчого апарату</w:t>
      </w: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районної ради</w:t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682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Г.М.Лисенко</w:t>
      </w: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2E76" w:rsidRPr="00682E76" w:rsidRDefault="00682E76" w:rsidP="00682E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p w:rsidR="00682E76" w:rsidRDefault="00682E76"/>
    <w:tbl>
      <w:tblPr>
        <w:tblpPr w:leftFromText="180" w:rightFromText="180" w:vertAnchor="page" w:horzAnchor="page" w:tblpX="10954" w:tblpY="545"/>
        <w:tblW w:w="4660" w:type="dxa"/>
        <w:tblLook w:val="04A0" w:firstRow="1" w:lastRow="0" w:firstColumn="1" w:lastColumn="0" w:noHBand="0" w:noVBand="1"/>
      </w:tblPr>
      <w:tblGrid>
        <w:gridCol w:w="4660"/>
      </w:tblGrid>
      <w:tr w:rsidR="00682E76" w:rsidRPr="00AE5082" w:rsidTr="00DA26BE">
        <w:trPr>
          <w:trHeight w:val="264"/>
        </w:trPr>
        <w:tc>
          <w:tcPr>
            <w:tcW w:w="4660" w:type="dxa"/>
            <w:noWrap/>
            <w:vAlign w:val="bottom"/>
            <w:hideMark/>
          </w:tcPr>
          <w:p w:rsidR="00682E76" w:rsidRPr="00AE5082" w:rsidRDefault="00682E76" w:rsidP="00DA26BE">
            <w:pPr>
              <w:rPr>
                <w:lang w:eastAsia="zh-CN"/>
              </w:rPr>
            </w:pPr>
          </w:p>
          <w:p w:rsidR="00682E76" w:rsidRPr="00AE5082" w:rsidRDefault="00682E76" w:rsidP="00DA26BE">
            <w:pPr>
              <w:rPr>
                <w:lang w:eastAsia="zh-CN"/>
              </w:rPr>
            </w:pPr>
            <w:r w:rsidRPr="00AE5082">
              <w:rPr>
                <w:lang w:eastAsia="zh-CN"/>
              </w:rPr>
              <w:t>Додаток 6</w:t>
            </w:r>
          </w:p>
          <w:p w:rsidR="00682E76" w:rsidRPr="00AE5082" w:rsidRDefault="00682E76" w:rsidP="00DA26BE">
            <w:pPr>
              <w:rPr>
                <w:lang w:eastAsia="zh-CN"/>
              </w:rPr>
            </w:pPr>
            <w:r w:rsidRPr="00AE5082">
              <w:rPr>
                <w:lang w:eastAsia="zh-CN"/>
              </w:rPr>
              <w:t xml:space="preserve">рішення 7 позачергової сесії районної ради </w:t>
            </w:r>
          </w:p>
        </w:tc>
      </w:tr>
      <w:tr w:rsidR="00682E76" w:rsidRPr="00AE5082" w:rsidTr="00DA26BE">
        <w:trPr>
          <w:trHeight w:val="264"/>
        </w:trPr>
        <w:tc>
          <w:tcPr>
            <w:tcW w:w="4660" w:type="dxa"/>
            <w:noWrap/>
            <w:vAlign w:val="bottom"/>
            <w:hideMark/>
          </w:tcPr>
          <w:p w:rsidR="00682E76" w:rsidRDefault="00682E76" w:rsidP="00DA26B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7 скликання </w:t>
            </w:r>
          </w:p>
          <w:p w:rsidR="00682E76" w:rsidRPr="00AE5082" w:rsidRDefault="00682E76" w:rsidP="00DA26BE">
            <w:pPr>
              <w:rPr>
                <w:lang w:eastAsia="zh-CN"/>
              </w:rPr>
            </w:pPr>
            <w:r w:rsidRPr="00AE5082">
              <w:rPr>
                <w:lang w:eastAsia="zh-CN"/>
              </w:rPr>
              <w:t xml:space="preserve"> 21.09.2016р. </w:t>
            </w:r>
            <w:r>
              <w:rPr>
                <w:lang w:eastAsia="zh-CN"/>
              </w:rPr>
              <w:t xml:space="preserve"> </w:t>
            </w:r>
            <w:r w:rsidRPr="00AE5082">
              <w:rPr>
                <w:lang w:eastAsia="zh-CN"/>
              </w:rPr>
              <w:t>№ 134</w:t>
            </w:r>
          </w:p>
        </w:tc>
      </w:tr>
    </w:tbl>
    <w:p w:rsidR="00682E76" w:rsidRPr="00AE5082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bCs/>
        </w:rPr>
      </w:pPr>
    </w:p>
    <w:p w:rsid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bCs/>
          <w:sz w:val="28"/>
          <w:szCs w:val="28"/>
        </w:rPr>
      </w:pPr>
    </w:p>
    <w:p w:rsid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Перелік державних та регіональних програм, які фінансуватимуться за рахунок коштів</w:t>
      </w:r>
    </w:p>
    <w:p w:rsid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районного бюджету  у 2016 році</w:t>
      </w:r>
    </w:p>
    <w:p w:rsidR="00682E76" w:rsidRDefault="00682E76" w:rsidP="00682E7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(зміни)</w:t>
      </w:r>
    </w:p>
    <w:p w:rsidR="00682E76" w:rsidRDefault="00682E76" w:rsidP="00682E76">
      <w:pPr>
        <w:widowControl w:val="0"/>
        <w:adjustRightInd w:val="0"/>
        <w:ind w:right="1430"/>
        <w:jc w:val="right"/>
        <w:rPr>
          <w:sz w:val="16"/>
        </w:rPr>
      </w:pPr>
      <w:r>
        <w:rPr>
          <w:sz w:val="16"/>
        </w:rPr>
        <w:t xml:space="preserve">                     (</w:t>
      </w:r>
      <w:proofErr w:type="spellStart"/>
      <w:r>
        <w:rPr>
          <w:sz w:val="16"/>
        </w:rPr>
        <w:t>грн</w:t>
      </w:r>
      <w:proofErr w:type="spellEnd"/>
      <w:r>
        <w:rPr>
          <w:sz w:val="16"/>
        </w:rPr>
        <w:t>)</w:t>
      </w:r>
    </w:p>
    <w:tbl>
      <w:tblPr>
        <w:tblW w:w="14327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097"/>
        <w:gridCol w:w="3181"/>
        <w:gridCol w:w="1940"/>
        <w:gridCol w:w="3044"/>
        <w:gridCol w:w="1522"/>
        <w:gridCol w:w="1260"/>
      </w:tblGrid>
      <w:tr w:rsidR="00682E76" w:rsidTr="00DA26BE">
        <w:trPr>
          <w:cantSplit/>
          <w:trHeight w:val="5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76" w:rsidRDefault="00682E76" w:rsidP="00DA26B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Код типової відомчої класифікації видатків місцевих бюджетів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 головного розпорядника коштів 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Спеціальний фонд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</w:tr>
      <w:tr w:rsidR="00682E76" w:rsidTr="00DA26BE">
        <w:trPr>
          <w:cantSplit/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Код тимчасової класифікації видатків та кредитування місцевих бюджетів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Найменування к</w:t>
            </w:r>
            <w:r>
              <w:rPr>
                <w:bCs/>
                <w:sz w:val="18"/>
                <w:szCs w:val="16"/>
              </w:rPr>
              <w:t>оду тимчасової класифікації видатків та кредитування місцевих бюджетів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Найменування програми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Найменування програми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Сума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Державна адміністрація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Періодичні видання(газети та журнали)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 комплексна програма забезпечення розвитку і надання інформаційних послуг населенню району на 2016-2017 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Відділ освіти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-687292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-687292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Зазальноосвітні</w:t>
            </w:r>
            <w:proofErr w:type="spellEnd"/>
            <w:r>
              <w:rPr>
                <w:sz w:val="18"/>
                <w:szCs w:val="18"/>
              </w:rPr>
              <w:t xml:space="preserve"> школи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 програма </w:t>
            </w:r>
            <w:proofErr w:type="spellStart"/>
            <w:r>
              <w:rPr>
                <w:sz w:val="18"/>
                <w:szCs w:val="18"/>
              </w:rPr>
              <w:t>„Шкільний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автбус</w:t>
            </w:r>
            <w:proofErr w:type="spell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-687292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-687292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Управління праці та соціального захисту населення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-32562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52862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250404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видатки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 Комплексна програма соціальної підтримки сімей учасників антитерористичної операції військовослужбовців, поранених учасників АТО   та вшанування </w:t>
            </w:r>
            <w:proofErr w:type="spellStart"/>
            <w:r>
              <w:rPr>
                <w:sz w:val="18"/>
                <w:szCs w:val="18"/>
              </w:rPr>
              <w:t>пам”яті</w:t>
            </w:r>
            <w:proofErr w:type="spellEnd"/>
            <w:r>
              <w:rPr>
                <w:sz w:val="18"/>
                <w:szCs w:val="18"/>
              </w:rPr>
              <w:t xml:space="preserve"> загиблих на 2015- 2016 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250404</w:t>
            </w:r>
          </w:p>
          <w:p w:rsidR="00682E76" w:rsidRDefault="00682E76" w:rsidP="00DA26B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видатки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 комплексна програма надання населенню субсидій для відшкодування витрат на оплату житлово-комунальних послуг ,придбання скрапленого газу , твердого та рідкого пічного побутового палива на 2015-2019 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52862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 комплексна програма надання населенню субсидій для відшкодування витрат на оплату житлово-комунальних послуг ,придбання скрапленого газу , твердого та рідкого пічного побутового палива на 2015-2019 роки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52862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Фінансове управління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субвенції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Регіональна програми </w:t>
            </w:r>
            <w:proofErr w:type="spellStart"/>
            <w:r>
              <w:rPr>
                <w:sz w:val="18"/>
                <w:szCs w:val="18"/>
              </w:rPr>
              <w:t>„Власний</w:t>
            </w:r>
            <w:proofErr w:type="spellEnd"/>
            <w:r>
              <w:rPr>
                <w:sz w:val="18"/>
                <w:szCs w:val="18"/>
              </w:rPr>
              <w:t xml:space="preserve"> дім”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</w:tr>
      <w:tr w:rsidR="00682E76" w:rsidTr="00DA26BE">
        <w:trPr>
          <w:trHeight w:val="5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-634430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76" w:rsidRDefault="00682E76" w:rsidP="00DA26BE">
            <w:pPr>
              <w:ind w:hanging="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-546992</w:t>
            </w:r>
          </w:p>
        </w:tc>
      </w:tr>
    </w:tbl>
    <w:p w:rsidR="00682E76" w:rsidRDefault="00682E76" w:rsidP="00682E76">
      <w:pPr>
        <w:pStyle w:val="8"/>
        <w:ind w:left="-142" w:firstLine="142"/>
        <w:rPr>
          <w:rFonts w:ascii="Times New Roman" w:hAnsi="Times New Roman"/>
          <w:color w:val="FF6600"/>
          <w:lang w:val="uk-UA"/>
        </w:rPr>
      </w:pPr>
    </w:p>
    <w:p w:rsidR="00682E76" w:rsidRDefault="00682E76" w:rsidP="00682E76">
      <w:pPr>
        <w:pStyle w:val="8"/>
        <w:ind w:left="-142" w:firstLine="142"/>
        <w:rPr>
          <w:rFonts w:ascii="Times New Roman" w:hAnsi="Times New Roman"/>
          <w:color w:val="FF6600"/>
          <w:lang w:val="uk-UA"/>
        </w:rPr>
      </w:pPr>
    </w:p>
    <w:p w:rsidR="00682E76" w:rsidRDefault="00682E76" w:rsidP="00682E76">
      <w:pPr>
        <w:pStyle w:val="8"/>
        <w:ind w:left="2018" w:firstLine="86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Керуючий справами виконавчого апарату</w:t>
      </w:r>
    </w:p>
    <w:p w:rsidR="00682E76" w:rsidRDefault="00682E76" w:rsidP="00682E76">
      <w:pPr>
        <w:pStyle w:val="8"/>
        <w:ind w:left="2018" w:firstLine="86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районної ради                                                                                                                    Г.М.Лисенко</w:t>
      </w:r>
    </w:p>
    <w:p w:rsidR="00682E76" w:rsidRPr="007A46A6" w:rsidRDefault="00682E76" w:rsidP="00682E76"/>
    <w:p w:rsidR="00682E76" w:rsidRDefault="00682E76">
      <w:bookmarkStart w:id="0" w:name="_GoBack"/>
      <w:bookmarkEnd w:id="0"/>
    </w:p>
    <w:sectPr w:rsidR="00682E76" w:rsidSect="002F67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80"/>
    <w:rsid w:val="00207099"/>
    <w:rsid w:val="002F6780"/>
    <w:rsid w:val="00682E7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682E76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82E76"/>
    <w:rPr>
      <w:rFonts w:ascii="Bookman Old Style" w:eastAsia="Times New Roman" w:hAnsi="Bookman Old Style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682E76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82E76"/>
    <w:rPr>
      <w:rFonts w:ascii="Bookman Old Style" w:eastAsia="Times New Roman" w:hAnsi="Bookman Old Style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4</cp:revision>
  <cp:lastPrinted>2016-10-05T13:45:00Z</cp:lastPrinted>
  <dcterms:created xsi:type="dcterms:W3CDTF">2016-10-05T13:22:00Z</dcterms:created>
  <dcterms:modified xsi:type="dcterms:W3CDTF">2016-10-07T08:43:00Z</dcterms:modified>
</cp:coreProperties>
</file>