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E1" w:rsidRPr="007772E1" w:rsidRDefault="007772E1" w:rsidP="007772E1">
      <w:pPr>
        <w:spacing w:after="0" w:line="240" w:lineRule="auto"/>
        <w:ind w:left="5103"/>
        <w:jc w:val="both"/>
        <w:rPr>
          <w:rFonts w:ascii="Times New Roman" w:hAnsi="Times New Roman"/>
          <w:sz w:val="24"/>
          <w:szCs w:val="24"/>
          <w:lang w:val="uk-UA"/>
        </w:rPr>
      </w:pPr>
      <w:bookmarkStart w:id="0" w:name="_GoBack"/>
      <w:bookmarkEnd w:id="0"/>
      <w:r>
        <w:rPr>
          <w:rFonts w:ascii="Times New Roman" w:hAnsi="Times New Roman"/>
          <w:sz w:val="28"/>
          <w:szCs w:val="28"/>
          <w:lang w:val="uk-UA"/>
        </w:rPr>
        <w:t xml:space="preserve">       </w:t>
      </w:r>
      <w:r w:rsidRPr="007772E1">
        <w:rPr>
          <w:rFonts w:ascii="Times New Roman" w:hAnsi="Times New Roman"/>
          <w:sz w:val="24"/>
          <w:szCs w:val="24"/>
          <w:lang w:val="uk-UA"/>
        </w:rPr>
        <w:t>СХВАЛЕНО</w:t>
      </w:r>
    </w:p>
    <w:p w:rsidR="007772E1" w:rsidRPr="007772E1" w:rsidRDefault="007772E1" w:rsidP="007772E1">
      <w:pPr>
        <w:spacing w:after="0" w:line="240" w:lineRule="auto"/>
        <w:ind w:left="5103"/>
        <w:jc w:val="both"/>
        <w:rPr>
          <w:rFonts w:ascii="Times New Roman" w:hAnsi="Times New Roman"/>
          <w:sz w:val="24"/>
          <w:szCs w:val="24"/>
          <w:lang w:val="uk-UA"/>
        </w:rPr>
      </w:pPr>
      <w:r w:rsidRPr="007772E1">
        <w:rPr>
          <w:rFonts w:ascii="Times New Roman" w:hAnsi="Times New Roman"/>
          <w:sz w:val="24"/>
          <w:szCs w:val="24"/>
          <w:lang w:val="uk-UA"/>
        </w:rPr>
        <w:t xml:space="preserve">  </w:t>
      </w:r>
      <w:r>
        <w:rPr>
          <w:rFonts w:ascii="Times New Roman" w:hAnsi="Times New Roman"/>
          <w:sz w:val="24"/>
          <w:szCs w:val="24"/>
          <w:lang w:val="uk-UA"/>
        </w:rPr>
        <w:t xml:space="preserve">       Р</w:t>
      </w:r>
      <w:r w:rsidRPr="007772E1">
        <w:rPr>
          <w:rFonts w:ascii="Times New Roman" w:hAnsi="Times New Roman"/>
          <w:sz w:val="24"/>
          <w:szCs w:val="24"/>
          <w:lang w:val="uk-UA"/>
        </w:rPr>
        <w:t xml:space="preserve">ішення </w:t>
      </w:r>
      <w:proofErr w:type="spellStart"/>
      <w:r w:rsidRPr="007772E1">
        <w:rPr>
          <w:rFonts w:ascii="Times New Roman" w:hAnsi="Times New Roman"/>
          <w:sz w:val="24"/>
          <w:szCs w:val="24"/>
          <w:lang w:val="uk-UA"/>
        </w:rPr>
        <w:t>Чечельницької</w:t>
      </w:r>
      <w:proofErr w:type="spellEnd"/>
      <w:r w:rsidRPr="007772E1">
        <w:rPr>
          <w:rFonts w:ascii="Times New Roman" w:hAnsi="Times New Roman"/>
          <w:sz w:val="24"/>
          <w:szCs w:val="24"/>
          <w:lang w:val="uk-UA"/>
        </w:rPr>
        <w:t xml:space="preserve"> </w:t>
      </w:r>
    </w:p>
    <w:p w:rsidR="007772E1" w:rsidRPr="007772E1" w:rsidRDefault="007772E1" w:rsidP="007772E1">
      <w:pPr>
        <w:spacing w:after="0" w:line="240" w:lineRule="auto"/>
        <w:ind w:left="5103"/>
        <w:jc w:val="center"/>
        <w:rPr>
          <w:rFonts w:ascii="Times New Roman" w:hAnsi="Times New Roman"/>
          <w:sz w:val="24"/>
          <w:szCs w:val="24"/>
          <w:lang w:val="uk-UA"/>
        </w:rPr>
      </w:pPr>
      <w:r w:rsidRPr="007772E1">
        <w:rPr>
          <w:rFonts w:ascii="Times New Roman" w:hAnsi="Times New Roman"/>
          <w:sz w:val="24"/>
          <w:szCs w:val="24"/>
          <w:lang w:val="uk-UA"/>
        </w:rPr>
        <w:t xml:space="preserve"> районної ради Вінницької області </w:t>
      </w:r>
    </w:p>
    <w:p w:rsidR="007772E1" w:rsidRDefault="007772E1" w:rsidP="007772E1">
      <w:pPr>
        <w:spacing w:after="0" w:line="240" w:lineRule="auto"/>
        <w:ind w:left="5103"/>
        <w:jc w:val="both"/>
        <w:rPr>
          <w:rFonts w:ascii="Times New Roman" w:hAnsi="Times New Roman"/>
          <w:sz w:val="28"/>
          <w:szCs w:val="28"/>
          <w:lang w:val="uk-UA"/>
        </w:rPr>
      </w:pPr>
      <w:r w:rsidRPr="007772E1">
        <w:rPr>
          <w:rFonts w:ascii="Times New Roman" w:hAnsi="Times New Roman"/>
          <w:sz w:val="24"/>
          <w:szCs w:val="24"/>
          <w:lang w:val="uk-UA"/>
        </w:rPr>
        <w:t xml:space="preserve">   </w:t>
      </w:r>
      <w:r>
        <w:rPr>
          <w:rFonts w:ascii="Times New Roman" w:hAnsi="Times New Roman"/>
          <w:sz w:val="24"/>
          <w:szCs w:val="24"/>
          <w:lang w:val="uk-UA"/>
        </w:rPr>
        <w:t xml:space="preserve">      </w:t>
      </w:r>
      <w:r w:rsidRPr="007772E1">
        <w:rPr>
          <w:rFonts w:ascii="Times New Roman" w:hAnsi="Times New Roman"/>
          <w:sz w:val="24"/>
          <w:szCs w:val="24"/>
          <w:lang w:val="uk-UA"/>
        </w:rPr>
        <w:t>0</w:t>
      </w:r>
      <w:r>
        <w:rPr>
          <w:rFonts w:ascii="Times New Roman" w:hAnsi="Times New Roman"/>
          <w:sz w:val="24"/>
          <w:szCs w:val="24"/>
          <w:lang w:val="uk-UA"/>
        </w:rPr>
        <w:t>7</w:t>
      </w:r>
      <w:r w:rsidRPr="007772E1">
        <w:rPr>
          <w:rFonts w:ascii="Times New Roman" w:hAnsi="Times New Roman"/>
          <w:sz w:val="24"/>
          <w:szCs w:val="24"/>
          <w:lang w:val="uk-UA"/>
        </w:rPr>
        <w:t xml:space="preserve"> </w:t>
      </w:r>
      <w:r>
        <w:rPr>
          <w:rFonts w:ascii="Times New Roman" w:hAnsi="Times New Roman"/>
          <w:sz w:val="24"/>
          <w:szCs w:val="24"/>
          <w:lang w:val="uk-UA"/>
        </w:rPr>
        <w:t>листопада</w:t>
      </w:r>
      <w:r w:rsidRPr="007772E1">
        <w:rPr>
          <w:rFonts w:ascii="Times New Roman" w:hAnsi="Times New Roman"/>
          <w:sz w:val="24"/>
          <w:szCs w:val="24"/>
          <w:lang w:val="uk-UA"/>
        </w:rPr>
        <w:t xml:space="preserve"> 2018 </w:t>
      </w:r>
      <w:r w:rsidR="00C927EA">
        <w:rPr>
          <w:rFonts w:ascii="Times New Roman" w:hAnsi="Times New Roman"/>
          <w:sz w:val="24"/>
          <w:szCs w:val="24"/>
          <w:lang w:val="uk-UA"/>
        </w:rPr>
        <w:t xml:space="preserve">року </w:t>
      </w:r>
      <w:r w:rsidRPr="007772E1">
        <w:rPr>
          <w:rFonts w:ascii="Times New Roman" w:hAnsi="Times New Roman"/>
          <w:sz w:val="24"/>
          <w:szCs w:val="24"/>
          <w:lang w:val="uk-UA"/>
        </w:rPr>
        <w:t xml:space="preserve">№ </w:t>
      </w:r>
      <w:r w:rsidR="00C927EA">
        <w:rPr>
          <w:rFonts w:ascii="Times New Roman" w:hAnsi="Times New Roman"/>
          <w:sz w:val="24"/>
          <w:szCs w:val="24"/>
          <w:lang w:val="uk-UA"/>
        </w:rPr>
        <w:t>446</w:t>
      </w:r>
    </w:p>
    <w:p w:rsidR="007772E1" w:rsidRDefault="007772E1" w:rsidP="000F28FD">
      <w:pPr>
        <w:spacing w:after="0" w:line="240" w:lineRule="auto"/>
        <w:jc w:val="center"/>
        <w:rPr>
          <w:rFonts w:ascii="Times New Roman" w:hAnsi="Times New Roman"/>
          <w:b/>
          <w:sz w:val="24"/>
          <w:szCs w:val="24"/>
          <w:lang w:val="uk-UA"/>
        </w:rPr>
      </w:pPr>
    </w:p>
    <w:p w:rsidR="000F28FD" w:rsidRDefault="000F28FD" w:rsidP="000F28F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ЗВЕРНЕННЯ</w:t>
      </w:r>
    </w:p>
    <w:p w:rsidR="007772E1" w:rsidRDefault="000F28FD" w:rsidP="000F28F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депутатів </w:t>
      </w:r>
      <w:proofErr w:type="spellStart"/>
      <w:r w:rsidR="002E05B2">
        <w:rPr>
          <w:rFonts w:ascii="Times New Roman" w:hAnsi="Times New Roman"/>
          <w:b/>
          <w:sz w:val="24"/>
          <w:szCs w:val="24"/>
          <w:lang w:val="uk-UA"/>
        </w:rPr>
        <w:t>Чечельниц</w:t>
      </w:r>
      <w:r>
        <w:rPr>
          <w:rFonts w:ascii="Times New Roman" w:hAnsi="Times New Roman"/>
          <w:b/>
          <w:sz w:val="24"/>
          <w:szCs w:val="24"/>
          <w:lang w:val="uk-UA"/>
        </w:rPr>
        <w:t>ької</w:t>
      </w:r>
      <w:proofErr w:type="spellEnd"/>
      <w:r>
        <w:rPr>
          <w:rFonts w:ascii="Times New Roman" w:hAnsi="Times New Roman"/>
          <w:b/>
          <w:sz w:val="24"/>
          <w:szCs w:val="24"/>
          <w:lang w:val="uk-UA"/>
        </w:rPr>
        <w:t xml:space="preserve"> районної  </w:t>
      </w:r>
      <w:r w:rsidR="002E05B2">
        <w:rPr>
          <w:rFonts w:ascii="Times New Roman" w:hAnsi="Times New Roman"/>
          <w:b/>
          <w:sz w:val="24"/>
          <w:szCs w:val="24"/>
          <w:lang w:val="uk-UA"/>
        </w:rPr>
        <w:t>р</w:t>
      </w:r>
      <w:r>
        <w:rPr>
          <w:rFonts w:ascii="Times New Roman" w:hAnsi="Times New Roman"/>
          <w:b/>
          <w:sz w:val="24"/>
          <w:szCs w:val="24"/>
          <w:lang w:val="uk-UA"/>
        </w:rPr>
        <w:t xml:space="preserve">ади </w:t>
      </w:r>
      <w:r w:rsidR="007772E1">
        <w:rPr>
          <w:rFonts w:ascii="Times New Roman" w:hAnsi="Times New Roman"/>
          <w:b/>
          <w:sz w:val="24"/>
          <w:szCs w:val="24"/>
          <w:lang w:val="uk-UA"/>
        </w:rPr>
        <w:t>Вінницької області</w:t>
      </w:r>
      <w:r>
        <w:rPr>
          <w:rFonts w:ascii="Times New Roman" w:hAnsi="Times New Roman"/>
          <w:b/>
          <w:sz w:val="24"/>
          <w:szCs w:val="24"/>
          <w:lang w:val="uk-UA"/>
        </w:rPr>
        <w:t xml:space="preserve"> до Президента України,  Верховної Ради України, </w:t>
      </w:r>
      <w:r w:rsidR="007772E1">
        <w:rPr>
          <w:rFonts w:ascii="Times New Roman" w:hAnsi="Times New Roman"/>
          <w:b/>
          <w:sz w:val="24"/>
          <w:szCs w:val="24"/>
          <w:lang w:val="uk-UA"/>
        </w:rPr>
        <w:t>Кабінету Міністрів</w:t>
      </w:r>
      <w:r>
        <w:rPr>
          <w:rFonts w:ascii="Times New Roman" w:hAnsi="Times New Roman"/>
          <w:b/>
          <w:sz w:val="24"/>
          <w:szCs w:val="24"/>
          <w:lang w:val="uk-UA"/>
        </w:rPr>
        <w:t xml:space="preserve"> України </w:t>
      </w:r>
    </w:p>
    <w:p w:rsidR="000F28FD" w:rsidRDefault="000F28FD" w:rsidP="000F28F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щодо фінансування фельдшерських пунктів</w:t>
      </w:r>
    </w:p>
    <w:p w:rsidR="000F28FD" w:rsidRDefault="000F28FD" w:rsidP="000F28FD">
      <w:pPr>
        <w:spacing w:after="0" w:line="240" w:lineRule="auto"/>
        <w:ind w:firstLine="567"/>
        <w:jc w:val="both"/>
        <w:rPr>
          <w:rFonts w:ascii="Times New Roman" w:hAnsi="Times New Roman"/>
          <w:sz w:val="24"/>
          <w:szCs w:val="24"/>
          <w:lang w:val="uk-UA"/>
        </w:rPr>
      </w:pP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Відповідно до Закону України «Про державні фінансові гарантії медичного обслуговування населення» у 2018 році розпочався процес реформування галузі охорони здоров’я на первинному рівні. Медична реформа спрямована на переорієнтацію фінансової підтримки на надання послуг, тобто перехід до оплати діяльності постачальників медичних послуг на основі конкретних результатів їх діяльності.</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Первин</w:t>
      </w:r>
      <w:r w:rsidR="00C927EA">
        <w:rPr>
          <w:rFonts w:ascii="Times New Roman" w:hAnsi="Times New Roman"/>
          <w:sz w:val="24"/>
          <w:szCs w:val="24"/>
          <w:lang w:val="uk-UA"/>
        </w:rPr>
        <w:t>н</w:t>
      </w:r>
      <w:r>
        <w:rPr>
          <w:rFonts w:ascii="Times New Roman" w:hAnsi="Times New Roman"/>
          <w:sz w:val="24"/>
          <w:szCs w:val="24"/>
          <w:lang w:val="uk-UA"/>
        </w:rPr>
        <w:t xml:space="preserve">а медична допомога має забезпечити надання більшості медичних послуг населенню. Одна з головних </w:t>
      </w:r>
      <w:r w:rsidR="00C927EA">
        <w:rPr>
          <w:rFonts w:ascii="Times New Roman" w:hAnsi="Times New Roman"/>
          <w:sz w:val="24"/>
          <w:szCs w:val="24"/>
          <w:lang w:val="uk-UA"/>
        </w:rPr>
        <w:t>її</w:t>
      </w:r>
      <w:r>
        <w:rPr>
          <w:rFonts w:ascii="Times New Roman" w:hAnsi="Times New Roman"/>
          <w:sz w:val="24"/>
          <w:szCs w:val="24"/>
          <w:lang w:val="uk-UA"/>
        </w:rPr>
        <w:t xml:space="preserve"> функцій – це профілактика та запобігання захворюванням. А реформа покликана інтегрувати якісну медичну послугу безпосередньо до сільської території, створити усі умови для того, щоб кожний житель села та міста мав однаковий доступ до медичних послуг.</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Правові, організаційні засади і напрями регулювання розвитку охорони здоров’я у сільській місцевості визначає Закон України «Про підвищення доступності та якості медичного обслуговування у сільській місцевості», спрямований на покращення стану надання медичних послуг в селах, підвищення їх якості та доступності. Метою закону є максимальне наближення медичного обслуговування до кожного пацієнта в сільській місцевості, забезпечення належної оснащеності сучасним медичним обладнанням закладів охорони здоров’я, визначення додаткових стимулів для залучення медичних працівників до роботи в сільській місцевості.</w:t>
      </w:r>
    </w:p>
    <w:p w:rsidR="002E05B2"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 1 липня цього року за програмою державних фінансових гарантій державою через Національну службу здоров’я України фінансується первинна медична допомога, яка надається на рівні амбулаторії загальної практики сімейної медицини. </w:t>
      </w:r>
    </w:p>
    <w:p w:rsidR="000F28FD" w:rsidRPr="002E05B2" w:rsidRDefault="000F28FD" w:rsidP="002E05B2">
      <w:pPr>
        <w:spacing w:after="0" w:line="240" w:lineRule="auto"/>
        <w:ind w:firstLine="709"/>
        <w:jc w:val="both"/>
        <w:rPr>
          <w:rFonts w:ascii="Times New Roman" w:hAnsi="Times New Roman"/>
          <w:b/>
          <w:sz w:val="24"/>
          <w:szCs w:val="24"/>
          <w:lang w:val="uk-UA"/>
        </w:rPr>
      </w:pPr>
      <w:r>
        <w:rPr>
          <w:rFonts w:ascii="Times New Roman" w:hAnsi="Times New Roman"/>
          <w:sz w:val="24"/>
          <w:szCs w:val="24"/>
          <w:lang w:val="uk-UA"/>
        </w:rPr>
        <w:t xml:space="preserve">Разом із тим, </w:t>
      </w:r>
      <w:r w:rsidRPr="008E680D">
        <w:rPr>
          <w:rFonts w:ascii="Times New Roman" w:hAnsi="Times New Roman"/>
          <w:b/>
          <w:sz w:val="24"/>
          <w:szCs w:val="24"/>
          <w:u w:val="single"/>
          <w:lang w:val="uk-UA"/>
        </w:rPr>
        <w:t>залишається неврегульованим питання фінансування через Національну службу здоров’я України, оснащення і утримання</w:t>
      </w:r>
      <w:r w:rsidRPr="002E05B2">
        <w:rPr>
          <w:rFonts w:ascii="Times New Roman" w:hAnsi="Times New Roman"/>
          <w:b/>
          <w:sz w:val="24"/>
          <w:szCs w:val="24"/>
          <w:lang w:val="uk-UA"/>
        </w:rPr>
        <w:t xml:space="preserve"> </w:t>
      </w:r>
      <w:r w:rsidRPr="002E05B2">
        <w:rPr>
          <w:rFonts w:ascii="Times New Roman" w:hAnsi="Times New Roman"/>
          <w:b/>
          <w:sz w:val="24"/>
          <w:szCs w:val="24"/>
          <w:u w:val="single"/>
          <w:lang w:val="uk-UA"/>
        </w:rPr>
        <w:t>фельдшерських пунктів</w:t>
      </w:r>
      <w:r w:rsidRPr="002E05B2">
        <w:rPr>
          <w:rFonts w:ascii="Times New Roman" w:hAnsi="Times New Roman"/>
          <w:b/>
          <w:sz w:val="24"/>
          <w:szCs w:val="24"/>
          <w:lang w:val="uk-UA"/>
        </w:rPr>
        <w:t xml:space="preserve"> у складі центрів первинної медико-санітарної допомоги, що безпосередньо надають долікарську медичну допомогу населенню у сільській місцевості.</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Це загрожує скороченням кількості фельдшерських пунктів, або знищенням цієї найближчої до населення ланки медичної допомоги, що суперечить основній меті реформування системи охорони здоров’я – забезпечення кожному жителю села чи міста однакового доступу до медичних послуг. </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Населення сіл з року в рік старіє і, маючи декілька хронічних захворювань, щоденно потребує медичної допомоги. Сімейний лікар щодня бувати в кожному селі, жителі якого підписали з ним декларації фізично не</w:t>
      </w:r>
      <w:r w:rsidR="002E05B2">
        <w:rPr>
          <w:rFonts w:ascii="Times New Roman" w:hAnsi="Times New Roman"/>
          <w:sz w:val="24"/>
          <w:szCs w:val="24"/>
          <w:lang w:val="uk-UA"/>
        </w:rPr>
        <w:t xml:space="preserve"> </w:t>
      </w:r>
      <w:r>
        <w:rPr>
          <w:rFonts w:ascii="Times New Roman" w:hAnsi="Times New Roman"/>
          <w:sz w:val="24"/>
          <w:szCs w:val="24"/>
          <w:lang w:val="uk-UA"/>
        </w:rPr>
        <w:t>має можливості. Тому медичну допомогу, хоч і долікарську, таким пацієнтам надають медичні працівники з середньою освітою. Фельдшери приходять на допомогу цілодобово до приїзду сімейного лікаря або бригади екстреної медичної допомоги.</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Враховуючи важливість питання збереження здоров’я населення, </w:t>
      </w:r>
      <w:r w:rsidRPr="008E680D">
        <w:rPr>
          <w:rFonts w:ascii="Times New Roman" w:hAnsi="Times New Roman"/>
          <w:b/>
          <w:sz w:val="24"/>
          <w:szCs w:val="24"/>
          <w:u w:val="single"/>
          <w:lang w:val="uk-UA"/>
        </w:rPr>
        <w:t xml:space="preserve">звертаємося із клопотанням </w:t>
      </w:r>
      <w:r w:rsidR="002E05B2" w:rsidRPr="008E680D">
        <w:rPr>
          <w:rFonts w:ascii="Times New Roman" w:hAnsi="Times New Roman"/>
          <w:b/>
          <w:sz w:val="24"/>
          <w:szCs w:val="24"/>
          <w:u w:val="single"/>
          <w:lang w:val="uk-UA"/>
        </w:rPr>
        <w:t xml:space="preserve">про </w:t>
      </w:r>
      <w:r w:rsidRPr="008E680D">
        <w:rPr>
          <w:rFonts w:ascii="Times New Roman" w:hAnsi="Times New Roman"/>
          <w:b/>
          <w:sz w:val="24"/>
          <w:szCs w:val="24"/>
          <w:u w:val="single"/>
          <w:lang w:val="uk-UA"/>
        </w:rPr>
        <w:t>законодавче врегулювання фінансування державою діяльності фельдшерських пунктів</w:t>
      </w:r>
      <w:r>
        <w:rPr>
          <w:rFonts w:ascii="Times New Roman" w:hAnsi="Times New Roman"/>
          <w:sz w:val="24"/>
          <w:szCs w:val="24"/>
          <w:lang w:val="uk-UA"/>
        </w:rPr>
        <w:t>, що забезпечить збереження, підтримку та розвиток інфраструктури медичних закладів у процесі реформування охорони здоров’я.</w:t>
      </w:r>
    </w:p>
    <w:p w:rsidR="000F28FD" w:rsidRDefault="000F28FD" w:rsidP="002E05B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Сподіваємося на підтримку і допомогу у вирішенні проблеми. </w:t>
      </w:r>
    </w:p>
    <w:p w:rsidR="007772E1" w:rsidRPr="007772E1" w:rsidRDefault="007772E1" w:rsidP="007772E1">
      <w:pPr>
        <w:spacing w:after="0" w:line="240" w:lineRule="auto"/>
        <w:ind w:firstLine="709"/>
        <w:jc w:val="right"/>
        <w:rPr>
          <w:rFonts w:ascii="Times New Roman" w:hAnsi="Times New Roman"/>
          <w:sz w:val="24"/>
          <w:szCs w:val="24"/>
          <w:lang w:val="uk-UA"/>
        </w:rPr>
      </w:pPr>
      <w:r w:rsidRPr="007772E1">
        <w:rPr>
          <w:rFonts w:ascii="Times New Roman" w:hAnsi="Times New Roman"/>
          <w:sz w:val="24"/>
          <w:szCs w:val="24"/>
          <w:lang w:val="uk-UA"/>
        </w:rPr>
        <w:t xml:space="preserve">Депутати </w:t>
      </w:r>
      <w:proofErr w:type="spellStart"/>
      <w:r w:rsidRPr="007772E1">
        <w:rPr>
          <w:rFonts w:ascii="Times New Roman" w:hAnsi="Times New Roman"/>
          <w:sz w:val="24"/>
          <w:szCs w:val="24"/>
          <w:lang w:val="uk-UA"/>
        </w:rPr>
        <w:t>Чечельницької</w:t>
      </w:r>
      <w:proofErr w:type="spellEnd"/>
      <w:r w:rsidRPr="007772E1">
        <w:rPr>
          <w:rFonts w:ascii="Times New Roman" w:hAnsi="Times New Roman"/>
          <w:sz w:val="24"/>
          <w:szCs w:val="24"/>
          <w:lang w:val="uk-UA"/>
        </w:rPr>
        <w:t xml:space="preserve"> районної ради</w:t>
      </w:r>
    </w:p>
    <w:p w:rsidR="007772E1" w:rsidRPr="007772E1" w:rsidRDefault="007772E1" w:rsidP="007772E1">
      <w:pPr>
        <w:rPr>
          <w:rFonts w:ascii="Times New Roman" w:hAnsi="Times New Roman"/>
          <w:sz w:val="24"/>
          <w:szCs w:val="24"/>
          <w:lang w:val="uk-UA"/>
        </w:rPr>
      </w:pPr>
      <w:r w:rsidRPr="007772E1">
        <w:rPr>
          <w:sz w:val="24"/>
          <w:szCs w:val="24"/>
          <w:lang w:val="uk-UA"/>
        </w:rPr>
        <w:t xml:space="preserve">                                                                                                  </w:t>
      </w:r>
      <w:r>
        <w:rPr>
          <w:sz w:val="24"/>
          <w:szCs w:val="24"/>
          <w:lang w:val="uk-UA"/>
        </w:rPr>
        <w:t xml:space="preserve">     </w:t>
      </w:r>
      <w:r w:rsidRPr="007772E1">
        <w:rPr>
          <w:rFonts w:ascii="Times New Roman" w:hAnsi="Times New Roman"/>
          <w:sz w:val="24"/>
          <w:szCs w:val="24"/>
          <w:lang w:val="uk-UA"/>
        </w:rPr>
        <w:t>Вінницької області</w:t>
      </w:r>
    </w:p>
    <w:sectPr w:rsidR="007772E1" w:rsidRPr="007772E1"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1D"/>
    <w:rsid w:val="000D4712"/>
    <w:rsid w:val="000E031D"/>
    <w:rsid w:val="000F28FD"/>
    <w:rsid w:val="002D1CF0"/>
    <w:rsid w:val="002E05B2"/>
    <w:rsid w:val="00762E05"/>
    <w:rsid w:val="007772E1"/>
    <w:rsid w:val="008E680D"/>
    <w:rsid w:val="00BB1147"/>
    <w:rsid w:val="00C45AF0"/>
    <w:rsid w:val="00C927EA"/>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D"/>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D"/>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9157">
      <w:bodyDiv w:val="1"/>
      <w:marLeft w:val="0"/>
      <w:marRight w:val="0"/>
      <w:marTop w:val="0"/>
      <w:marBottom w:val="0"/>
      <w:divBdr>
        <w:top w:val="none" w:sz="0" w:space="0" w:color="auto"/>
        <w:left w:val="none" w:sz="0" w:space="0" w:color="auto"/>
        <w:bottom w:val="none" w:sz="0" w:space="0" w:color="auto"/>
        <w:right w:val="none" w:sz="0" w:space="0" w:color="auto"/>
      </w:divBdr>
    </w:div>
    <w:div w:id="1196891119">
      <w:bodyDiv w:val="1"/>
      <w:marLeft w:val="0"/>
      <w:marRight w:val="0"/>
      <w:marTop w:val="0"/>
      <w:marBottom w:val="0"/>
      <w:divBdr>
        <w:top w:val="none" w:sz="0" w:space="0" w:color="auto"/>
        <w:left w:val="none" w:sz="0" w:space="0" w:color="auto"/>
        <w:bottom w:val="none" w:sz="0" w:space="0" w:color="auto"/>
        <w:right w:val="none" w:sz="0" w:space="0" w:color="auto"/>
      </w:divBdr>
    </w:div>
    <w:div w:id="1484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2173</Words>
  <Characters>1240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2</cp:revision>
  <dcterms:created xsi:type="dcterms:W3CDTF">2018-11-12T08:02:00Z</dcterms:created>
  <dcterms:modified xsi:type="dcterms:W3CDTF">2018-11-12T08:02:00Z</dcterms:modified>
</cp:coreProperties>
</file>