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5" w:rsidRPr="00175185" w:rsidRDefault="00175185" w:rsidP="00175185">
      <w:pPr>
        <w:spacing w:before="220"/>
        <w:ind w:right="-3"/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75185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75185">
        <w:rPr>
          <w:sz w:val="24"/>
          <w:szCs w:val="24"/>
        </w:rPr>
        <w:t xml:space="preserve"> Додаток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 xml:space="preserve">                                                                           </w:t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  <w:t xml:space="preserve">                                       до рішення 17 позачергової  сесії 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175185">
        <w:rPr>
          <w:sz w:val="24"/>
          <w:szCs w:val="24"/>
        </w:rPr>
        <w:t>Чечельницької</w:t>
      </w:r>
      <w:proofErr w:type="spellEnd"/>
      <w:r w:rsidRPr="00175185">
        <w:rPr>
          <w:sz w:val="24"/>
          <w:szCs w:val="24"/>
        </w:rPr>
        <w:t xml:space="preserve"> районної ради  7 скликання                                                                                                                                                                                                                </w:t>
      </w:r>
    </w:p>
    <w:p w:rsidR="00175185" w:rsidRPr="00175185" w:rsidRDefault="00175185" w:rsidP="00175185">
      <w:pPr>
        <w:ind w:right="-3"/>
        <w:jc w:val="both"/>
        <w:rPr>
          <w:sz w:val="24"/>
          <w:szCs w:val="24"/>
        </w:rPr>
      </w:pP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</w:r>
      <w:r w:rsidRPr="00175185">
        <w:rPr>
          <w:sz w:val="24"/>
          <w:szCs w:val="24"/>
        </w:rPr>
        <w:tab/>
        <w:t xml:space="preserve">                __ грудня 2017 №______</w:t>
      </w:r>
    </w:p>
    <w:p w:rsidR="00175185" w:rsidRPr="00696B8F" w:rsidRDefault="00175185" w:rsidP="00175185">
      <w:pPr>
        <w:ind w:right="-3"/>
        <w:jc w:val="both"/>
        <w:rPr>
          <w:sz w:val="24"/>
          <w:szCs w:val="24"/>
        </w:rPr>
      </w:pPr>
      <w:r w:rsidRPr="00696B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696B8F">
        <w:rPr>
          <w:sz w:val="24"/>
          <w:szCs w:val="24"/>
        </w:rPr>
        <w:t xml:space="preserve">    (</w:t>
      </w:r>
      <w:proofErr w:type="spellStart"/>
      <w:r w:rsidRPr="00696B8F">
        <w:rPr>
          <w:sz w:val="24"/>
          <w:szCs w:val="24"/>
        </w:rPr>
        <w:t>грн</w:t>
      </w:r>
      <w:proofErr w:type="spellEnd"/>
      <w:r w:rsidRPr="00696B8F">
        <w:rPr>
          <w:sz w:val="24"/>
          <w:szCs w:val="24"/>
        </w:rPr>
        <w:t>)</w:t>
      </w:r>
    </w:p>
    <w:tbl>
      <w:tblPr>
        <w:tblW w:w="159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23"/>
        <w:gridCol w:w="1640"/>
        <w:gridCol w:w="4023"/>
        <w:gridCol w:w="1096"/>
        <w:gridCol w:w="1134"/>
        <w:gridCol w:w="1134"/>
        <w:gridCol w:w="54"/>
        <w:gridCol w:w="1080"/>
        <w:gridCol w:w="54"/>
        <w:gridCol w:w="1030"/>
      </w:tblGrid>
      <w:tr w:rsidR="00175185" w:rsidRPr="005C1DE4" w:rsidTr="00E3373A">
        <w:tc>
          <w:tcPr>
            <w:tcW w:w="15925" w:type="dxa"/>
            <w:gridSpan w:val="11"/>
          </w:tcPr>
          <w:p w:rsidR="00175185" w:rsidRPr="005C1DE4" w:rsidRDefault="00175185" w:rsidP="00E3373A">
            <w:pPr>
              <w:shd w:val="clear" w:color="auto" w:fill="FFFFFF"/>
              <w:ind w:right="17"/>
              <w:jc w:val="center"/>
              <w:rPr>
                <w:b/>
                <w:spacing w:val="-9"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4. 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 </w:t>
            </w:r>
            <w:proofErr w:type="gram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районному</w:t>
            </w:r>
            <w:proofErr w:type="gram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військовому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комісаріату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частинам</w:t>
            </w:r>
            <w:proofErr w:type="spellEnd"/>
          </w:p>
          <w:p w:rsidR="00175185" w:rsidRPr="005C1DE4" w:rsidRDefault="00175185" w:rsidP="00E3373A">
            <w:pPr>
              <w:shd w:val="clear" w:color="auto" w:fill="FFFFFF"/>
              <w:ind w:right="17"/>
              <w:jc w:val="center"/>
              <w:rPr>
                <w:b/>
                <w:spacing w:val="-9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Збройних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Сил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іншим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b/>
                <w:spacing w:val="-9"/>
                <w:sz w:val="28"/>
                <w:szCs w:val="28"/>
                <w:lang w:val="ru-RU" w:eastAsia="ru-RU"/>
              </w:rPr>
              <w:t>формуванням</w:t>
            </w:r>
            <w:proofErr w:type="spellEnd"/>
          </w:p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Покращення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районного</w:t>
            </w:r>
            <w:proofErr w:type="gram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військового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комісаріату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поточних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ремонтів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</w:p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додаткових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приміщень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ind w:hanging="63"/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Облаштування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плацу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 рік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both"/>
              <w:rPr>
                <w:noProof/>
                <w:spacing w:val="3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88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30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C1DE4">
              <w:rPr>
                <w:b/>
                <w:sz w:val="28"/>
                <w:szCs w:val="28"/>
                <w:lang w:val="ru-RU" w:eastAsia="ru-RU"/>
              </w:rPr>
              <w:t>-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ком’ютерної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техн</w:t>
            </w:r>
            <w:proofErr w:type="gram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>іки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та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канцелярських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15000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Придбання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дров на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опалювальний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Чечельницький районний військовий комісаріат, фінансове управління 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5000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частинам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ЗСУ,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іншим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військовим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формуванням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>2017-2021 роки</w:t>
            </w: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rPr>
                <w:spacing w:val="-7"/>
                <w:sz w:val="28"/>
                <w:szCs w:val="28"/>
                <w:lang w:val="ru-RU" w:eastAsia="ru-RU"/>
              </w:rPr>
            </w:pP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t xml:space="preserve">Чечельницький районний військовий комісаріат, фінансове управління </w:t>
            </w:r>
            <w:r w:rsidRPr="005C1DE4">
              <w:rPr>
                <w:noProof/>
                <w:spacing w:val="3"/>
                <w:sz w:val="28"/>
                <w:szCs w:val="28"/>
                <w:lang w:val="ru-RU" w:eastAsia="ru-RU"/>
              </w:rPr>
              <w:lastRenderedPageBreak/>
              <w:t>райдержадміністрації</w:t>
            </w:r>
          </w:p>
        </w:tc>
        <w:tc>
          <w:tcPr>
            <w:tcW w:w="1096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lastRenderedPageBreak/>
              <w:t>25000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C1DE4">
              <w:rPr>
                <w:sz w:val="28"/>
                <w:szCs w:val="28"/>
                <w:lang w:val="ru-RU" w:eastAsia="ru-RU"/>
              </w:rPr>
              <w:t>25000</w:t>
            </w:r>
          </w:p>
        </w:tc>
      </w:tr>
      <w:tr w:rsidR="00175185" w:rsidRPr="00D17122" w:rsidTr="00E3373A">
        <w:tc>
          <w:tcPr>
            <w:tcW w:w="657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val="ru-RU" w:eastAsia="ru-RU"/>
              </w:rPr>
            </w:pPr>
            <w:r>
              <w:rPr>
                <w:spacing w:val="-7"/>
                <w:sz w:val="28"/>
                <w:szCs w:val="28"/>
                <w:lang w:val="ru-RU" w:eastAsia="ru-RU"/>
              </w:rPr>
              <w:lastRenderedPageBreak/>
              <w:t>5</w:t>
            </w:r>
          </w:p>
        </w:tc>
        <w:tc>
          <w:tcPr>
            <w:tcW w:w="4023" w:type="dxa"/>
          </w:tcPr>
          <w:p w:rsidR="00175185" w:rsidRDefault="00175185" w:rsidP="00E3373A">
            <w:pPr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Виконання завдань з оповіщення військовозобов’язаних,  доставки чи отримання  службової документації з обмеженим доступом в обласному  військовому  комісаріаті,  доставки військовозобов’язаних, резервістів та контрактників  </w:t>
            </w:r>
          </w:p>
          <w:p w:rsidR="00175185" w:rsidRPr="00D17122" w:rsidRDefault="00175185" w:rsidP="00E3373A">
            <w:pPr>
              <w:jc w:val="center"/>
              <w:rPr>
                <w:spacing w:val="-7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до пунктів збору</w:t>
            </w:r>
          </w:p>
        </w:tc>
        <w:tc>
          <w:tcPr>
            <w:tcW w:w="1640" w:type="dxa"/>
          </w:tcPr>
          <w:p w:rsidR="00175185" w:rsidRPr="00D17122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</w:tcPr>
          <w:p w:rsidR="00175185" w:rsidRPr="00D17122" w:rsidRDefault="00175185" w:rsidP="00E3373A">
            <w:pPr>
              <w:tabs>
                <w:tab w:val="left" w:pos="4020"/>
              </w:tabs>
              <w:rPr>
                <w:noProof/>
                <w:spacing w:val="3"/>
                <w:sz w:val="28"/>
                <w:szCs w:val="28"/>
                <w:lang w:eastAsia="ru-RU"/>
              </w:rPr>
            </w:pPr>
            <w:r>
              <w:rPr>
                <w:noProof/>
                <w:spacing w:val="3"/>
                <w:sz w:val="28"/>
                <w:szCs w:val="28"/>
                <w:lang w:eastAsia="ru-RU"/>
              </w:rPr>
              <w:t>Чечельницький районний військовий комісаріат, Чечельницька районна рада, Чечельницька районна держава адміністрація</w:t>
            </w:r>
          </w:p>
        </w:tc>
        <w:tc>
          <w:tcPr>
            <w:tcW w:w="1096" w:type="dxa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</w:tcPr>
          <w:p w:rsidR="00175185" w:rsidRPr="00D17122" w:rsidRDefault="00175185" w:rsidP="00E3373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134" w:type="dxa"/>
            <w:gridSpan w:val="2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35000</w:t>
            </w:r>
          </w:p>
        </w:tc>
        <w:tc>
          <w:tcPr>
            <w:tcW w:w="1084" w:type="dxa"/>
            <w:gridSpan w:val="2"/>
          </w:tcPr>
          <w:p w:rsidR="00175185" w:rsidRPr="00D17122" w:rsidRDefault="00175185" w:rsidP="00E3373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</w:t>
            </w:r>
          </w:p>
        </w:tc>
      </w:tr>
      <w:tr w:rsidR="00175185" w:rsidRPr="005C1DE4" w:rsidTr="00E3373A">
        <w:tc>
          <w:tcPr>
            <w:tcW w:w="657" w:type="dxa"/>
          </w:tcPr>
          <w:p w:rsidR="00175185" w:rsidRPr="00D17122" w:rsidRDefault="00175185" w:rsidP="00E3373A">
            <w:pPr>
              <w:tabs>
                <w:tab w:val="left" w:pos="4020"/>
              </w:tabs>
              <w:jc w:val="center"/>
              <w:rPr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23" w:type="dxa"/>
          </w:tcPr>
          <w:p w:rsidR="00175185" w:rsidRPr="005C1DE4" w:rsidRDefault="00175185" w:rsidP="00E3373A">
            <w:pPr>
              <w:rPr>
                <w:spacing w:val="-7"/>
                <w:sz w:val="28"/>
                <w:szCs w:val="28"/>
                <w:lang w:val="ru-RU" w:eastAsia="ru-RU"/>
              </w:rPr>
            </w:pPr>
            <w:r>
              <w:rPr>
                <w:spacing w:val="-7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5C1DE4">
              <w:rPr>
                <w:spacing w:val="-7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Pr="005C1DE4">
              <w:rPr>
                <w:spacing w:val="-7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640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center"/>
              <w:rPr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4023" w:type="dxa"/>
          </w:tcPr>
          <w:p w:rsidR="00175185" w:rsidRPr="005C1DE4" w:rsidRDefault="00175185" w:rsidP="00E3373A">
            <w:pPr>
              <w:tabs>
                <w:tab w:val="left" w:pos="4020"/>
              </w:tabs>
              <w:jc w:val="both"/>
              <w:rPr>
                <w:noProof/>
                <w:spacing w:val="3"/>
                <w:sz w:val="28"/>
                <w:szCs w:val="28"/>
                <w:lang w:val="ru-RU" w:eastAsia="ru-RU"/>
              </w:rPr>
            </w:pPr>
          </w:p>
        </w:tc>
        <w:tc>
          <w:tcPr>
            <w:tcW w:w="1096" w:type="dxa"/>
          </w:tcPr>
          <w:p w:rsidR="00175185" w:rsidRPr="005C1DE4" w:rsidRDefault="00671F0F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310000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120</w:t>
            </w:r>
            <w:r w:rsidRPr="005C1DE4">
              <w:rPr>
                <w:b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134" w:type="dxa"/>
          </w:tcPr>
          <w:p w:rsidR="00175185" w:rsidRPr="005C1DE4" w:rsidRDefault="00175185" w:rsidP="00E3373A">
            <w:pPr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125000</w:t>
            </w:r>
          </w:p>
        </w:tc>
        <w:tc>
          <w:tcPr>
            <w:tcW w:w="113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130000</w:t>
            </w:r>
          </w:p>
        </w:tc>
        <w:tc>
          <w:tcPr>
            <w:tcW w:w="1084" w:type="dxa"/>
            <w:gridSpan w:val="2"/>
          </w:tcPr>
          <w:p w:rsidR="00175185" w:rsidRPr="005C1DE4" w:rsidRDefault="00175185" w:rsidP="00E3373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135000</w:t>
            </w:r>
          </w:p>
        </w:tc>
      </w:tr>
    </w:tbl>
    <w:p w:rsidR="00175185" w:rsidRPr="00F66201" w:rsidRDefault="00175185" w:rsidP="00175185">
      <w:pPr>
        <w:rPr>
          <w:b/>
          <w:sz w:val="24"/>
          <w:szCs w:val="24"/>
          <w:lang w:val="ru-RU" w:eastAsia="ru-RU"/>
        </w:rPr>
      </w:pPr>
    </w:p>
    <w:p w:rsidR="00175185" w:rsidRDefault="00175185" w:rsidP="00175185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</w:t>
      </w:r>
      <w:r w:rsidRPr="00F66201">
        <w:rPr>
          <w:sz w:val="24"/>
          <w:szCs w:val="24"/>
          <w:lang w:val="ru-RU" w:eastAsia="ru-RU"/>
        </w:rPr>
        <w:t xml:space="preserve">   </w:t>
      </w:r>
    </w:p>
    <w:p w:rsidR="00175185" w:rsidRDefault="00175185" w:rsidP="00175185">
      <w:pPr>
        <w:rPr>
          <w:sz w:val="24"/>
          <w:szCs w:val="24"/>
          <w:lang w:val="ru-RU" w:eastAsia="ru-RU"/>
        </w:rPr>
      </w:pPr>
    </w:p>
    <w:p w:rsidR="00175185" w:rsidRPr="00696B8F" w:rsidRDefault="00175185" w:rsidP="00175185">
      <w:pPr>
        <w:rPr>
          <w:sz w:val="28"/>
          <w:szCs w:val="28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    </w:t>
      </w:r>
      <w:proofErr w:type="spellStart"/>
      <w:r w:rsidRPr="00696B8F">
        <w:rPr>
          <w:sz w:val="28"/>
          <w:szCs w:val="28"/>
          <w:lang w:val="ru-RU" w:eastAsia="ru-RU"/>
        </w:rPr>
        <w:t>Керуючий</w:t>
      </w:r>
      <w:proofErr w:type="spellEnd"/>
      <w:r w:rsidRPr="00696B8F">
        <w:rPr>
          <w:sz w:val="28"/>
          <w:szCs w:val="28"/>
          <w:lang w:val="ru-RU" w:eastAsia="ru-RU"/>
        </w:rPr>
        <w:t xml:space="preserve"> справами </w:t>
      </w:r>
      <w:proofErr w:type="spellStart"/>
      <w:r w:rsidRPr="00696B8F">
        <w:rPr>
          <w:sz w:val="28"/>
          <w:szCs w:val="28"/>
          <w:lang w:val="ru-RU" w:eastAsia="ru-RU"/>
        </w:rPr>
        <w:t>виконавчого</w:t>
      </w:r>
      <w:proofErr w:type="spellEnd"/>
      <w:r w:rsidRPr="00696B8F">
        <w:rPr>
          <w:sz w:val="28"/>
          <w:szCs w:val="28"/>
          <w:lang w:val="ru-RU" w:eastAsia="ru-RU"/>
        </w:rPr>
        <w:t xml:space="preserve"> </w:t>
      </w:r>
    </w:p>
    <w:p w:rsidR="00175185" w:rsidRDefault="00175185" w:rsidP="00175185">
      <w:pPr>
        <w:tabs>
          <w:tab w:val="left" w:pos="0"/>
        </w:tabs>
        <w:rPr>
          <w:sz w:val="24"/>
          <w:szCs w:val="24"/>
          <w:lang w:val="ru-RU" w:eastAsia="ru-RU"/>
        </w:rPr>
      </w:pPr>
      <w:r w:rsidRPr="00696B8F">
        <w:rPr>
          <w:sz w:val="28"/>
          <w:szCs w:val="28"/>
          <w:lang w:val="ru-RU" w:eastAsia="ru-RU"/>
        </w:rPr>
        <w:t xml:space="preserve">              </w:t>
      </w:r>
      <w:proofErr w:type="spellStart"/>
      <w:r w:rsidRPr="00696B8F">
        <w:rPr>
          <w:sz w:val="28"/>
          <w:szCs w:val="28"/>
          <w:lang w:val="ru-RU" w:eastAsia="ru-RU"/>
        </w:rPr>
        <w:t>апарату</w:t>
      </w:r>
      <w:proofErr w:type="spellEnd"/>
      <w:r w:rsidRPr="00696B8F">
        <w:rPr>
          <w:sz w:val="28"/>
          <w:szCs w:val="28"/>
          <w:lang w:val="ru-RU" w:eastAsia="ru-RU"/>
        </w:rPr>
        <w:t xml:space="preserve"> </w:t>
      </w:r>
      <w:proofErr w:type="spellStart"/>
      <w:r w:rsidRPr="00696B8F">
        <w:rPr>
          <w:sz w:val="28"/>
          <w:szCs w:val="28"/>
          <w:lang w:val="ru-RU" w:eastAsia="ru-RU"/>
        </w:rPr>
        <w:t>районної</w:t>
      </w:r>
      <w:proofErr w:type="spellEnd"/>
      <w:r w:rsidRPr="00696B8F">
        <w:rPr>
          <w:sz w:val="28"/>
          <w:szCs w:val="28"/>
          <w:lang w:val="ru-RU" w:eastAsia="ru-RU"/>
        </w:rPr>
        <w:t xml:space="preserve"> ради                                                                                                      Г.М. Лисенко</w:t>
      </w:r>
    </w:p>
    <w:p w:rsidR="00175185" w:rsidRPr="00362A77" w:rsidRDefault="00175185" w:rsidP="00175185">
      <w:pPr>
        <w:rPr>
          <w:lang w:val="ru-RU"/>
        </w:rPr>
      </w:pPr>
    </w:p>
    <w:p w:rsidR="000D4712" w:rsidRPr="00175185" w:rsidRDefault="000D4712">
      <w:pPr>
        <w:rPr>
          <w:lang w:val="ru-RU"/>
        </w:rPr>
      </w:pPr>
    </w:p>
    <w:sectPr w:rsidR="000D4712" w:rsidRPr="00175185" w:rsidSect="00362A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7"/>
    <w:rsid w:val="000D4712"/>
    <w:rsid w:val="00175185"/>
    <w:rsid w:val="002D1CF0"/>
    <w:rsid w:val="00454E57"/>
    <w:rsid w:val="00671F0F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9BFA-232C-47B9-A289-4987C98E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1756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2017-12-02T13:14:00Z</dcterms:created>
  <dcterms:modified xsi:type="dcterms:W3CDTF">2017-12-04T07:58:00Z</dcterms:modified>
</cp:coreProperties>
</file>