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2A" w:rsidRPr="00D2232A" w:rsidRDefault="00D2232A" w:rsidP="00D223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Звіт</w:t>
      </w:r>
      <w:proofErr w:type="spellEnd"/>
    </w:p>
    <w:p w:rsidR="00D2232A" w:rsidRPr="00D2232A" w:rsidRDefault="00D2232A" w:rsidP="00D223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постійної</w:t>
      </w:r>
      <w:proofErr w:type="spellEnd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="00390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390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Чечельницької</w:t>
      </w:r>
      <w:proofErr w:type="spellEnd"/>
      <w:r w:rsidR="00390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районної</w:t>
      </w:r>
      <w:proofErr w:type="spellEnd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</w:p>
    <w:p w:rsidR="00D2232A" w:rsidRDefault="00390F4F" w:rsidP="00D223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7 скликання </w:t>
      </w:r>
      <w:r w:rsidR="00D2232A"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="00D2232A"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="00D2232A" w:rsidRPr="0090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бюджету 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комунальної власності</w:t>
      </w:r>
    </w:p>
    <w:p w:rsidR="00390F4F" w:rsidRPr="00390F4F" w:rsidRDefault="00390F4F" w:rsidP="00D223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Савчука В.В.</w:t>
      </w:r>
    </w:p>
    <w:p w:rsidR="00D2232A" w:rsidRPr="000A5E78" w:rsidRDefault="00D2232A" w:rsidP="00D2232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32A" w:rsidRDefault="00D2232A" w:rsidP="00D223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A5E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Шановні депутати та присутні</w:t>
      </w:r>
      <w:r w:rsidR="00390F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A5E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!</w:t>
      </w:r>
    </w:p>
    <w:p w:rsidR="00390F4F" w:rsidRDefault="00390F4F" w:rsidP="00390F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F3068" w:rsidRPr="00DF3068" w:rsidRDefault="00DF3068" w:rsidP="00DF30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До Вашої уваги представлений звіт </w:t>
      </w:r>
      <w:proofErr w:type="spellStart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постійної</w:t>
      </w:r>
      <w:proofErr w:type="spellEnd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Чечельницької</w:t>
      </w:r>
      <w:proofErr w:type="spellEnd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районної</w:t>
      </w:r>
      <w:proofErr w:type="spellEnd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7 скликання </w:t>
      </w:r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бюджету та </w:t>
      </w:r>
      <w:r w:rsidRPr="00DF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комунальної власності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90F4F" w:rsidRPr="00390F4F" w:rsidRDefault="00DF3068" w:rsidP="00390F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90F4F"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 складу постійної комісії </w:t>
      </w:r>
      <w:r w:rsidR="00390F4F" w:rsidRP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районної ради</w:t>
      </w:r>
      <w:r w:rsidR="00390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390F4F" w:rsidRP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питань бюджету та комунальної власності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входять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6 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депутат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ів: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Савчук В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італій 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олодимирович – голова комісії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Кучер Ніна Анатоліївна – секретар комісії,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Буренко</w:t>
      </w:r>
      <w:proofErr w:type="spellEnd"/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ергій 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ригорович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Пустовий</w:t>
      </w:r>
      <w:proofErr w:type="spellEnd"/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ергій Михайлович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Розгон</w:t>
      </w:r>
      <w:proofErr w:type="spellEnd"/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ихайло 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етрович</w:t>
      </w:r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Сташенко</w:t>
      </w:r>
      <w:proofErr w:type="spellEnd"/>
      <w:r w:rsidR="00390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07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Сергій Ількович.</w:t>
      </w:r>
    </w:p>
    <w:p w:rsidR="00390F4F" w:rsidRPr="00390F4F" w:rsidRDefault="00390F4F" w:rsidP="00390F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F4F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Робота комісії проводиться з урахуванням щорічних планів роботи районної ради 7 скликання.</w:t>
      </w:r>
    </w:p>
    <w:p w:rsidR="007B2990" w:rsidRDefault="007B2990" w:rsidP="00390F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2232A" w:rsidRPr="00390F4F" w:rsidRDefault="00D2232A" w:rsidP="00390F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Основними принципами, якими керувалися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члени постійної комісії у своїй діяльності, є законність, гласність, толерантність, колективне обговорення питань.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B2990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діючого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Положення про постійні комісії районної ради, до </w:t>
      </w:r>
    </w:p>
    <w:p w:rsidR="00D2232A" w:rsidRPr="00390F4F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основних повноважень 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нашої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відноситься:</w:t>
      </w:r>
    </w:p>
    <w:p w:rsidR="007B2990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2232A" w:rsidRPr="00107BB7" w:rsidRDefault="00D2232A" w:rsidP="00107BB7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попередній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розгляд</w:t>
      </w:r>
      <w:proofErr w:type="spellEnd"/>
      <w:r w:rsidR="00390F4F"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проекту </w:t>
      </w:r>
      <w:proofErr w:type="gram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районного</w:t>
      </w:r>
      <w:proofErr w:type="gram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бюджету та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погодження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2232A" w:rsidRPr="00107BB7" w:rsidRDefault="00D2232A" w:rsidP="00107BB7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попередній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розгляд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бюджетних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запитів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головних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розпорядників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ідготовка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висновків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рекомендацій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2232A" w:rsidRPr="00107BB7" w:rsidRDefault="00D2232A" w:rsidP="00107BB7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розгляд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розподілу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переданих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gram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Державного</w:t>
      </w:r>
      <w:proofErr w:type="gram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обласного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районного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бюджетів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дотацій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субвенцій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розгляд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районної</w:t>
      </w:r>
      <w:proofErr w:type="spellEnd"/>
      <w:r w:rsidRPr="00107B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ради;</w:t>
      </w:r>
    </w:p>
    <w:p w:rsidR="00D2232A" w:rsidRPr="00A74961" w:rsidRDefault="00D2232A" w:rsidP="00A74961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розгляд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іорит</w:t>
      </w:r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етних</w:t>
      </w:r>
      <w:proofErr w:type="spellEnd"/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напрямків</w:t>
      </w:r>
      <w:proofErr w:type="spellEnd"/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району</w:t>
      </w:r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390F4F" w:rsidRPr="004E79DA" w:rsidRDefault="004E79DA" w:rsidP="00A74961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90F4F" w:rsidRPr="004E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ивчення матеріалів та прийняття рекомендацій з питань управління об’єктами що є спільною власністю територіальних громад району.</w:t>
      </w:r>
    </w:p>
    <w:p w:rsidR="00390F4F" w:rsidRDefault="00390F4F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2232A" w:rsidRPr="00390F4F" w:rsidRDefault="00D2232A" w:rsidP="00390F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Основними принципами, якими керувалася комісія при розподілі бюджетних коштів, було поліпшення соціально-економічного становища та розвитку 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Чечельницького</w:t>
      </w:r>
      <w:proofErr w:type="spellEnd"/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району, 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розвиток сфери охорони здоров`я, освіти та культури, вирішення </w:t>
      </w:r>
      <w:r w:rsidR="00390F4F"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питань щодо об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’</w:t>
      </w:r>
      <w:r w:rsidR="00390F4F"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єктів комунальної власності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т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ощо.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74961" w:rsidRDefault="00A74961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74961" w:rsidRDefault="00A74961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74961" w:rsidRDefault="00A74961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2232A" w:rsidRPr="00D2232A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Постійна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</w:t>
      </w:r>
      <w:proofErr w:type="gram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ія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регулярно: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2232A" w:rsidRPr="00A74961" w:rsidRDefault="00D2232A" w:rsidP="00A74961">
      <w:pPr>
        <w:pStyle w:val="a6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розглядала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звіти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районного</w:t>
      </w:r>
      <w:proofErr w:type="gram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бюджету та вносила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районній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раді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B2990" w:rsidRDefault="00390F4F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2232A" w:rsidRPr="00A74961" w:rsidRDefault="00D2232A" w:rsidP="00A74961">
      <w:pPr>
        <w:pStyle w:val="a6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контролювала виконання рішень Верховної Ради України, Кабінету Міністрів України, обласної, районної рад в частині формування та виконання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районного</w:t>
      </w:r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бюджету;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2232A" w:rsidRPr="00A74961" w:rsidRDefault="00D2232A" w:rsidP="00A74961">
      <w:pPr>
        <w:pStyle w:val="a6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розглядала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пропозиці</w:t>
      </w:r>
      <w:proofErr w:type="gram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ями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</w:t>
      </w:r>
      <w:proofErr w:type="gram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виділення з районного бюджету додаткових</w:t>
      </w:r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кошт</w:t>
      </w:r>
      <w:proofErr w:type="spellStart"/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ів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</w:t>
      </w:r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фінансуванн</w:t>
      </w:r>
      <w:proofErr w:type="spellEnd"/>
      <w:r w:rsidR="00390F4F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</w:t>
      </w:r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потреб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="00640C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B2990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2232A" w:rsidRPr="007B2990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 звітний період постійною комісією районної ради з питань бюджету та 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комунальної власності</w:t>
      </w:r>
      <w:r w:rsidR="00390F4F"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90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було </w:t>
      </w:r>
      <w:r w:rsidR="007B2990"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проведено</w:t>
      </w:r>
      <w:r w:rsid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8 </w:t>
      </w:r>
      <w:r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власних</w:t>
      </w:r>
      <w:r w:rsid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засідань та 4 </w:t>
      </w:r>
      <w:r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спільних</w:t>
      </w:r>
      <w:r w:rsidR="004E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президією та іншими постійними комісіями районної ради</w:t>
      </w:r>
      <w:r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На цих засіданнях</w:t>
      </w:r>
      <w:r w:rsidR="004E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було</w:t>
      </w:r>
      <w:r w:rsidR="004E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розглянуто</w:t>
      </w:r>
      <w:r w:rsid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168 </w:t>
      </w:r>
      <w:r w:rsidRP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питань, з них:</w:t>
      </w:r>
    </w:p>
    <w:p w:rsidR="007B2990" w:rsidRDefault="00D2232A" w:rsidP="000A5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4961" w:rsidRDefault="00D2232A" w:rsidP="00A74961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погоджено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рекомендовано для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розгляду</w:t>
      </w:r>
      <w:proofErr w:type="spellEnd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сесіях</w:t>
      </w:r>
      <w:proofErr w:type="spellEnd"/>
      <w:r w:rsidR="004E79DA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13 пи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тань про внесення змін бюджету;</w:t>
      </w:r>
    </w:p>
    <w:p w:rsidR="00A74961" w:rsidRDefault="004E79DA" w:rsidP="00A74961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13 питань про затвердження договорів про передачу видатків і міжбюджетних трансфертів із сільських та селищног</w:t>
      </w:r>
      <w:r w:rsidR="00A74961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 бюджетів до районного бюджету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E79DA" w:rsidRPr="00A74961" w:rsidRDefault="00A74961" w:rsidP="00A74961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r w:rsidR="000A5E78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орядок використання коштів, передбачених в районному бюджет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0A5E78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організацію та проведення громадських робіт на дорогах загального користування на території </w:t>
      </w:r>
      <w:proofErr w:type="spellStart"/>
      <w:r w:rsidR="000A5E78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Чечельницького</w:t>
      </w:r>
      <w:proofErr w:type="spellEnd"/>
      <w:r w:rsidR="000A5E78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A5E78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шляхом залучення осіб, зареєстрованих як безр</w:t>
      </w:r>
      <w:r w:rsidR="007B2990" w:rsidRP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обітні та інші.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2232A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0A5E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0A5E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Постійна</w:t>
      </w:r>
      <w:r w:rsid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комісія ефективно </w:t>
      </w:r>
      <w:r w:rsidRPr="000A5E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співпрацює з фінансовим управлінням </w:t>
      </w:r>
      <w:r w:rsidR="000A5E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</w:t>
      </w:r>
      <w:r w:rsidRPr="000A5E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йонної державної адміністрації.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A5E78" w:rsidRDefault="000A5E78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  <w:t>Постійно приділяється увага об’єктам, що перебувають у комунальній власності.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A5E78" w:rsidRDefault="000A5E78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  <w:t>Було розглянуто  5 проектів рішень стосовно списання та передачі майна.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A5E78" w:rsidRDefault="000A5E78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Комісія також висловила свої рекомендації щодо прийняття до спільної власності територіальних громад сіл, селища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району цілісного майнового комплексу 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ЛПЛ»  і надання згоди на придбання приміщення медичного пункту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», відповідні рішення з цих питань були прийняті на 6 та 7 сесіях  районної ради.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74961" w:rsidRDefault="000A5E78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ab/>
        <w:t>З ініціативи комісії на пленарних засіданнях районної ради було заслухано звіти про роботу керівників комунальних установ, а саме</w:t>
      </w:r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  районної друкарні Співак Г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алини </w:t>
      </w:r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рославівни</w:t>
      </w:r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районного Будинку дитячої творчості Ситник С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вітлани </w:t>
      </w:r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ихайлівни</w:t>
      </w:r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територіального центру соціального обслуговування (надання соціальних послуг) </w:t>
      </w:r>
      <w:proofErr w:type="spellStart"/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Гарник</w:t>
      </w:r>
      <w:proofErr w:type="spellEnd"/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Л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юбові </w:t>
      </w:r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ригорівни.</w:t>
      </w:r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F5FE3" w:rsidRDefault="00A74961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Т</w:t>
      </w:r>
      <w:r w:rsidR="000F5F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акож на 5 сесії районної ради 15 липня 2016 року затверджено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району. </w:t>
      </w:r>
    </w:p>
    <w:p w:rsidR="007B2990" w:rsidRDefault="007B2990" w:rsidP="000F5FE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74961" w:rsidRDefault="000F5FE3" w:rsidP="000F5FE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 засіданні комісії розглядалось питання про зміну статусу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Лузької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школи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40C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І – ІІІ ступенів на І – ІІ ступені</w:t>
      </w:r>
      <w:r w:rsidR="00640C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A74961" w:rsidRDefault="00A74961" w:rsidP="000F5FE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A5E78" w:rsidRDefault="000F5FE3" w:rsidP="000F5FE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подання комісії на сесіях районної ради було затверджено статути в новій редакції К</w:t>
      </w:r>
      <w:r w:rsidR="00640C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ЛПЛ»,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районна друкарня», 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районний трудовий архів», </w:t>
      </w:r>
      <w:r w:rsidR="00640C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Лузька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СЗШ І-ІІ ст.».</w:t>
      </w:r>
    </w:p>
    <w:p w:rsidR="007B2990" w:rsidRDefault="007B2990" w:rsidP="000F5FE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74961" w:rsidRDefault="000F5FE3" w:rsidP="00A749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</w:t>
      </w:r>
      <w:r w:rsid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контролі комісії перебуває 15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короткострокових, середньострокових та довгострокових </w:t>
      </w:r>
      <w:r w:rsidR="007B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програм. Серед них такі</w:t>
      </w:r>
      <w:r w:rsidR="00A47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важливі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як</w:t>
      </w:r>
      <w:r w:rsidR="00A47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Стратегія збалансованого розвитку </w:t>
      </w:r>
      <w:proofErr w:type="spellStart"/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Чечельницького</w:t>
      </w:r>
      <w:proofErr w:type="spellEnd"/>
      <w:r w:rsidR="00A749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району на період до 2020 року (нова редакція),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Програма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економічного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і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соціального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розвитку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Чечельницького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району на 2017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рік</w:t>
      </w:r>
      <w:proofErr w:type="spellEnd"/>
      <w:r w:rsid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, р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айонна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Комплексна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програма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надання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населенню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субсидій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для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відшкодування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витрат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на оплату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житлово-комунальних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 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послуг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 w:rsidR="00A7496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надання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скрапленого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газу, твердого та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рідкого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пічного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побутового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палива</w:t>
      </w:r>
      <w:proofErr w:type="spellEnd"/>
      <w:r w:rsidR="00A4736E" w:rsidRP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на 2015-2019 роки</w:t>
      </w:r>
      <w:r w:rsidR="00A7496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, Програма сприяння функціонуванню ЦНАП на 2017 рік та інші</w:t>
      </w:r>
      <w:r w:rsidR="00A4736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.</w:t>
      </w:r>
    </w:p>
    <w:p w:rsidR="00A4736E" w:rsidRPr="00A4736E" w:rsidRDefault="00A4736E" w:rsidP="00A749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 xml:space="preserve"> На засіданнях комісії заслуховуються інформації про хід виконання прийнятих Програм та інших рішень районної ради.</w:t>
      </w:r>
    </w:p>
    <w:p w:rsidR="007B2990" w:rsidRDefault="007B2990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2232A" w:rsidRPr="00360217" w:rsidRDefault="00D2232A" w:rsidP="00D22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P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омісія</w:t>
      </w: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тісно співпрацю</w:t>
      </w:r>
      <w:r w:rsid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є</w:t>
      </w:r>
      <w:r w:rsidRP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іншими пос</w:t>
      </w:r>
      <w:r w:rsid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тійними комісіями районної ради.</w:t>
      </w:r>
      <w:r w:rsidRPr="0036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B2990" w:rsidRDefault="00D2232A" w:rsidP="00D223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2232A" w:rsidRDefault="00D2232A" w:rsidP="00A74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6043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В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цілому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звітному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періоді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постійна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</w:t>
      </w:r>
      <w:proofErr w:type="gram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ія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працювала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злагоджено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професійно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відповідально</w:t>
      </w:r>
      <w:proofErr w:type="spellEnd"/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F3068" w:rsidRDefault="00DF3068" w:rsidP="00A74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F3068" w:rsidRPr="00DF3068" w:rsidRDefault="00DF3068" w:rsidP="00A74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0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Дякую за увагу!</w:t>
      </w:r>
    </w:p>
    <w:p w:rsidR="00D2232A" w:rsidRPr="00D2232A" w:rsidRDefault="00D2232A" w:rsidP="00A74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 </w:t>
      </w:r>
    </w:p>
    <w:sectPr w:rsidR="00D2232A" w:rsidRPr="00D2232A" w:rsidSect="00390F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D5F"/>
    <w:multiLevelType w:val="hybridMultilevel"/>
    <w:tmpl w:val="174E50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B487E2B"/>
    <w:multiLevelType w:val="hybridMultilevel"/>
    <w:tmpl w:val="F45AD31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F394AB6"/>
    <w:multiLevelType w:val="hybridMultilevel"/>
    <w:tmpl w:val="951602E0"/>
    <w:lvl w:ilvl="0" w:tplc="B12C680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2E64547"/>
    <w:multiLevelType w:val="hybridMultilevel"/>
    <w:tmpl w:val="B43E3DD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8DA1120"/>
    <w:multiLevelType w:val="hybridMultilevel"/>
    <w:tmpl w:val="395ABA88"/>
    <w:lvl w:ilvl="0" w:tplc="2152888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2A"/>
    <w:rsid w:val="000A5E78"/>
    <w:rsid w:val="000F5FE3"/>
    <w:rsid w:val="00107BB7"/>
    <w:rsid w:val="00360217"/>
    <w:rsid w:val="00390F4F"/>
    <w:rsid w:val="004E79DA"/>
    <w:rsid w:val="0060439D"/>
    <w:rsid w:val="00640CF9"/>
    <w:rsid w:val="007B2990"/>
    <w:rsid w:val="00821DC3"/>
    <w:rsid w:val="00905A5F"/>
    <w:rsid w:val="00A4736E"/>
    <w:rsid w:val="00A74961"/>
    <w:rsid w:val="00C27619"/>
    <w:rsid w:val="00D2232A"/>
    <w:rsid w:val="00D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32A"/>
    <w:rPr>
      <w:b/>
      <w:bCs/>
    </w:rPr>
  </w:style>
  <w:style w:type="character" w:customStyle="1" w:styleId="clearfix">
    <w:name w:val="clearfix"/>
    <w:basedOn w:val="a0"/>
    <w:rsid w:val="00D2232A"/>
  </w:style>
  <w:style w:type="character" w:styleId="a5">
    <w:name w:val="Hyperlink"/>
    <w:basedOn w:val="a0"/>
    <w:uiPriority w:val="99"/>
    <w:semiHidden/>
    <w:unhideWhenUsed/>
    <w:rsid w:val="00D2232A"/>
    <w:rPr>
      <w:color w:val="0000FF"/>
      <w:u w:val="single"/>
    </w:rPr>
  </w:style>
  <w:style w:type="paragraph" w:customStyle="1" w:styleId="copyrightp">
    <w:name w:val="copyrightp"/>
    <w:basedOn w:val="a"/>
    <w:rsid w:val="00D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32A"/>
    <w:rPr>
      <w:b/>
      <w:bCs/>
    </w:rPr>
  </w:style>
  <w:style w:type="character" w:customStyle="1" w:styleId="clearfix">
    <w:name w:val="clearfix"/>
    <w:basedOn w:val="a0"/>
    <w:rsid w:val="00D2232A"/>
  </w:style>
  <w:style w:type="character" w:styleId="a5">
    <w:name w:val="Hyperlink"/>
    <w:basedOn w:val="a0"/>
    <w:uiPriority w:val="99"/>
    <w:semiHidden/>
    <w:unhideWhenUsed/>
    <w:rsid w:val="00D2232A"/>
    <w:rPr>
      <w:color w:val="0000FF"/>
      <w:u w:val="single"/>
    </w:rPr>
  </w:style>
  <w:style w:type="paragraph" w:customStyle="1" w:styleId="copyrightp">
    <w:name w:val="copyrightp"/>
    <w:basedOn w:val="a"/>
    <w:rsid w:val="00D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465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48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853050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6" w:space="0" w:color="DBDBDB"/>
                                    <w:bottom w:val="single" w:sz="2" w:space="15" w:color="E0E0E0"/>
                                    <w:right w:val="single" w:sz="2" w:space="0" w:color="DBDBDB"/>
                                  </w:divBdr>
                                  <w:divsChild>
                                    <w:div w:id="7932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38009">
                                              <w:marLeft w:val="135"/>
                                              <w:marRight w:val="135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682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26732">
                                          <w:marLeft w:val="-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3398">
                                              <w:marLeft w:val="135"/>
                                              <w:marRight w:val="135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9263">
                                                  <w:marLeft w:val="-135"/>
                                                  <w:marRight w:val="-12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2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5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2017-07-20T12:06:00Z</dcterms:created>
  <dcterms:modified xsi:type="dcterms:W3CDTF">2017-07-20T12:06:00Z</dcterms:modified>
</cp:coreProperties>
</file>