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2D" w:rsidRDefault="00C92860" w:rsidP="001332E9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lang w:val="uk-UA"/>
        </w:rPr>
      </w:pPr>
      <w:r>
        <w:rPr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</w:t>
      </w:r>
      <w:bookmarkStart w:id="0" w:name="_GoBack"/>
      <w:bookmarkEnd w:id="0"/>
    </w:p>
    <w:p w:rsidR="00BF5B49" w:rsidRDefault="00BF5B49" w:rsidP="00BF5B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.45pt;height:47.15pt" o:ole="" fillcolor="window">
            <v:imagedata r:id="rId6" o:title=""/>
          </v:shape>
          <o:OLEObject Type="Embed" ProgID="Word.Picture.8" ShapeID="_x0000_i1026" DrawAspect="Content" ObjectID="_1586076424" r:id="rId7"/>
        </w:object>
      </w:r>
    </w:p>
    <w:p w:rsidR="00BF5B49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BF5B49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BF5B49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BF5B49" w:rsidRDefault="00BF5B49" w:rsidP="00BF5B49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BF5B49" w:rsidRDefault="00896D1E" w:rsidP="00BF5B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D1E">
        <w:rPr>
          <w:noProof/>
        </w:rPr>
        <w:pict>
          <v:line id="Прямая соединительная линия 3" o:spid="_x0000_s1035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/I2ZJ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BF5B49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5B49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BF5B49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B49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BF5B49" w:rsidRPr="00AD4214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797" w:rsidRDefault="00F8025D" w:rsidP="0013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17 січ</w:t>
      </w:r>
      <w:r w:rsidR="00BF5B49">
        <w:rPr>
          <w:rFonts w:ascii="Times New Roman" w:hAnsi="Times New Roman" w:cs="Times New Roman"/>
          <w:b/>
          <w:sz w:val="28"/>
          <w:szCs w:val="28"/>
          <w:lang w:val="uk-UA"/>
        </w:rPr>
        <w:t>ня  2017</w:t>
      </w:r>
      <w:r w:rsidR="00BF5B49"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 w:rsidR="00BF5B4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F5B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BF5B49"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BF5B4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1332E9" w:rsidRPr="001332E9" w:rsidRDefault="001332E9" w:rsidP="00133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2B36" w:rsidRPr="003F2B36" w:rsidRDefault="003F2B36" w:rsidP="003F2B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F2B36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сільського </w:t>
      </w:r>
    </w:p>
    <w:p w:rsidR="003F2B36" w:rsidRPr="003F2B36" w:rsidRDefault="003F2B36" w:rsidP="003F2B3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F2B36">
        <w:rPr>
          <w:rFonts w:ascii="Times New Roman" w:hAnsi="Times New Roman" w:cs="Times New Roman"/>
          <w:sz w:val="28"/>
          <w:szCs w:val="28"/>
          <w:lang w:val="uk-UA"/>
        </w:rPr>
        <w:t>юджету за 2016 рік</w:t>
      </w:r>
    </w:p>
    <w:p w:rsidR="006C7797" w:rsidRDefault="006C7797">
      <w:pPr>
        <w:rPr>
          <w:lang w:val="uk-UA"/>
        </w:rPr>
      </w:pPr>
    </w:p>
    <w:p w:rsidR="00F57F4C" w:rsidRPr="00893E3A" w:rsidRDefault="00F57F4C" w:rsidP="00F57F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 підпункту 1 пункту «а» статті 28 Закону України «Про місцеве самоврядування в Україні»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 ради   заслухав  та  обговорив   інформацію   бухга</w:t>
      </w:r>
      <w:r w:rsidR="00A3080C">
        <w:rPr>
          <w:rFonts w:ascii="Times New Roman" w:hAnsi="Times New Roman" w:cs="Times New Roman"/>
          <w:sz w:val="28"/>
          <w:szCs w:val="28"/>
          <w:lang w:val="uk-UA"/>
        </w:rPr>
        <w:t>лтера сільської ради Савчук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В.Г. «Про хід виконання  сільського бюджету за 2016 рік»». Виконавчий комітет відмічає</w:t>
      </w:r>
      <w:r w:rsidRPr="007D1C9B">
        <w:rPr>
          <w:rFonts w:ascii="Times New Roman" w:hAnsi="Times New Roman" w:cs="Times New Roman"/>
          <w:sz w:val="28"/>
          <w:szCs w:val="28"/>
          <w:lang w:val="uk-UA"/>
        </w:rPr>
        <w:t>, що 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C9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 даний період по доходах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C9B">
        <w:rPr>
          <w:rFonts w:ascii="Times New Roman" w:hAnsi="Times New Roman" w:cs="Times New Roman"/>
          <w:sz w:val="28"/>
          <w:szCs w:val="28"/>
          <w:lang w:val="uk-UA"/>
        </w:rPr>
        <w:t xml:space="preserve"> виконано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1136708,10  грн., в тому числі доходи загального фонду в сумі  1084752,71  грн., доходи спеціального фонду бюджету в сумі   51955,39   грн.; по видатках в сумі   </w:t>
      </w:r>
      <w:r w:rsidR="00CC2D85">
        <w:rPr>
          <w:rFonts w:ascii="Times New Roman" w:hAnsi="Times New Roman" w:cs="Times New Roman"/>
          <w:sz w:val="28"/>
          <w:szCs w:val="28"/>
          <w:lang w:val="uk-UA"/>
        </w:rPr>
        <w:t xml:space="preserve">1069009,76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грн., в тому числі видатки загального фонду в сумі  </w:t>
      </w:r>
      <w:r w:rsidR="00CC2D85">
        <w:rPr>
          <w:rFonts w:ascii="Times New Roman" w:hAnsi="Times New Roman" w:cs="Times New Roman"/>
          <w:sz w:val="28"/>
          <w:szCs w:val="28"/>
          <w:lang w:val="uk-UA"/>
        </w:rPr>
        <w:t xml:space="preserve">988688,27  грн.,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видатки спеціального фонду в сумі  </w:t>
      </w:r>
      <w:r w:rsidR="00CC2D85">
        <w:rPr>
          <w:rFonts w:ascii="Times New Roman" w:hAnsi="Times New Roman" w:cs="Times New Roman"/>
          <w:sz w:val="28"/>
          <w:szCs w:val="28"/>
          <w:lang w:val="uk-UA"/>
        </w:rPr>
        <w:t>80321,49 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Проаналізувавши виконання  бюджету сільської ради по всіх показниках доходів та видатків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  <w:r w:rsidRPr="00893E3A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F57F4C" w:rsidRDefault="00F57F4C" w:rsidP="00F5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Інформацію бухгалтера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  «Про хід виконання  сільського бюджету за</w:t>
      </w:r>
      <w:r w:rsidR="00270398">
        <w:rPr>
          <w:rFonts w:ascii="Times New Roman" w:hAnsi="Times New Roman" w:cs="Times New Roman"/>
          <w:sz w:val="28"/>
          <w:szCs w:val="28"/>
          <w:lang w:val="uk-UA"/>
        </w:rPr>
        <w:t xml:space="preserve"> 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рік» прийняти до відома.</w:t>
      </w:r>
    </w:p>
    <w:p w:rsidR="00F57F4C" w:rsidRDefault="00F57F4C" w:rsidP="00F5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Олійнику В.М.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57F4C" w:rsidRDefault="00F57F4C" w:rsidP="00F5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Затвердити на сесії сільської ради звіт про вико</w:t>
      </w:r>
      <w:r w:rsidR="00270398">
        <w:rPr>
          <w:rFonts w:ascii="Times New Roman" w:hAnsi="Times New Roman" w:cs="Times New Roman"/>
          <w:sz w:val="28"/>
          <w:szCs w:val="28"/>
          <w:lang w:val="uk-UA"/>
        </w:rPr>
        <w:t>нання сільського бюджету за 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F57F4C" w:rsidRPr="002F2335" w:rsidRDefault="00270398" w:rsidP="00F5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Протягом 2017</w:t>
      </w:r>
      <w:r w:rsidR="00F57F4C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="00F57F4C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F57F4C">
        <w:rPr>
          <w:rFonts w:ascii="Times New Roman" w:hAnsi="Times New Roman" w:cs="Times New Roman"/>
          <w:sz w:val="28"/>
          <w:szCs w:val="28"/>
        </w:rPr>
        <w:t xml:space="preserve"> вести контроль за </w:t>
      </w:r>
      <w:proofErr w:type="spellStart"/>
      <w:r w:rsidR="00F57F4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F57F4C">
        <w:rPr>
          <w:rFonts w:ascii="Times New Roman" w:hAnsi="Times New Roman" w:cs="Times New Roman"/>
          <w:sz w:val="28"/>
          <w:szCs w:val="28"/>
        </w:rPr>
        <w:t xml:space="preserve"> </w:t>
      </w:r>
      <w:r w:rsidR="00F57F4C">
        <w:rPr>
          <w:rFonts w:ascii="Times New Roman" w:hAnsi="Times New Roman" w:cs="Times New Roman"/>
          <w:sz w:val="28"/>
          <w:szCs w:val="28"/>
          <w:lang w:val="uk-UA"/>
        </w:rPr>
        <w:t xml:space="preserve">доходів та </w:t>
      </w:r>
      <w:proofErr w:type="spellStart"/>
      <w:r w:rsidR="00F57F4C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="00F57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F4C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="00F57F4C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F57F4C">
        <w:rPr>
          <w:rFonts w:ascii="Times New Roman" w:hAnsi="Times New Roman" w:cs="Times New Roman"/>
          <w:sz w:val="28"/>
          <w:szCs w:val="28"/>
          <w:lang w:val="uk-UA"/>
        </w:rPr>
        <w:t xml:space="preserve">, щоквартально виносити питання виконання сільського бюджету на розгляд виконавчого комітету, сесії сільської ради. </w:t>
      </w:r>
    </w:p>
    <w:p w:rsidR="00F57F4C" w:rsidRDefault="00F57F4C" w:rsidP="00F57F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даного рішення  залишаю за собою.</w:t>
      </w:r>
    </w:p>
    <w:p w:rsidR="00F57F4C" w:rsidRDefault="00F57F4C" w:rsidP="00F57F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    В.М.Олійник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57F4C" w:rsidRDefault="00F57F4C" w:rsidP="00F57F4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 О Д А Т О К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27039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270398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</w:t>
      </w:r>
    </w:p>
    <w:p w:rsidR="00F57F4C" w:rsidRDefault="00F57F4C" w:rsidP="00F57F4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="00270398">
        <w:rPr>
          <w:rFonts w:ascii="Times New Roman" w:hAnsi="Times New Roman" w:cs="Times New Roman"/>
          <w:sz w:val="24"/>
          <w:szCs w:val="24"/>
          <w:lang w:val="uk-UA"/>
        </w:rPr>
        <w:t xml:space="preserve"> №1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270398">
        <w:rPr>
          <w:rFonts w:ascii="Times New Roman" w:hAnsi="Times New Roman" w:cs="Times New Roman"/>
          <w:sz w:val="24"/>
          <w:szCs w:val="24"/>
          <w:lang w:val="uk-UA"/>
        </w:rPr>
        <w:t>від 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лютого  2017 року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57F4C" w:rsidRDefault="00F57F4C" w:rsidP="00F57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Н Ф О Р М А Ц І Я </w:t>
      </w:r>
    </w:p>
    <w:p w:rsidR="00F57F4C" w:rsidRPr="00E800A4" w:rsidRDefault="00F57F4C" w:rsidP="00F57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00A4">
        <w:rPr>
          <w:rFonts w:ascii="Times New Roman" w:hAnsi="Times New Roman" w:cs="Times New Roman"/>
          <w:b/>
          <w:sz w:val="24"/>
          <w:szCs w:val="24"/>
          <w:lang w:val="uk-UA"/>
        </w:rPr>
        <w:t>про хід виконання сільського бюджету  за 2016 рік</w:t>
      </w:r>
    </w:p>
    <w:p w:rsidR="00F57F4C" w:rsidRDefault="00F57F4C" w:rsidP="00F57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Інформує Савчук</w:t>
      </w:r>
      <w:r w:rsidRPr="00E800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В.Г. – бухгалтер сільської ради</w:t>
      </w:r>
    </w:p>
    <w:p w:rsidR="00F57F4C" w:rsidRPr="00E800A4" w:rsidRDefault="00F57F4C" w:rsidP="00F57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за    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доходах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загального фонду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sz w:val="24"/>
          <w:szCs w:val="24"/>
          <w:lang w:val="uk-UA"/>
        </w:rPr>
        <w:t>130,09%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F4C" w:rsidRPr="00586752" w:rsidRDefault="00F57F4C" w:rsidP="00F57F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14040000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Аркцизний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податок з реалізації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суб»єктами</w:t>
      </w:r>
      <w:proofErr w:type="spellEnd"/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господарювання  роздрібної торгівлі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підакцизних  товарів                                            1000                                   500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18010400 Податок на нерухоме майно,відмінне від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земельної ділянки,сплачений юридичними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 які є власниками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об»єктів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нежитлової   </w:t>
      </w:r>
    </w:p>
    <w:p w:rsidR="00F57F4C" w:rsidRDefault="00F57F4C" w:rsidP="00F57F4C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нерухомості                                                           100                                  215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13050100  Земельний податок з юридичних осіб                -                                       132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13050200  Орендна плата з юридичних осіб                  38700                                    38713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13050300  Земельний податок з фізичних осіб              7000                                     14360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13050500  Орендна плата з фізичних осіб                      159450                                158327</w:t>
      </w:r>
    </w:p>
    <w:p w:rsidR="00F57F4C" w:rsidRDefault="00F57F4C" w:rsidP="00F57F4C">
      <w:pPr>
        <w:tabs>
          <w:tab w:val="left" w:pos="5640"/>
          <w:tab w:val="left" w:pos="831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18050400  Єдиний податок з фізичних осіб                   70000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84850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18050500  Єдиний податок з сільськогосподарських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товаровиробників, у яких частка 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сільськогосподарського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товаровиробництва</w:t>
      </w:r>
      <w:proofErr w:type="spellEnd"/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за попередній податковий (звітний) рік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дорівнює або перевищує 75 відсотків            290300                                 439346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22012500 Плата за надання  інших адміністративних послуг                                      223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22080400 Надходження від орендної плати за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користування цілісним майновим 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комплексом та іншим майном, що 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перебуває у комунальній власності               1250                                     1410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22090100 Державне мито, що сплачується за 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місцем розгляду та оформлення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документів, у тому числі за оформлення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документів на спадщину і дарування              100                                         94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22130000 Орендна плата за водні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об»єкти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 їх частини),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що надаються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коритування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умовах оренди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Радою міністрів Автономної Республіки Крим,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обласними , районними, Київською та 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Севастопольською міськими державними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адміністраціями, місцевими радами                                 -                                   644             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41035000 Інші субвенції                                                               345968                           345968</w:t>
      </w:r>
    </w:p>
    <w:p w:rsidR="00F57F4C" w:rsidRPr="00586752" w:rsidRDefault="00F57F4C" w:rsidP="00F57F4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6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Всього  доходів                                                               913868                       1084753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Бюджет сільської ради за 2016 рік по доходах спеціального фонду виконано на 99,86%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19010300 Екологічний податок                                                         -                         26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25010100 Плата за послуги, що надаються бюджетними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установами                                                                        10689                10689</w:t>
      </w:r>
    </w:p>
    <w:p w:rsidR="00F57F4C" w:rsidRDefault="00F57F4C" w:rsidP="00F57F4C">
      <w:pPr>
        <w:tabs>
          <w:tab w:val="left" w:pos="6540"/>
          <w:tab w:val="left" w:pos="82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25020100 Благодійна допомога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170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170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25020200 Від підприємств, організацій, фізичних осіб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та від інших бюджетних установ                                     5782                  5782</w:t>
      </w:r>
    </w:p>
    <w:p w:rsidR="00F57F4C" w:rsidRDefault="00F57F4C" w:rsidP="00F57F4C">
      <w:pPr>
        <w:tabs>
          <w:tab w:val="left" w:pos="82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41035000 Інші субвенції                                                                  35288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35288</w:t>
      </w:r>
    </w:p>
    <w:p w:rsidR="00F57F4C" w:rsidRDefault="00F57F4C" w:rsidP="00F57F4C">
      <w:pPr>
        <w:tabs>
          <w:tab w:val="left" w:pos="6675"/>
          <w:tab w:val="left" w:pos="822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50110000 Цільові фонди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100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</w:p>
    <w:p w:rsidR="00F57F4C" w:rsidRPr="00586752" w:rsidRDefault="00F57F4C" w:rsidP="00F57F4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6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Всього доходів                                                                    52029                    51955 </w:t>
      </w:r>
    </w:p>
    <w:p w:rsidR="00F57F4C" w:rsidRPr="00586752" w:rsidRDefault="00F57F4C" w:rsidP="00F57F4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Бюджет сільської ради за 2016 рік по видатках загального фонду виконано на  98,90 %.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річного призначення.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Затверджено                  Виконано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на рік                        </w:t>
      </w:r>
    </w:p>
    <w:p w:rsidR="00F57F4C" w:rsidRDefault="00F57F4C" w:rsidP="00F57F4C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КФК  010116 Органи місцевого самоврядування 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2111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Заробітня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плата                                                      312900                      312844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2120 Нарахування на заробітну плату                            65900                       65896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2210  Предмети, матеріали, обладнання та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інвентар                                                                             18000                        13810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2240  Оплата послуг (крім комунальних)                      6500                             5376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2250 Видатки на відрядження                                          1000                             642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2273 Оплата електроенергії                                              4060                          4060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2275 Оплата інших енергоносіїв                                    3528                            3528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2800 Інші поточні видатки                                                100                             90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57F4C" w:rsidRPr="00586752" w:rsidRDefault="00F57F4C" w:rsidP="00F57F4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586752">
        <w:rPr>
          <w:rFonts w:ascii="Times New Roman" w:hAnsi="Times New Roman" w:cs="Times New Roman"/>
          <w:b/>
          <w:sz w:val="24"/>
          <w:szCs w:val="24"/>
          <w:lang w:val="uk-UA"/>
        </w:rPr>
        <w:t>Всього видатків                                                               411988                       406247</w:t>
      </w:r>
    </w:p>
    <w:p w:rsidR="00F57F4C" w:rsidRPr="00586752" w:rsidRDefault="00F57F4C" w:rsidP="00F57F4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7F4C" w:rsidRDefault="00F57F4C" w:rsidP="00F57F4C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КФК  070101 Дошкільні заклади освіти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2111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Заробітня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плата                                                     147450                         147436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2120 Нарахування на зарплату                                       32348                          32086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2210 Предмети, матеріали, обладнання та інвентар     18870                          16196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2230 Продукти харчування                                             27500                           27500                                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2240 Оплата послуг (крім комунальних)                        1900                           1880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2273 Оплата електроенергії                                             8900                            8900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2275 Оплата інших енергоносіїв                                    20874                          20874</w:t>
      </w:r>
    </w:p>
    <w:p w:rsidR="00F57F4C" w:rsidRPr="000325D7" w:rsidRDefault="00F57F4C" w:rsidP="00F57F4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0325D7">
        <w:rPr>
          <w:rFonts w:ascii="Times New Roman" w:hAnsi="Times New Roman" w:cs="Times New Roman"/>
          <w:b/>
          <w:sz w:val="24"/>
          <w:szCs w:val="24"/>
          <w:lang w:val="uk-UA"/>
        </w:rPr>
        <w:t>Всього видатків                                                                 257842                         254564</w:t>
      </w:r>
    </w:p>
    <w:p w:rsidR="00F57F4C" w:rsidRDefault="00F57F4C" w:rsidP="00F57F4C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КФК 090412  Соціальний захист та соціальне забезпечення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2730 Інші видатки населенню                                        10175                          10175  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57F4C" w:rsidRDefault="00F57F4C" w:rsidP="00F57F4C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100203 Благоустрій міст, сіл, селищ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2210 Предмети, матеріали, обладнання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та інвентар                                                                        3600                                 3201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2273 Оплата електроенергії                                            19148                                19017</w:t>
      </w:r>
    </w:p>
    <w:p w:rsidR="00F57F4C" w:rsidRPr="00586752" w:rsidRDefault="00F57F4C" w:rsidP="00F57F4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6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Всього видатків                                                                22748                              22218</w:t>
      </w:r>
    </w:p>
    <w:p w:rsidR="00F57F4C" w:rsidRDefault="00F57F4C" w:rsidP="00F57F4C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F81103">
        <w:rPr>
          <w:rFonts w:ascii="Times New Roman" w:hAnsi="Times New Roman" w:cs="Times New Roman"/>
          <w:i/>
          <w:sz w:val="24"/>
          <w:szCs w:val="24"/>
          <w:lang w:val="uk-UA"/>
        </w:rPr>
        <w:t>Кфк</w:t>
      </w:r>
      <w:proofErr w:type="spellEnd"/>
      <w:r w:rsidRPr="00F811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090501 Організація та проведення громадських робіт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2111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Заробітня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плата                                                       6370                                6369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2120 Нарахування на заробітну плату                            1402                               1401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Всього видатків                                                              7772                                7770</w:t>
      </w:r>
    </w:p>
    <w:p w:rsidR="00F57F4C" w:rsidRDefault="00F57F4C" w:rsidP="00F57F4C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КФК 110201  Бібліотека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2111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Заробітня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плата                                                       17250                           17221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2120 Нарахування на заробітну плату                            7168                               7084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2210 Предмети, матеріали, обладнання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та інвентар                                                                         530                                 </w:t>
      </w:r>
    </w:p>
    <w:p w:rsidR="00F57F4C" w:rsidRPr="00586752" w:rsidRDefault="00F57F4C" w:rsidP="00F57F4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586752">
        <w:rPr>
          <w:rFonts w:ascii="Times New Roman" w:hAnsi="Times New Roman" w:cs="Times New Roman"/>
          <w:b/>
          <w:sz w:val="24"/>
          <w:szCs w:val="24"/>
          <w:lang w:val="uk-UA"/>
        </w:rPr>
        <w:t>Всього видатків                                                               24948                            24305</w:t>
      </w:r>
    </w:p>
    <w:p w:rsidR="00F57F4C" w:rsidRPr="00586752" w:rsidRDefault="00F57F4C" w:rsidP="00F57F4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86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57F4C" w:rsidRDefault="00F57F4C" w:rsidP="00F57F4C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КФК 110204 Будинок культури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2111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Заробітня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плата                                                         42300                          42281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2120 Нарахування на зарплату                                         12700                          12695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2210 Предмети, матеріали, обладнання та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інвентар                                                                              9000                             8895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2240 Оплата послуг (крім комунальних)                        100300                        100000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2273 Оплата електроенергії                                              3045                             2731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Всього видатків                                                                 167345                        166603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КФК 170703 Видатки на проведення робіт,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пов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язаних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із будівництвом, реконструкцією,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ремонтом та утриманням автомобільних доріг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2240 Оплата послуг (крім комунальних)                          13800                        13707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57F4C" w:rsidRDefault="00F57F4C" w:rsidP="00F57F4C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КФК 250380 Інша субвенція  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2620 Поточні трансферти органам державного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управління інших рівнів                                          83100                         83100</w:t>
      </w:r>
    </w:p>
    <w:p w:rsidR="00F57F4C" w:rsidRPr="00586752" w:rsidRDefault="00F57F4C" w:rsidP="00F57F4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6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Всього видатків                                                                999718                       988688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Бюджет сільської ради за 2016 рік по видатках спеціального фонду виконано на 97,92 %</w:t>
      </w:r>
    </w:p>
    <w:p w:rsidR="00F57F4C" w:rsidRDefault="00F57F4C" w:rsidP="00F57F4C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КФК  070101 Дошкільні заклади освіти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2130 Продукти харчування                                                13627                           9251</w:t>
      </w:r>
    </w:p>
    <w:p w:rsidR="00F57F4C" w:rsidRDefault="00F57F4C" w:rsidP="00F57F4C">
      <w:pPr>
        <w:tabs>
          <w:tab w:val="left" w:pos="6270"/>
          <w:tab w:val="left" w:pos="838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3110 Придбання обладнання  і предметів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65288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65288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довгострокового користування                 </w:t>
      </w:r>
    </w:p>
    <w:p w:rsidR="00F57F4C" w:rsidRDefault="00F57F4C" w:rsidP="00F57F4C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КФК </w:t>
      </w:r>
      <w:r w:rsidRPr="00F81103">
        <w:rPr>
          <w:rFonts w:ascii="Times New Roman" w:hAnsi="Times New Roman" w:cs="Times New Roman"/>
          <w:i/>
          <w:sz w:val="24"/>
          <w:szCs w:val="24"/>
          <w:lang w:val="uk-UA"/>
        </w:rPr>
        <w:t>090501 Організація та проведення громадських робіт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2111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Заробітня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плата                                                          4740                            4739                                    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2120 Нарахування на зарплату                                          1043                            1043                                      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57F4C" w:rsidRDefault="00F57F4C" w:rsidP="00F57F4C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КФК  110204 Будинок культури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2210 Предмети, матеріали, обладнання та інвентар           1226                          -</w:t>
      </w:r>
    </w:p>
    <w:p w:rsidR="00F57F4C" w:rsidRDefault="00F57F4C" w:rsidP="00F57F4C">
      <w:pPr>
        <w:tabs>
          <w:tab w:val="left" w:pos="8385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КФК  240900 Цільові фонди                                                                100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  <w:t>-</w:t>
      </w: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57F4C" w:rsidRDefault="00F57F4C" w:rsidP="00F57F4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2210 Предмети, матеріали, обладнання та інвентар                100</w:t>
      </w:r>
    </w:p>
    <w:p w:rsidR="00F57F4C" w:rsidRPr="007B64D6" w:rsidRDefault="00F57F4C" w:rsidP="00F57F4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67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Всього видатків                                                                       86024                      80321    </w:t>
      </w:r>
    </w:p>
    <w:p w:rsidR="00F57F4C" w:rsidRDefault="00F57F4C">
      <w:pPr>
        <w:rPr>
          <w:lang w:val="uk-UA"/>
        </w:rPr>
      </w:pPr>
    </w:p>
    <w:p w:rsidR="00D1649E" w:rsidRPr="00424291" w:rsidRDefault="00424291" w:rsidP="004242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</w:p>
    <w:p w:rsidR="003E0D54" w:rsidRDefault="003E0D54" w:rsidP="003E0D5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7" type="#_x0000_t75" style="width:33.45pt;height:47.15pt" o:ole="" fillcolor="window">
            <v:imagedata r:id="rId6" o:title=""/>
          </v:shape>
          <o:OLEObject Type="Embed" ProgID="Word.Picture.8" ShapeID="_x0000_i1027" DrawAspect="Content" ObjectID="_1586076425" r:id="rId8"/>
        </w:object>
      </w:r>
    </w:p>
    <w:p w:rsidR="003E0D54" w:rsidRDefault="003E0D54" w:rsidP="003E0D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0D54" w:rsidRDefault="003E0D54" w:rsidP="003E0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3E0D54" w:rsidRDefault="003E0D54" w:rsidP="003E0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3E0D54" w:rsidRDefault="003E0D54" w:rsidP="003E0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3E0D54" w:rsidRDefault="003E0D54" w:rsidP="003E0D54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3E0D54" w:rsidRDefault="00896D1E" w:rsidP="003E0D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D1E">
        <w:rPr>
          <w:noProof/>
        </w:rPr>
        <w:pict>
          <v:line id="Прямая соединительная линия 2" o:spid="_x0000_s1033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A6+hVJ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3E0D54" w:rsidRDefault="003E0D54" w:rsidP="003E0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0D54" w:rsidRDefault="003E0D54" w:rsidP="003E0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3E0D54" w:rsidRDefault="003E0D54" w:rsidP="003E0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54" w:rsidRDefault="003E0D54" w:rsidP="003E0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3E0D54" w:rsidRPr="00AD4214" w:rsidRDefault="003E0D54" w:rsidP="003E0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797" w:rsidRDefault="00135846" w:rsidP="00135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17 січня  2017</w:t>
      </w:r>
      <w:r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135846" w:rsidRPr="00135846" w:rsidRDefault="00135846" w:rsidP="00135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797" w:rsidRPr="0056202F" w:rsidRDefault="006C7797" w:rsidP="006C77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6202F">
        <w:rPr>
          <w:rFonts w:ascii="Times New Roman" w:hAnsi="Times New Roman" w:cs="Times New Roman"/>
          <w:sz w:val="28"/>
          <w:szCs w:val="28"/>
          <w:lang w:val="uk-UA"/>
        </w:rPr>
        <w:t>Про прогноз сільського</w:t>
      </w:r>
    </w:p>
    <w:p w:rsidR="006C7797" w:rsidRPr="0056202F" w:rsidRDefault="006C7797" w:rsidP="006C77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6202F">
        <w:rPr>
          <w:rFonts w:ascii="Times New Roman" w:hAnsi="Times New Roman" w:cs="Times New Roman"/>
          <w:sz w:val="28"/>
          <w:szCs w:val="28"/>
          <w:lang w:val="uk-UA"/>
        </w:rPr>
        <w:t>бюджету на 2018-2019</w:t>
      </w:r>
      <w:r w:rsidR="007E4450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6C7797" w:rsidRPr="0056202F" w:rsidRDefault="006C7797" w:rsidP="006C77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797" w:rsidRPr="005D05C0" w:rsidRDefault="00231984" w:rsidP="00F33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Заслухавши інформацію бухгалтера сільської ради Савчук В.Г., в</w:t>
      </w:r>
      <w:r w:rsidR="006C7797" w:rsidRPr="0056202F">
        <w:rPr>
          <w:rFonts w:ascii="Times New Roman" w:hAnsi="Times New Roman" w:cs="Times New Roman"/>
          <w:sz w:val="28"/>
          <w:szCs w:val="28"/>
          <w:lang w:val="uk-UA"/>
        </w:rPr>
        <w:t>ідповідно до</w:t>
      </w:r>
      <w:r w:rsidR="00A12616">
        <w:rPr>
          <w:rFonts w:ascii="Times New Roman" w:hAnsi="Times New Roman" w:cs="Times New Roman"/>
          <w:sz w:val="28"/>
          <w:szCs w:val="28"/>
          <w:lang w:val="uk-UA"/>
        </w:rPr>
        <w:t xml:space="preserve"> підпункту 1 пункту «а»</w:t>
      </w:r>
      <w:r w:rsidR="006C7797" w:rsidRPr="0056202F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424291">
        <w:rPr>
          <w:rFonts w:ascii="Times New Roman" w:hAnsi="Times New Roman" w:cs="Times New Roman"/>
          <w:sz w:val="28"/>
          <w:szCs w:val="28"/>
          <w:lang w:val="uk-UA"/>
        </w:rPr>
        <w:t xml:space="preserve">атті 28 </w:t>
      </w:r>
      <w:r w:rsidR="006C7797" w:rsidRPr="0056202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</w:t>
      </w:r>
      <w:r w:rsidR="00424291">
        <w:rPr>
          <w:rFonts w:ascii="Times New Roman" w:hAnsi="Times New Roman" w:cs="Times New Roman"/>
          <w:sz w:val="28"/>
          <w:szCs w:val="28"/>
          <w:lang w:val="uk-UA"/>
        </w:rPr>
        <w:t xml:space="preserve">ве самоврядування в Україні» </w:t>
      </w:r>
      <w:proofErr w:type="spellStart"/>
      <w:r w:rsidR="00424291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="00424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797" w:rsidRPr="0056202F">
        <w:rPr>
          <w:rFonts w:ascii="Times New Roman" w:hAnsi="Times New Roman" w:cs="Times New Roman"/>
          <w:sz w:val="28"/>
          <w:szCs w:val="28"/>
          <w:lang w:val="uk-UA"/>
        </w:rPr>
        <w:t>21,</w:t>
      </w:r>
      <w:r w:rsidR="004242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797" w:rsidRPr="0056202F">
        <w:rPr>
          <w:rFonts w:ascii="Times New Roman" w:hAnsi="Times New Roman" w:cs="Times New Roman"/>
          <w:sz w:val="28"/>
          <w:szCs w:val="28"/>
          <w:lang w:val="uk-UA"/>
        </w:rPr>
        <w:t>32 Бюджетного Кодексу України</w:t>
      </w:r>
      <w:r w:rsidR="005D05C0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</w:t>
      </w:r>
      <w:proofErr w:type="spellStart"/>
      <w:r w:rsidR="005D05C0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5D05C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5D05C0" w:rsidRPr="005D05C0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6C7797" w:rsidRPr="0056202F" w:rsidRDefault="006C7797" w:rsidP="00F33C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797" w:rsidRPr="0056202F" w:rsidRDefault="006C7797" w:rsidP="006C779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202F">
        <w:rPr>
          <w:rFonts w:ascii="Times New Roman" w:hAnsi="Times New Roman" w:cs="Times New Roman"/>
          <w:i/>
          <w:sz w:val="28"/>
          <w:szCs w:val="28"/>
          <w:lang w:val="uk-UA"/>
        </w:rPr>
        <w:t>1.Затвердити прогноз сільського бюджету по доходах на 2018- 2019 рр.</w:t>
      </w:r>
    </w:p>
    <w:p w:rsidR="006C7797" w:rsidRPr="0056202F" w:rsidRDefault="006C7797" w:rsidP="006C779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20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Pr="0056202F">
        <w:rPr>
          <w:rFonts w:ascii="Times New Roman" w:hAnsi="Times New Roman" w:cs="Times New Roman"/>
          <w:b/>
          <w:i/>
          <w:sz w:val="28"/>
          <w:szCs w:val="28"/>
          <w:lang w:val="uk-UA"/>
        </w:rPr>
        <w:t>Тис. грн.</w:t>
      </w:r>
    </w:p>
    <w:tbl>
      <w:tblPr>
        <w:tblW w:w="9927" w:type="dxa"/>
        <w:tblInd w:w="-72" w:type="dxa"/>
        <w:tblLook w:val="01E0"/>
      </w:tblPr>
      <w:tblGrid>
        <w:gridCol w:w="856"/>
        <w:gridCol w:w="6092"/>
        <w:gridCol w:w="851"/>
        <w:gridCol w:w="816"/>
        <w:gridCol w:w="656"/>
        <w:gridCol w:w="656"/>
      </w:tblGrid>
      <w:tr w:rsidR="006C7797" w:rsidRPr="006C7797" w:rsidTr="006C7797">
        <w:trPr>
          <w:trHeight w:val="5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7" w:rsidRPr="006C7797" w:rsidRDefault="006C7797">
            <w:pPr>
              <w:pStyle w:val="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C7797" w:rsidRPr="006C7797" w:rsidRDefault="006C7797">
            <w:pPr>
              <w:pStyle w:val="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lang w:val="uk-UA"/>
              </w:rPr>
              <w:t>Код</w:t>
            </w:r>
          </w:p>
        </w:tc>
        <w:tc>
          <w:tcPr>
            <w:tcW w:w="6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lang w:val="uk-UA"/>
              </w:rPr>
              <w:t>Найменування доходів згідно із бюджетною класифікацією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7797" w:rsidRPr="006C7797" w:rsidRDefault="006C7797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6C7797" w:rsidRPr="006C7797" w:rsidRDefault="006C7797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Спеціальний фонд</w:t>
            </w:r>
          </w:p>
        </w:tc>
      </w:tr>
      <w:tr w:rsidR="006C7797" w:rsidRPr="006C7797" w:rsidTr="006C7797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2018р.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7797" w:rsidRPr="006C7797" w:rsidRDefault="006C7797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2019 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2018 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2019 р.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6</w:t>
            </w:r>
          </w:p>
        </w:tc>
      </w:tr>
      <w:tr w:rsidR="006C7797" w:rsidRPr="006C7797" w:rsidTr="006C7797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10000000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Податкові надходження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877,200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1050,200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7797" w:rsidRPr="006C7797" w:rsidTr="006C779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uk-UA"/>
              </w:rPr>
              <w:t>13000000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ind w:left="33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Рентна плата та плата за використання інших природних ресурсів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0,900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13010000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Рентна плата за спеціальне використання лісових ресурсів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0,900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13010200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Рентна плата за спеціальне використання лісових ресурсів (крім  рентної плати  за спеціальне використання лісових ресурсів в частині деревини, заготовленої в порядку  рубок головного користування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0,900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14000000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Внутрішні податки на товари та послуги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14040000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Акцизний 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18000000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Місцеві податки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871,000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510,320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18010000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Податок на майно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281,000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18010200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Податок на нерухоме майно, відмінне від земельної ділянки, сплачений фізичними особами, які є власниками </w:t>
            </w:r>
            <w:proofErr w:type="spellStart"/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об»єктів</w:t>
            </w:r>
            <w:proofErr w:type="spellEnd"/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житлової нерухомості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18010600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Орендна плата з юридичних осіб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18010700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Земельний податок з фізичних осіб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18010900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Орендна плата з фізичних осіб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18050000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Єдиний податок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256,000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18050400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Єдиний податок з фізичних осіб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18050500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Єдиний податок з сільськогосподарських  товаровиробників, у яких частка сільськогосподарського </w:t>
            </w:r>
            <w:proofErr w:type="spellStart"/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товаровиробництва</w:t>
            </w:r>
            <w:proofErr w:type="spellEnd"/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 попередній податковий (звітний) рік дорівнює або перевищує 75 відсотків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19000000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C779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Інші</w:t>
            </w:r>
            <w:proofErr w:type="spellEnd"/>
            <w:r w:rsidRPr="006C779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C779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податки</w:t>
            </w:r>
            <w:proofErr w:type="spellEnd"/>
            <w:r w:rsidRPr="006C779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 та збори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19010000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Екологічний податок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19010300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Надходження від розміщення відходів у спеціально відведених для цього місцях чи на </w:t>
            </w:r>
            <w:proofErr w:type="spellStart"/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об»єктах</w:t>
            </w:r>
            <w:proofErr w:type="spellEnd"/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крім розміщення окремих видів відходів як вторинної сировини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20000000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Неподаткові надходження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22000000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Адміністративні збори та платежі, доходи від некомерційного та побічного продажу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22080000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Надходження від орендної  плати за користування цілісним  майновим комплексом та іншим державним  майном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22080400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Надходження від орендної плати за користування цілісним майновим  комплексом та іншим майном, що перебуває в комунальній власності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22090000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Державне мито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22090100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Державне мито,що сплачується за місцем розгляду та оформлення </w:t>
            </w:r>
            <w:proofErr w:type="spellStart"/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докуметів</w:t>
            </w:r>
            <w:proofErr w:type="spellEnd"/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у тому числі за оформлення </w:t>
            </w:r>
            <w:proofErr w:type="spellStart"/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доку-</w:t>
            </w:r>
            <w:proofErr w:type="spellEnd"/>
          </w:p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ментів</w:t>
            </w:r>
            <w:proofErr w:type="spellEnd"/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 спадщину і дарування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25000000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надходження бюджетних установ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16,500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25010000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Плата за послуги, що надаються бюджетними установами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16,500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25010100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Плата за послуги,що надаються бюджетними установами згідно функціональними повноваженнями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15,000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25010300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Плата за оренду майна бюджетних установ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1,500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40000000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Офіційні трансферти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568,300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588,400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41000000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 органів державного управління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568,300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588,400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41030000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Субвенція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568,300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588,400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41035000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Інші субвенції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568,300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588,400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Всього (без урахування трансфертів)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877,200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1051,6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16,500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16,500</w:t>
            </w:r>
          </w:p>
        </w:tc>
      </w:tr>
      <w:tr w:rsidR="006C7797" w:rsidRPr="006C7797" w:rsidTr="006C77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1445,500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1640,00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16,500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97" w:rsidRPr="006C7797" w:rsidRDefault="006C77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 w:rsidRPr="006C7797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16,500</w:t>
            </w:r>
          </w:p>
        </w:tc>
      </w:tr>
    </w:tbl>
    <w:p w:rsidR="006C7797" w:rsidRPr="006C7797" w:rsidRDefault="006C7797" w:rsidP="006C77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797" w:rsidRPr="006C7797" w:rsidRDefault="006C7797" w:rsidP="006C7797">
      <w:pPr>
        <w:spacing w:after="0"/>
        <w:rPr>
          <w:rFonts w:ascii="Times New Roman" w:hAnsi="Times New Roman" w:cs="Times New Roman"/>
          <w:i/>
          <w:szCs w:val="28"/>
          <w:lang w:val="uk-UA"/>
        </w:rPr>
      </w:pPr>
      <w:r w:rsidRPr="006C7797">
        <w:rPr>
          <w:rFonts w:ascii="Times New Roman" w:hAnsi="Times New Roman" w:cs="Times New Roman"/>
          <w:i/>
          <w:szCs w:val="28"/>
          <w:lang w:val="uk-UA"/>
        </w:rPr>
        <w:t>2.Затвердити прогноз сільського бюджету по видатках на 2018- 2019 рр.</w:t>
      </w:r>
    </w:p>
    <w:p w:rsidR="006C7797" w:rsidRPr="006C7797" w:rsidRDefault="006C7797" w:rsidP="006C779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C7797">
        <w:rPr>
          <w:rFonts w:ascii="Times New Roman" w:hAnsi="Times New Roman" w:cs="Times New Roman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6C7797">
        <w:rPr>
          <w:rFonts w:ascii="Times New Roman" w:hAnsi="Times New Roman" w:cs="Times New Roman"/>
          <w:b/>
          <w:i/>
          <w:sz w:val="24"/>
          <w:lang w:val="uk-UA"/>
        </w:rPr>
        <w:t>Тис. грн.</w:t>
      </w:r>
    </w:p>
    <w:tbl>
      <w:tblPr>
        <w:tblStyle w:val="a4"/>
        <w:tblW w:w="11010" w:type="dxa"/>
        <w:tblInd w:w="-1058" w:type="dxa"/>
        <w:tblLayout w:type="fixed"/>
        <w:tblLook w:val="04A0"/>
      </w:tblPr>
      <w:tblGrid>
        <w:gridCol w:w="1725"/>
        <w:gridCol w:w="4894"/>
        <w:gridCol w:w="1181"/>
        <w:gridCol w:w="1181"/>
        <w:gridCol w:w="1014"/>
        <w:gridCol w:w="1015"/>
      </w:tblGrid>
      <w:tr w:rsidR="006C7797" w:rsidRPr="006C7797" w:rsidTr="006C7797">
        <w:trPr>
          <w:trHeight w:val="305"/>
        </w:trPr>
        <w:tc>
          <w:tcPr>
            <w:tcW w:w="1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C7797">
              <w:rPr>
                <w:b/>
                <w:sz w:val="20"/>
                <w:szCs w:val="20"/>
                <w:lang w:val="uk-UA"/>
              </w:rPr>
              <w:t>Код ТПКВК МБ</w:t>
            </w:r>
          </w:p>
        </w:tc>
        <w:tc>
          <w:tcPr>
            <w:tcW w:w="4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C7797">
              <w:rPr>
                <w:b/>
                <w:sz w:val="20"/>
                <w:szCs w:val="20"/>
                <w:lang w:val="uk-UA"/>
              </w:rPr>
              <w:t>Назва головного розпорядника коштів</w:t>
            </w:r>
          </w:p>
        </w:tc>
        <w:tc>
          <w:tcPr>
            <w:tcW w:w="2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C7797">
              <w:rPr>
                <w:b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C7797" w:rsidRPr="006C7797" w:rsidRDefault="006C7797">
            <w:pPr>
              <w:rPr>
                <w:b/>
                <w:sz w:val="20"/>
                <w:szCs w:val="20"/>
                <w:lang w:val="uk-UA"/>
              </w:rPr>
            </w:pPr>
            <w:r w:rsidRPr="006C7797">
              <w:rPr>
                <w:b/>
                <w:sz w:val="20"/>
                <w:szCs w:val="20"/>
                <w:lang w:val="uk-UA"/>
              </w:rPr>
              <w:t>Спеціальний фонд</w:t>
            </w:r>
          </w:p>
        </w:tc>
      </w:tr>
      <w:tr w:rsidR="006C7797" w:rsidRPr="006C7797" w:rsidTr="006C7797">
        <w:trPr>
          <w:trHeight w:val="290"/>
        </w:trPr>
        <w:tc>
          <w:tcPr>
            <w:tcW w:w="17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C7797">
              <w:rPr>
                <w:b/>
                <w:sz w:val="20"/>
                <w:szCs w:val="20"/>
                <w:lang w:val="uk-UA"/>
              </w:rPr>
              <w:t>2018р.</w:t>
            </w:r>
          </w:p>
        </w:tc>
        <w:tc>
          <w:tcPr>
            <w:tcW w:w="1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ind w:hanging="108"/>
              <w:jc w:val="center"/>
              <w:rPr>
                <w:b/>
                <w:sz w:val="20"/>
                <w:szCs w:val="20"/>
                <w:lang w:val="uk-UA"/>
              </w:rPr>
            </w:pPr>
            <w:r w:rsidRPr="006C7797">
              <w:rPr>
                <w:b/>
                <w:sz w:val="20"/>
                <w:szCs w:val="20"/>
                <w:lang w:val="uk-UA"/>
              </w:rPr>
              <w:t>2019р.</w:t>
            </w:r>
          </w:p>
        </w:tc>
        <w:tc>
          <w:tcPr>
            <w:tcW w:w="1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C7797">
              <w:rPr>
                <w:b/>
                <w:sz w:val="20"/>
                <w:szCs w:val="20"/>
                <w:lang w:val="uk-UA"/>
              </w:rPr>
              <w:t>2018р</w:t>
            </w:r>
          </w:p>
        </w:tc>
        <w:tc>
          <w:tcPr>
            <w:tcW w:w="1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ind w:hanging="108"/>
              <w:jc w:val="center"/>
              <w:rPr>
                <w:b/>
                <w:sz w:val="20"/>
                <w:szCs w:val="20"/>
                <w:lang w:val="uk-UA"/>
              </w:rPr>
            </w:pPr>
            <w:r w:rsidRPr="006C7797">
              <w:rPr>
                <w:b/>
                <w:sz w:val="20"/>
                <w:szCs w:val="20"/>
                <w:lang w:val="uk-UA"/>
              </w:rPr>
              <w:t>2019р.</w:t>
            </w:r>
          </w:p>
        </w:tc>
      </w:tr>
      <w:tr w:rsidR="006C7797" w:rsidRPr="001332E9" w:rsidTr="006C7797">
        <w:trPr>
          <w:trHeight w:val="582"/>
        </w:trPr>
        <w:tc>
          <w:tcPr>
            <w:tcW w:w="1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C7797">
              <w:rPr>
                <w:b/>
                <w:sz w:val="20"/>
                <w:szCs w:val="20"/>
                <w:lang w:val="uk-UA"/>
              </w:rPr>
              <w:t>ТКВКБМС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C7797">
              <w:rPr>
                <w:b/>
                <w:sz w:val="20"/>
                <w:szCs w:val="20"/>
                <w:lang w:val="uk-UA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23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6C7797" w:rsidRPr="006C7797" w:rsidTr="006C7797">
        <w:trPr>
          <w:trHeight w:val="257"/>
        </w:trPr>
        <w:tc>
          <w:tcPr>
            <w:tcW w:w="1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b/>
                <w:sz w:val="20"/>
                <w:szCs w:val="20"/>
                <w:lang w:val="uk-UA"/>
              </w:rPr>
            </w:pPr>
            <w:r w:rsidRPr="006C7797">
              <w:rPr>
                <w:b/>
                <w:sz w:val="20"/>
                <w:szCs w:val="20"/>
                <w:lang w:val="uk-UA"/>
              </w:rPr>
              <w:t>01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Сільська рада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797" w:rsidRPr="006C7797" w:rsidRDefault="006C7797">
            <w:pPr>
              <w:ind w:hanging="108"/>
              <w:rPr>
                <w:sz w:val="20"/>
                <w:szCs w:val="20"/>
                <w:lang w:val="uk-UA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797" w:rsidRPr="006C7797" w:rsidRDefault="006C7797">
            <w:pPr>
              <w:ind w:hanging="108"/>
              <w:rPr>
                <w:sz w:val="20"/>
                <w:szCs w:val="20"/>
                <w:lang w:val="uk-UA"/>
              </w:rPr>
            </w:pPr>
          </w:p>
        </w:tc>
      </w:tr>
      <w:tr w:rsidR="006C7797" w:rsidRPr="006C7797" w:rsidTr="006C7797">
        <w:trPr>
          <w:trHeight w:val="262"/>
        </w:trPr>
        <w:tc>
          <w:tcPr>
            <w:tcW w:w="1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b/>
                <w:sz w:val="20"/>
                <w:szCs w:val="20"/>
                <w:lang w:val="uk-UA"/>
              </w:rPr>
            </w:pPr>
            <w:r w:rsidRPr="006C7797">
              <w:rPr>
                <w:b/>
                <w:sz w:val="20"/>
                <w:szCs w:val="20"/>
                <w:lang w:val="uk-UA"/>
              </w:rPr>
              <w:t>0170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ради,районної у місті ради( у разі іі створення), міської, селищної, сільської рад та їх виконавчих комітетів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600,000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ind w:hanging="108"/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650,000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1,500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ind w:hanging="108"/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1,500</w:t>
            </w:r>
          </w:p>
        </w:tc>
      </w:tr>
      <w:tr w:rsidR="006C7797" w:rsidRPr="006C7797" w:rsidTr="006C7797">
        <w:trPr>
          <w:trHeight w:val="262"/>
        </w:trPr>
        <w:tc>
          <w:tcPr>
            <w:tcW w:w="1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b/>
                <w:sz w:val="20"/>
                <w:szCs w:val="20"/>
                <w:lang w:val="uk-UA"/>
              </w:rPr>
            </w:pPr>
            <w:r w:rsidRPr="006C7797">
              <w:rPr>
                <w:b/>
                <w:sz w:val="20"/>
                <w:szCs w:val="20"/>
                <w:lang w:val="uk-UA"/>
              </w:rPr>
              <w:t>1010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Дошкільна освіта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450,00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ind w:hanging="108"/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15,000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ind w:hanging="108"/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15,000</w:t>
            </w:r>
          </w:p>
        </w:tc>
      </w:tr>
      <w:tr w:rsidR="006C7797" w:rsidRPr="006C7797" w:rsidTr="006C7797">
        <w:trPr>
          <w:trHeight w:val="262"/>
        </w:trPr>
        <w:tc>
          <w:tcPr>
            <w:tcW w:w="1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b/>
                <w:sz w:val="20"/>
                <w:szCs w:val="20"/>
                <w:lang w:val="uk-UA"/>
              </w:rPr>
            </w:pPr>
            <w:r w:rsidRPr="006C7797">
              <w:rPr>
                <w:b/>
                <w:sz w:val="20"/>
                <w:szCs w:val="20"/>
                <w:lang w:val="uk-UA"/>
              </w:rPr>
              <w:t>4090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Палаци і будинки культури, клуби та інші заклади клубного типу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180,000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ind w:hanging="108"/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200,000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797" w:rsidRPr="006C7797" w:rsidRDefault="006C7797">
            <w:pPr>
              <w:ind w:hanging="108"/>
              <w:rPr>
                <w:sz w:val="20"/>
                <w:szCs w:val="20"/>
                <w:lang w:val="uk-UA"/>
              </w:rPr>
            </w:pPr>
          </w:p>
        </w:tc>
      </w:tr>
      <w:tr w:rsidR="006C7797" w:rsidRPr="006C7797" w:rsidTr="006C7797">
        <w:trPr>
          <w:trHeight w:val="262"/>
        </w:trPr>
        <w:tc>
          <w:tcPr>
            <w:tcW w:w="1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b/>
                <w:sz w:val="20"/>
                <w:szCs w:val="20"/>
                <w:lang w:val="uk-UA"/>
              </w:rPr>
            </w:pPr>
            <w:r w:rsidRPr="006C7797">
              <w:rPr>
                <w:b/>
                <w:sz w:val="20"/>
                <w:szCs w:val="20"/>
                <w:lang w:val="uk-UA"/>
              </w:rPr>
              <w:t>4060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Бібліотеки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60,000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ind w:hanging="108"/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80,000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797" w:rsidRPr="006C7797" w:rsidRDefault="006C7797">
            <w:pPr>
              <w:ind w:hanging="108"/>
              <w:rPr>
                <w:sz w:val="20"/>
                <w:szCs w:val="20"/>
                <w:lang w:val="uk-UA"/>
              </w:rPr>
            </w:pPr>
          </w:p>
        </w:tc>
      </w:tr>
      <w:tr w:rsidR="006C7797" w:rsidRPr="006C7797" w:rsidTr="006C7797">
        <w:trPr>
          <w:trHeight w:val="262"/>
        </w:trPr>
        <w:tc>
          <w:tcPr>
            <w:tcW w:w="1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b/>
                <w:sz w:val="20"/>
                <w:szCs w:val="20"/>
                <w:lang w:val="uk-UA"/>
              </w:rPr>
            </w:pPr>
            <w:r w:rsidRPr="006C7797">
              <w:rPr>
                <w:b/>
                <w:sz w:val="20"/>
                <w:szCs w:val="20"/>
                <w:lang w:val="uk-UA"/>
              </w:rPr>
              <w:t>3400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Інші видатки на  соціальний захист населення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15,500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ind w:hanging="108"/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20,000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797" w:rsidRPr="006C7797" w:rsidRDefault="006C7797">
            <w:pPr>
              <w:ind w:hanging="108"/>
              <w:rPr>
                <w:sz w:val="20"/>
                <w:szCs w:val="20"/>
                <w:lang w:val="uk-UA"/>
              </w:rPr>
            </w:pPr>
          </w:p>
        </w:tc>
      </w:tr>
      <w:tr w:rsidR="006C7797" w:rsidRPr="006C7797" w:rsidTr="006C7797">
        <w:trPr>
          <w:trHeight w:val="262"/>
        </w:trPr>
        <w:tc>
          <w:tcPr>
            <w:tcW w:w="1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b/>
                <w:sz w:val="20"/>
                <w:szCs w:val="20"/>
                <w:lang w:val="uk-UA"/>
              </w:rPr>
            </w:pPr>
            <w:r w:rsidRPr="006C7797">
              <w:rPr>
                <w:b/>
                <w:sz w:val="20"/>
                <w:szCs w:val="20"/>
                <w:lang w:val="uk-UA"/>
              </w:rPr>
              <w:t>3240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Організація та проведення громадських робіт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25,000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ind w:hanging="108"/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30,000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797" w:rsidRPr="006C7797" w:rsidRDefault="006C7797">
            <w:pPr>
              <w:ind w:hanging="108"/>
              <w:rPr>
                <w:sz w:val="20"/>
                <w:szCs w:val="20"/>
                <w:lang w:val="uk-UA"/>
              </w:rPr>
            </w:pPr>
          </w:p>
        </w:tc>
      </w:tr>
      <w:tr w:rsidR="006C7797" w:rsidRPr="006C7797" w:rsidTr="006C7797">
        <w:trPr>
          <w:trHeight w:val="262"/>
        </w:trPr>
        <w:tc>
          <w:tcPr>
            <w:tcW w:w="1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b/>
                <w:sz w:val="20"/>
                <w:szCs w:val="20"/>
                <w:lang w:val="uk-UA"/>
              </w:rPr>
            </w:pPr>
            <w:r w:rsidRPr="006C7797">
              <w:rPr>
                <w:b/>
                <w:sz w:val="20"/>
                <w:szCs w:val="20"/>
                <w:lang w:val="uk-UA"/>
              </w:rPr>
              <w:t>6060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Благоустрій міст, сіл, селищ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50,000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ind w:hanging="108"/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70,000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797" w:rsidRPr="006C7797" w:rsidRDefault="006C7797">
            <w:pPr>
              <w:ind w:hanging="108"/>
              <w:rPr>
                <w:sz w:val="20"/>
                <w:szCs w:val="20"/>
                <w:lang w:val="uk-UA"/>
              </w:rPr>
            </w:pPr>
          </w:p>
        </w:tc>
      </w:tr>
      <w:tr w:rsidR="006C7797" w:rsidRPr="006C7797" w:rsidTr="006C7797">
        <w:trPr>
          <w:trHeight w:val="262"/>
        </w:trPr>
        <w:tc>
          <w:tcPr>
            <w:tcW w:w="1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b/>
                <w:sz w:val="20"/>
                <w:szCs w:val="20"/>
                <w:lang w:val="uk-UA"/>
              </w:rPr>
            </w:pPr>
            <w:r w:rsidRPr="006C7797">
              <w:rPr>
                <w:b/>
                <w:sz w:val="20"/>
                <w:szCs w:val="20"/>
                <w:lang w:val="uk-UA"/>
              </w:rPr>
              <w:t>6650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 xml:space="preserve"> Утримання та розвиток інфраструктури доріг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25,000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ind w:hanging="108"/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40,000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797" w:rsidRPr="006C7797" w:rsidRDefault="006C7797">
            <w:pPr>
              <w:ind w:hanging="108"/>
              <w:rPr>
                <w:sz w:val="20"/>
                <w:szCs w:val="20"/>
                <w:lang w:val="uk-UA"/>
              </w:rPr>
            </w:pPr>
          </w:p>
        </w:tc>
      </w:tr>
      <w:tr w:rsidR="006C7797" w:rsidRPr="006C7797" w:rsidTr="006C7797">
        <w:trPr>
          <w:trHeight w:val="262"/>
        </w:trPr>
        <w:tc>
          <w:tcPr>
            <w:tcW w:w="1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b/>
                <w:sz w:val="20"/>
                <w:szCs w:val="20"/>
                <w:lang w:val="uk-UA"/>
              </w:rPr>
            </w:pPr>
            <w:r w:rsidRPr="006C7797">
              <w:rPr>
                <w:b/>
                <w:sz w:val="20"/>
                <w:szCs w:val="20"/>
                <w:lang w:val="uk-UA"/>
              </w:rPr>
              <w:t>8800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Інші субвенції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40,000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ind w:hanging="108"/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50,000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797" w:rsidRPr="006C7797" w:rsidRDefault="006C7797">
            <w:pPr>
              <w:ind w:hanging="108"/>
              <w:rPr>
                <w:sz w:val="20"/>
                <w:szCs w:val="20"/>
                <w:lang w:val="uk-UA"/>
              </w:rPr>
            </w:pPr>
          </w:p>
        </w:tc>
      </w:tr>
      <w:tr w:rsidR="006C7797" w:rsidRPr="006C7797" w:rsidTr="006C7797">
        <w:trPr>
          <w:trHeight w:val="262"/>
        </w:trPr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b/>
                <w:sz w:val="20"/>
                <w:szCs w:val="20"/>
                <w:lang w:val="uk-UA"/>
              </w:rPr>
            </w:pPr>
            <w:r w:rsidRPr="006C7797">
              <w:rPr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1445,500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1640,000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16,500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797" w:rsidRPr="006C7797" w:rsidRDefault="006C7797">
            <w:pPr>
              <w:rPr>
                <w:sz w:val="20"/>
                <w:szCs w:val="20"/>
                <w:lang w:val="uk-UA"/>
              </w:rPr>
            </w:pPr>
            <w:r w:rsidRPr="006C7797">
              <w:rPr>
                <w:sz w:val="20"/>
                <w:szCs w:val="20"/>
                <w:lang w:val="uk-UA"/>
              </w:rPr>
              <w:t>16,500</w:t>
            </w:r>
          </w:p>
        </w:tc>
      </w:tr>
    </w:tbl>
    <w:p w:rsidR="006C7797" w:rsidRDefault="006C7797" w:rsidP="006C77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797" w:rsidRPr="006C7797" w:rsidRDefault="006C7797" w:rsidP="006C77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7797" w:rsidRPr="006C7797" w:rsidRDefault="006C7797" w:rsidP="006C7797">
      <w:pPr>
        <w:spacing w:after="0"/>
        <w:rPr>
          <w:rFonts w:ascii="Times New Roman" w:hAnsi="Times New Roman" w:cs="Times New Roman"/>
          <w:szCs w:val="28"/>
          <w:lang w:val="uk-UA"/>
        </w:rPr>
      </w:pPr>
    </w:p>
    <w:p w:rsidR="00BF5B49" w:rsidRPr="007B78B3" w:rsidRDefault="006C7797" w:rsidP="007B78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6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Сільський голова                                              </w:t>
      </w:r>
      <w:r w:rsidR="009246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924620">
        <w:rPr>
          <w:rFonts w:ascii="Times New Roman" w:hAnsi="Times New Roman" w:cs="Times New Roman"/>
          <w:b/>
          <w:sz w:val="28"/>
          <w:szCs w:val="28"/>
          <w:lang w:val="uk-UA"/>
        </w:rPr>
        <w:t>В.М.Олійник</w:t>
      </w:r>
    </w:p>
    <w:p w:rsidR="00BF5B49" w:rsidRDefault="00BF5B49" w:rsidP="00BF5B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8" type="#_x0000_t75" style="width:33.45pt;height:47.15pt" o:ole="" fillcolor="window">
            <v:imagedata r:id="rId6" o:title=""/>
          </v:shape>
          <o:OLEObject Type="Embed" ProgID="Word.Picture.8" ShapeID="_x0000_i1028" DrawAspect="Content" ObjectID="_1586076426" r:id="rId9"/>
        </w:object>
      </w:r>
    </w:p>
    <w:p w:rsidR="00BF5B49" w:rsidRDefault="00BF5B49" w:rsidP="00BF5B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5B49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BF5B49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BF5B49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BF5B49" w:rsidRDefault="00BF5B49" w:rsidP="00BF5B49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BF5B49" w:rsidRDefault="00896D1E" w:rsidP="00BF5B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D1E">
        <w:rPr>
          <w:noProof/>
        </w:rPr>
        <w:pict>
          <v:line id="Прямая соединительная линия 4" o:spid="_x0000_s1031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uB375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BF5B49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5B49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BF5B49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B49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BF5B49" w:rsidRPr="00AD4214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2C87" w:rsidRDefault="00D82C87" w:rsidP="00D82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17 січня  2017</w:t>
      </w:r>
      <w:r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26192D" w:rsidRDefault="0026192D" w:rsidP="00D82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E9D" w:rsidRDefault="00B13E9D" w:rsidP="00B13E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відзначення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</w:p>
    <w:p w:rsidR="00B13E9D" w:rsidRDefault="00B13E9D" w:rsidP="00B13E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Дня Соборності України</w:t>
      </w:r>
    </w:p>
    <w:p w:rsidR="00B13E9D" w:rsidRDefault="00B13E9D" w:rsidP="00B13E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3E9D" w:rsidRDefault="00B13E9D" w:rsidP="00B13E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3E9D" w:rsidRPr="00E44EFC" w:rsidRDefault="00B13E9D" w:rsidP="00261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виконання Указів Президента України від 13 листопада 2014 року№871/2014 «Про Ден</w:t>
      </w:r>
      <w:r w:rsidR="00E44EFC">
        <w:rPr>
          <w:rFonts w:ascii="Times New Roman" w:hAnsi="Times New Roman" w:cs="Times New Roman"/>
          <w:sz w:val="28"/>
          <w:szCs w:val="28"/>
          <w:lang w:val="uk-UA"/>
        </w:rPr>
        <w:t xml:space="preserve">ь Соборності України»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виховання у громадян почуття патріотизму, поваги до історичного минулого свого народу, враховуючи велике історичне значення соборності України та українського визвольного руху ХХ століття, пов</w:t>
      </w:r>
      <w:r w:rsidRPr="00EB4C9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язаного із боротьбою за незалежність України,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</w:t>
      </w:r>
      <w:r w:rsidRPr="00E44EFC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B13E9D" w:rsidRDefault="00B13E9D" w:rsidP="00B13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E9D" w:rsidRPr="00D93E2F" w:rsidRDefault="00B13E9D" w:rsidP="00B13E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E2F">
        <w:rPr>
          <w:rFonts w:ascii="Times New Roman" w:hAnsi="Times New Roman" w:cs="Times New Roman"/>
          <w:sz w:val="28"/>
          <w:szCs w:val="28"/>
          <w:lang w:val="uk-UA"/>
        </w:rPr>
        <w:t>Затвердити заходи з підготовки та відзначення в селі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Дня Соборності України, що додаються.</w:t>
      </w:r>
    </w:p>
    <w:p w:rsidR="00B13E9D" w:rsidRDefault="00B13E9D" w:rsidP="00B13E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організацій та установ села забезпечити виконання запланованих заходів.</w:t>
      </w:r>
    </w:p>
    <w:p w:rsidR="00B13E9D" w:rsidRDefault="00B13E9D" w:rsidP="00B13E9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B13E9D" w:rsidRDefault="00B13E9D" w:rsidP="00B13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E9D" w:rsidRDefault="00B13E9D" w:rsidP="00B13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E9D" w:rsidRPr="00D93E2F" w:rsidRDefault="00B13E9D" w:rsidP="00B13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E9D" w:rsidRDefault="00B13E9D" w:rsidP="00B13E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3E9D" w:rsidRPr="00DB4C37" w:rsidRDefault="00B13E9D" w:rsidP="00B13E9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4C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</w:t>
      </w:r>
      <w:r w:rsidR="002619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DB4C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В.М.Олійник</w:t>
      </w:r>
    </w:p>
    <w:p w:rsidR="00B13E9D" w:rsidRPr="00DB4C37" w:rsidRDefault="00B13E9D" w:rsidP="00B13E9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E9D" w:rsidRDefault="00B13E9D" w:rsidP="00B13E9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E9D" w:rsidRDefault="00B13E9D" w:rsidP="00B13E9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E9D" w:rsidRDefault="00B13E9D" w:rsidP="00B13E9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E9D" w:rsidRDefault="00B13E9D" w:rsidP="00B13E9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E9D" w:rsidRDefault="00B13E9D" w:rsidP="00B13E9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E9D" w:rsidRDefault="00B13E9D" w:rsidP="00B13E9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93E2F">
        <w:rPr>
          <w:rFonts w:ascii="Times New Roman" w:hAnsi="Times New Roman" w:cs="Times New Roman"/>
          <w:sz w:val="28"/>
          <w:szCs w:val="28"/>
          <w:lang w:val="uk-UA"/>
        </w:rPr>
        <w:lastRenderedPageBreak/>
        <w:t>З А Т В Е Р Д Ж Е Н О :</w:t>
      </w:r>
    </w:p>
    <w:p w:rsidR="00B13E9D" w:rsidRDefault="00B13E9D" w:rsidP="00B13E9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</w:t>
      </w:r>
    </w:p>
    <w:p w:rsidR="00B13E9D" w:rsidRDefault="00B13E9D" w:rsidP="00B13E9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B13E9D" w:rsidRDefault="00E44EFC" w:rsidP="00B13E9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№3 від 17 січня 2017</w:t>
      </w:r>
      <w:r w:rsidR="00B13E9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13E9D" w:rsidRDefault="00B13E9D" w:rsidP="00B13E9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13E9D" w:rsidRDefault="00B13E9D" w:rsidP="00B13E9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13E9D" w:rsidRPr="00D93E2F" w:rsidRDefault="00B13E9D" w:rsidP="00B13E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3E2F">
        <w:rPr>
          <w:rFonts w:ascii="Times New Roman" w:hAnsi="Times New Roman" w:cs="Times New Roman"/>
          <w:b/>
          <w:sz w:val="28"/>
          <w:szCs w:val="28"/>
          <w:lang w:val="uk-UA"/>
        </w:rPr>
        <w:t>З А Х О Д И</w:t>
      </w:r>
    </w:p>
    <w:p w:rsidR="00B13E9D" w:rsidRPr="00D93E2F" w:rsidRDefault="00B13E9D" w:rsidP="00B13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93E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 підготовки та відзначення у селі </w:t>
      </w:r>
      <w:proofErr w:type="spellStart"/>
      <w:r w:rsidRPr="00D93E2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Рогізка</w:t>
      </w:r>
      <w:proofErr w:type="spellEnd"/>
    </w:p>
    <w:p w:rsidR="00B13E9D" w:rsidRPr="006E16BB" w:rsidRDefault="006E16BB" w:rsidP="006E1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Дня Соборності України</w:t>
      </w:r>
    </w:p>
    <w:p w:rsidR="00B13E9D" w:rsidRDefault="00B13E9D" w:rsidP="00B13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13E9D" w:rsidRDefault="00B13E9D" w:rsidP="00B13E9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93E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Використати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підготовку та відзначення Дня Соборності України для консолідації суспільства, громадських і політичних організацій, широкого впровадження української національної ідеї в процес державотворення.</w:t>
      </w:r>
    </w:p>
    <w:p w:rsidR="00B13E9D" w:rsidRDefault="00B13E9D" w:rsidP="00B13E9D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</w:t>
      </w:r>
      <w:r w:rsidR="006E16B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лени виконкому</w:t>
      </w:r>
    </w:p>
    <w:p w:rsidR="00B13E9D" w:rsidRDefault="00B13E9D" w:rsidP="006E16BB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</w:t>
      </w:r>
      <w:r w:rsidR="006E16B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січень 2017 року</w:t>
      </w:r>
    </w:p>
    <w:p w:rsidR="006E16BB" w:rsidRPr="006E16BB" w:rsidRDefault="006E16BB" w:rsidP="006E16BB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B13E9D" w:rsidRDefault="00B13E9D" w:rsidP="00B13E9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Провести засідання працівників сільської ради, громадськості села спрямоване на консолідацію українського суспільства, дослідження  ролі, місця та значення українського визвольного руху ХХ століття, відзначення видатних подій, пов</w:t>
      </w:r>
      <w:r w:rsidRPr="00C7004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язаних із боротьбою за незалежність України.</w:t>
      </w:r>
    </w:p>
    <w:p w:rsidR="00B13E9D" w:rsidRDefault="00B13E9D" w:rsidP="00B13E9D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</w:t>
      </w:r>
      <w:r w:rsidR="006E16B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ільський голова</w:t>
      </w:r>
    </w:p>
    <w:p w:rsidR="00B13E9D" w:rsidRDefault="00B13E9D" w:rsidP="00B13E9D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</w:t>
      </w:r>
      <w:r w:rsidR="003E095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20 січня 2017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</w:t>
      </w:r>
    </w:p>
    <w:p w:rsidR="00B13E9D" w:rsidRDefault="00B13E9D" w:rsidP="00B13E9D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B13E9D" w:rsidRDefault="00B13E9D" w:rsidP="00B13E9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Організувати покладання квітів до сільського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пам</w:t>
      </w:r>
      <w:proofErr w:type="spellEnd"/>
      <w:r w:rsidRPr="00C70041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ятника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загиблим воїнам.</w:t>
      </w:r>
    </w:p>
    <w:p w:rsidR="00B13E9D" w:rsidRDefault="00B13E9D" w:rsidP="00B13E9D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</w:t>
      </w:r>
      <w:r w:rsidR="006E16B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лени виконкому</w:t>
      </w:r>
    </w:p>
    <w:p w:rsidR="00B13E9D" w:rsidRPr="006E16BB" w:rsidRDefault="00B13E9D" w:rsidP="006E16BB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</w:t>
      </w:r>
      <w:r w:rsidR="003E095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22 січня 2017</w:t>
      </w:r>
      <w:r w:rsidR="006E16B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</w:t>
      </w:r>
    </w:p>
    <w:p w:rsidR="00B13E9D" w:rsidRDefault="00B13E9D" w:rsidP="00B13E9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Провести в школі позакласні читання з історії України, тематичні уроки історії та української літератури, бесіди</w:t>
      </w:r>
      <w:r w:rsidR="003E095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тему «Ідеї соборності та незалежності – цінності Героїв Крут та сучасної молоді»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книжкові виставки.</w:t>
      </w:r>
    </w:p>
    <w:p w:rsidR="00B13E9D" w:rsidRDefault="00B13E9D" w:rsidP="00B13E9D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</w:t>
      </w:r>
      <w:r w:rsidR="006E16B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ирекція школи</w:t>
      </w:r>
    </w:p>
    <w:p w:rsidR="00B13E9D" w:rsidRDefault="00B13E9D" w:rsidP="00B13E9D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</w:t>
      </w:r>
      <w:r w:rsidR="003E095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І квартал 2017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</w:t>
      </w:r>
    </w:p>
    <w:p w:rsidR="00B13E9D" w:rsidRDefault="00B13E9D" w:rsidP="00B13E9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Організувати в сільській бібліотеці книжково-ілюстративні виставки ,</w:t>
      </w:r>
    </w:p>
    <w:p w:rsidR="00B13E9D" w:rsidRDefault="00B13E9D" w:rsidP="00B13E9D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відкриті перегляди літератури «Наша сила в єд</w:t>
      </w:r>
      <w:r w:rsidR="003E095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ності», «22 січня – день Злуки «двох Україна» в одну – єдину і соборну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».</w:t>
      </w:r>
    </w:p>
    <w:p w:rsidR="00B13E9D" w:rsidRDefault="00B13E9D" w:rsidP="00B13E9D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</w:t>
      </w:r>
      <w:r w:rsidR="006E16B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рацівники бібліотеки</w:t>
      </w:r>
    </w:p>
    <w:p w:rsidR="00B13E9D" w:rsidRDefault="00B13E9D" w:rsidP="00B13E9D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</w:t>
      </w:r>
      <w:r w:rsidR="003E095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І квартал 2017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</w:t>
      </w:r>
    </w:p>
    <w:p w:rsidR="00B13E9D" w:rsidRDefault="00B13E9D" w:rsidP="00B13E9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Рекомендувати священнослужителю храму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с.Рогізка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провести богослужіння та молебні за український народ.</w:t>
      </w:r>
    </w:p>
    <w:p w:rsidR="00B13E9D" w:rsidRDefault="00B13E9D" w:rsidP="00B13E9D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</w:t>
      </w:r>
      <w:r w:rsidR="006E16B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лени виконкому </w:t>
      </w:r>
    </w:p>
    <w:p w:rsidR="00D82C87" w:rsidRPr="00635B2E" w:rsidRDefault="00B13E9D" w:rsidP="00635B2E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</w:t>
      </w:r>
      <w:r w:rsidR="003E095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="006E16B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</w:t>
      </w:r>
      <w:r w:rsidR="003E095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ічень 2017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</w:t>
      </w:r>
    </w:p>
    <w:p w:rsidR="00BF5B49" w:rsidRDefault="00BF5B49" w:rsidP="00BF5B4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9" type="#_x0000_t75" style="width:33.45pt;height:47.15pt" o:ole="" fillcolor="window">
            <v:imagedata r:id="rId6" o:title=""/>
          </v:shape>
          <o:OLEObject Type="Embed" ProgID="Word.Picture.8" ShapeID="_x0000_i1029" DrawAspect="Content" ObjectID="_1586076427" r:id="rId10"/>
        </w:object>
      </w:r>
    </w:p>
    <w:p w:rsidR="00BF5B49" w:rsidRDefault="00BF5B49" w:rsidP="00BF5B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5B49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BF5B49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BF5B49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BF5B49" w:rsidRDefault="00BF5B49" w:rsidP="00BF5B49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BF5B49" w:rsidRDefault="00896D1E" w:rsidP="00BF5B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D1E">
        <w:rPr>
          <w:noProof/>
        </w:rPr>
        <w:pict>
          <v:line id="Прямая соединительная линия 5" o:spid="_x0000_s1029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Ar3g35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BF5B49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5B49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BF5B49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B49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BF5B49" w:rsidRPr="00AD4214" w:rsidRDefault="00BF5B49" w:rsidP="00BF5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2C87" w:rsidRDefault="00D82C87" w:rsidP="00D82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17 січня  2017</w:t>
      </w:r>
      <w:r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0A63D4" w:rsidRDefault="000A63D4" w:rsidP="00D82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63D4" w:rsidRPr="00D52925" w:rsidRDefault="000A63D4" w:rsidP="000A63D4">
      <w:pPr>
        <w:pStyle w:val="a8"/>
        <w:tabs>
          <w:tab w:val="clear" w:pos="3960"/>
          <w:tab w:val="left" w:pos="5220"/>
        </w:tabs>
        <w:ind w:right="5241"/>
      </w:pPr>
      <w:r w:rsidRPr="00D52925">
        <w:t xml:space="preserve">Про взяття на соціальний квартирний облік </w:t>
      </w:r>
      <w:proofErr w:type="spellStart"/>
      <w:r>
        <w:t>дітини-сироти</w:t>
      </w:r>
      <w:proofErr w:type="spellEnd"/>
      <w:r>
        <w:t xml:space="preserve"> </w:t>
      </w:r>
      <w:proofErr w:type="spellStart"/>
      <w:r>
        <w:t>Мацюри</w:t>
      </w:r>
      <w:proofErr w:type="spellEnd"/>
      <w:r>
        <w:t xml:space="preserve"> Богдана Петровича</w:t>
      </w:r>
    </w:p>
    <w:p w:rsidR="000A63D4" w:rsidRPr="00D52925" w:rsidRDefault="000A63D4" w:rsidP="000A63D4">
      <w:pPr>
        <w:pStyle w:val="a8"/>
      </w:pPr>
    </w:p>
    <w:p w:rsidR="000A63D4" w:rsidRPr="000A63D4" w:rsidRDefault="000A63D4" w:rsidP="000A63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3D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статтею</w:t>
      </w:r>
      <w:r w:rsidRPr="000A6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0A63D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A63D4">
        <w:rPr>
          <w:rFonts w:ascii="Times New Roman" w:hAnsi="Times New Roman" w:cs="Times New Roman"/>
          <w:sz w:val="28"/>
          <w:szCs w:val="28"/>
          <w:lang w:val="uk-UA"/>
        </w:rPr>
        <w:t xml:space="preserve">, статтею 9, пунктом 7 частини першої статті 11 Закону України «Про житловий фонд соціального призначення», відповідно до Порядку взяття громадян на соціальний квартирний облік, їх перебування на такому обліку та зняття з нього, затвердженого Постановою Кабінету Міністрів України від 23 липня 2008 року № 682, розглянувши </w:t>
      </w:r>
      <w:r w:rsidRPr="000A63D4">
        <w:rPr>
          <w:rFonts w:ascii="Times New Roman" w:hAnsi="Times New Roman" w:cs="Times New Roman"/>
          <w:sz w:val="28"/>
          <w:lang w:val="uk-UA"/>
        </w:rPr>
        <w:t>клопотання</w:t>
      </w:r>
      <w:r w:rsidRPr="000A63D4">
        <w:rPr>
          <w:rFonts w:ascii="Times New Roman" w:hAnsi="Times New Roman" w:cs="Times New Roman"/>
          <w:sz w:val="28"/>
          <w:szCs w:val="28"/>
          <w:lang w:val="uk-UA"/>
        </w:rPr>
        <w:t xml:space="preserve"> служ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0A63D4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0A63D4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A63D4" w:rsidRPr="000A63D4" w:rsidRDefault="000A63D4" w:rsidP="000A63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3D4">
        <w:rPr>
          <w:rFonts w:ascii="Times New Roman" w:hAnsi="Times New Roman" w:cs="Times New Roman"/>
          <w:sz w:val="28"/>
          <w:szCs w:val="28"/>
          <w:lang w:val="uk-UA"/>
        </w:rPr>
        <w:t xml:space="preserve">1. Взяти на соціальний квартирний облік на позачергове отримання соціального житла:  </w:t>
      </w:r>
    </w:p>
    <w:p w:rsidR="000A63D4" w:rsidRPr="000A63D4" w:rsidRDefault="000A63D4" w:rsidP="006F174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Мацюру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Богдана Петровича</w:t>
      </w:r>
      <w:r w:rsidRPr="000A63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21.04</w:t>
      </w:r>
      <w:r w:rsidR="006F1746">
        <w:rPr>
          <w:rFonts w:ascii="Times New Roman" w:hAnsi="Times New Roman" w:cs="Times New Roman"/>
          <w:sz w:val="28"/>
          <w:szCs w:val="28"/>
          <w:lang w:val="uk-UA"/>
        </w:rPr>
        <w:t>.2001</w:t>
      </w:r>
      <w:r w:rsidRPr="000A63D4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6F1746">
        <w:rPr>
          <w:rFonts w:ascii="Times New Roman" w:hAnsi="Times New Roman" w:cs="Times New Roman"/>
          <w:sz w:val="28"/>
          <w:szCs w:val="28"/>
          <w:lang w:val="uk-UA"/>
        </w:rPr>
        <w:t xml:space="preserve"> дитина-сирота</w:t>
      </w:r>
      <w:r w:rsidRPr="000A63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1746">
        <w:rPr>
          <w:rFonts w:ascii="Times New Roman" w:hAnsi="Times New Roman" w:cs="Times New Roman"/>
          <w:sz w:val="28"/>
          <w:szCs w:val="28"/>
          <w:lang w:val="uk-UA"/>
        </w:rPr>
        <w:t>виховується в сім</w:t>
      </w:r>
      <w:r w:rsidR="006F1746" w:rsidRPr="006F174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F1746">
        <w:rPr>
          <w:rFonts w:ascii="Times New Roman" w:hAnsi="Times New Roman" w:cs="Times New Roman"/>
          <w:sz w:val="28"/>
          <w:szCs w:val="28"/>
          <w:lang w:val="uk-UA"/>
        </w:rPr>
        <w:t xml:space="preserve">ї піклувальника Танасійчук К.Я., проживає за адресою: </w:t>
      </w:r>
      <w:proofErr w:type="spellStart"/>
      <w:r w:rsidR="006F1746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 w:rsidR="006F1746">
        <w:rPr>
          <w:rFonts w:ascii="Times New Roman" w:hAnsi="Times New Roman" w:cs="Times New Roman"/>
          <w:sz w:val="28"/>
          <w:szCs w:val="28"/>
          <w:lang w:val="uk-UA"/>
        </w:rPr>
        <w:t xml:space="preserve"> вулиця Центральна, 84 </w:t>
      </w:r>
      <w:proofErr w:type="spellStart"/>
      <w:r w:rsidR="006F1746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6F1746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області. </w:t>
      </w:r>
    </w:p>
    <w:p w:rsidR="000A63D4" w:rsidRPr="000A63D4" w:rsidRDefault="006F1746" w:rsidP="00270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A63D4" w:rsidRPr="000A63D4">
        <w:rPr>
          <w:rFonts w:ascii="Times New Roman" w:hAnsi="Times New Roman" w:cs="Times New Roman"/>
          <w:sz w:val="28"/>
          <w:szCs w:val="28"/>
          <w:lang w:val="uk-UA"/>
        </w:rPr>
        <w:t xml:space="preserve">. Посадовим </w:t>
      </w:r>
      <w:r w:rsidR="00487D21">
        <w:rPr>
          <w:rFonts w:ascii="Times New Roman" w:hAnsi="Times New Roman" w:cs="Times New Roman"/>
          <w:sz w:val="28"/>
          <w:szCs w:val="28"/>
          <w:lang w:val="uk-UA"/>
        </w:rPr>
        <w:t>особам виконкому сільськ</w:t>
      </w:r>
      <w:r w:rsidR="00270A88">
        <w:rPr>
          <w:rFonts w:ascii="Times New Roman" w:hAnsi="Times New Roman" w:cs="Times New Roman"/>
          <w:sz w:val="28"/>
          <w:szCs w:val="28"/>
          <w:lang w:val="uk-UA"/>
        </w:rPr>
        <w:t>ої ради:</w:t>
      </w:r>
    </w:p>
    <w:p w:rsidR="000A63D4" w:rsidRPr="000A63D4" w:rsidRDefault="000A63D4" w:rsidP="00270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3D4">
        <w:rPr>
          <w:rFonts w:ascii="Times New Roman" w:hAnsi="Times New Roman" w:cs="Times New Roman"/>
          <w:sz w:val="28"/>
          <w:szCs w:val="28"/>
          <w:lang w:val="uk-UA"/>
        </w:rPr>
        <w:t xml:space="preserve">2.1 Внести відомості про </w:t>
      </w:r>
      <w:r w:rsidR="00487D21">
        <w:rPr>
          <w:rFonts w:ascii="Times New Roman" w:hAnsi="Times New Roman" w:cs="Times New Roman"/>
          <w:sz w:val="28"/>
          <w:szCs w:val="28"/>
          <w:lang w:val="uk-UA"/>
        </w:rPr>
        <w:t xml:space="preserve">дитину-сироту </w:t>
      </w:r>
      <w:r w:rsidRPr="000A63D4">
        <w:rPr>
          <w:rFonts w:ascii="Times New Roman" w:hAnsi="Times New Roman" w:cs="Times New Roman"/>
          <w:sz w:val="28"/>
          <w:szCs w:val="28"/>
          <w:lang w:val="uk-UA"/>
        </w:rPr>
        <w:t xml:space="preserve">до книги обліку осіб, які мають право </w:t>
      </w:r>
      <w:r w:rsidR="00270A88">
        <w:rPr>
          <w:rFonts w:ascii="Times New Roman" w:hAnsi="Times New Roman" w:cs="Times New Roman"/>
          <w:sz w:val="28"/>
          <w:szCs w:val="28"/>
          <w:lang w:val="uk-UA"/>
        </w:rPr>
        <w:t>на отримання соціального житла.</w:t>
      </w:r>
      <w:r w:rsidR="00487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63D4" w:rsidRPr="000A63D4" w:rsidRDefault="000A63D4" w:rsidP="00270A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3D4">
        <w:rPr>
          <w:rFonts w:ascii="Times New Roman" w:hAnsi="Times New Roman" w:cs="Times New Roman"/>
          <w:sz w:val="28"/>
          <w:szCs w:val="28"/>
          <w:lang w:val="uk-UA"/>
        </w:rPr>
        <w:t xml:space="preserve">2.2 Внести </w:t>
      </w:r>
      <w:proofErr w:type="spellStart"/>
      <w:r w:rsidR="00487D21">
        <w:rPr>
          <w:rFonts w:ascii="Times New Roman" w:hAnsi="Times New Roman" w:cs="Times New Roman"/>
          <w:sz w:val="28"/>
          <w:szCs w:val="28"/>
          <w:lang w:val="uk-UA"/>
        </w:rPr>
        <w:t>Мацюру</w:t>
      </w:r>
      <w:proofErr w:type="spellEnd"/>
      <w:r w:rsidR="00487D21">
        <w:rPr>
          <w:rFonts w:ascii="Times New Roman" w:hAnsi="Times New Roman" w:cs="Times New Roman"/>
          <w:sz w:val="28"/>
          <w:szCs w:val="28"/>
          <w:lang w:val="uk-UA"/>
        </w:rPr>
        <w:t xml:space="preserve"> Б.П. </w:t>
      </w:r>
      <w:r w:rsidRPr="000A63D4">
        <w:rPr>
          <w:rFonts w:ascii="Times New Roman" w:hAnsi="Times New Roman" w:cs="Times New Roman"/>
          <w:sz w:val="28"/>
          <w:szCs w:val="28"/>
          <w:lang w:val="uk-UA"/>
        </w:rPr>
        <w:t>до списків громадян, які користуються правом на отримання соціального житла до загальної черги та в позачерговому порядку.</w:t>
      </w:r>
    </w:p>
    <w:p w:rsidR="000A63D4" w:rsidRPr="000A63D4" w:rsidRDefault="000A63D4" w:rsidP="000A63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3D4">
        <w:rPr>
          <w:rFonts w:ascii="Times New Roman" w:hAnsi="Times New Roman" w:cs="Times New Roman"/>
          <w:sz w:val="28"/>
          <w:szCs w:val="28"/>
          <w:lang w:val="uk-UA"/>
        </w:rPr>
        <w:lastRenderedPageBreak/>
        <w:t>2.3 Протягом семи робочих днів надіслати служ</w:t>
      </w:r>
      <w:r w:rsidR="00487D21">
        <w:rPr>
          <w:rFonts w:ascii="Times New Roman" w:hAnsi="Times New Roman" w:cs="Times New Roman"/>
          <w:sz w:val="28"/>
          <w:szCs w:val="28"/>
          <w:lang w:val="uk-UA"/>
        </w:rPr>
        <w:t xml:space="preserve">бі у справах дітей </w:t>
      </w:r>
      <w:proofErr w:type="spellStart"/>
      <w:r w:rsidR="00487D21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0A63D4">
        <w:rPr>
          <w:rFonts w:ascii="Times New Roman" w:hAnsi="Times New Roman" w:cs="Times New Roman"/>
          <w:sz w:val="28"/>
          <w:szCs w:val="28"/>
          <w:lang w:val="uk-UA"/>
        </w:rPr>
        <w:t xml:space="preserve"> районної</w:t>
      </w:r>
      <w:r w:rsidR="00487D21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адміністрації Вінниц</w:t>
      </w:r>
      <w:r w:rsidRPr="000A63D4">
        <w:rPr>
          <w:rFonts w:ascii="Times New Roman" w:hAnsi="Times New Roman" w:cs="Times New Roman"/>
          <w:sz w:val="28"/>
          <w:szCs w:val="28"/>
          <w:lang w:val="uk-UA"/>
        </w:rPr>
        <w:t xml:space="preserve">ької області повідомлення про взяття </w:t>
      </w:r>
      <w:r w:rsidR="00487D21">
        <w:rPr>
          <w:rFonts w:ascii="Times New Roman" w:hAnsi="Times New Roman" w:cs="Times New Roman"/>
          <w:sz w:val="28"/>
          <w:szCs w:val="28"/>
          <w:lang w:val="uk-UA"/>
        </w:rPr>
        <w:t xml:space="preserve">дитини-сироти </w:t>
      </w:r>
      <w:r w:rsidRPr="000A63D4">
        <w:rPr>
          <w:rFonts w:ascii="Times New Roman" w:hAnsi="Times New Roman" w:cs="Times New Roman"/>
          <w:sz w:val="28"/>
          <w:szCs w:val="28"/>
          <w:lang w:val="uk-UA"/>
        </w:rPr>
        <w:t xml:space="preserve"> на соціальний квартирний облік на позачергове отримання соціального житла.</w:t>
      </w:r>
    </w:p>
    <w:p w:rsidR="000A63D4" w:rsidRPr="000A63D4" w:rsidRDefault="000A63D4" w:rsidP="000A63D4">
      <w:pPr>
        <w:ind w:firstLine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3D4" w:rsidRPr="000A63D4" w:rsidRDefault="000A63D4" w:rsidP="000A63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3D4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</w:t>
      </w:r>
      <w:r w:rsidR="00487D21">
        <w:rPr>
          <w:rFonts w:ascii="Times New Roman" w:hAnsi="Times New Roman" w:cs="Times New Roman"/>
          <w:sz w:val="28"/>
          <w:szCs w:val="28"/>
          <w:lang w:val="uk-UA"/>
        </w:rPr>
        <w:t xml:space="preserve">ого рішення покласти на заступника сільського голови по виконавчій роботі </w:t>
      </w:r>
      <w:proofErr w:type="spellStart"/>
      <w:r w:rsidR="00487D21">
        <w:rPr>
          <w:rFonts w:ascii="Times New Roman" w:hAnsi="Times New Roman" w:cs="Times New Roman"/>
          <w:sz w:val="28"/>
          <w:szCs w:val="28"/>
          <w:lang w:val="uk-UA"/>
        </w:rPr>
        <w:t>Білодона</w:t>
      </w:r>
      <w:proofErr w:type="spellEnd"/>
      <w:r w:rsidR="00487D21">
        <w:rPr>
          <w:rFonts w:ascii="Times New Roman" w:hAnsi="Times New Roman" w:cs="Times New Roman"/>
          <w:sz w:val="28"/>
          <w:szCs w:val="28"/>
          <w:lang w:val="uk-UA"/>
        </w:rPr>
        <w:t xml:space="preserve"> Д.І</w:t>
      </w:r>
      <w:r w:rsidRPr="000A63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3D4" w:rsidRPr="000A63D4" w:rsidRDefault="000A63D4" w:rsidP="000A63D4">
      <w:pPr>
        <w:pStyle w:val="a6"/>
        <w:tabs>
          <w:tab w:val="clear" w:pos="5387"/>
          <w:tab w:val="clear" w:pos="5529"/>
          <w:tab w:val="left" w:pos="10065"/>
        </w:tabs>
        <w:ind w:right="84"/>
        <w:jc w:val="both"/>
        <w:rPr>
          <w:sz w:val="28"/>
          <w:szCs w:val="28"/>
        </w:rPr>
      </w:pPr>
    </w:p>
    <w:p w:rsidR="000A63D4" w:rsidRPr="000A63D4" w:rsidRDefault="000A63D4" w:rsidP="000A63D4">
      <w:pPr>
        <w:pStyle w:val="a6"/>
        <w:tabs>
          <w:tab w:val="clear" w:pos="5387"/>
          <w:tab w:val="clear" w:pos="5529"/>
          <w:tab w:val="left" w:pos="10065"/>
        </w:tabs>
        <w:ind w:right="84" w:firstLine="993"/>
        <w:jc w:val="both"/>
        <w:rPr>
          <w:sz w:val="28"/>
          <w:szCs w:val="28"/>
        </w:rPr>
      </w:pPr>
    </w:p>
    <w:p w:rsidR="000A63D4" w:rsidRPr="000A63D4" w:rsidRDefault="000A63D4" w:rsidP="000A63D4">
      <w:pPr>
        <w:pStyle w:val="a6"/>
        <w:tabs>
          <w:tab w:val="clear" w:pos="5387"/>
          <w:tab w:val="clear" w:pos="5529"/>
          <w:tab w:val="left" w:pos="10065"/>
        </w:tabs>
        <w:ind w:right="84"/>
        <w:rPr>
          <w:b/>
          <w:sz w:val="28"/>
          <w:szCs w:val="28"/>
        </w:rPr>
      </w:pPr>
      <w:r w:rsidRPr="000A63D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Pr="000A63D4">
        <w:rPr>
          <w:b/>
          <w:sz w:val="28"/>
          <w:szCs w:val="28"/>
        </w:rPr>
        <w:t>Сільський голова                                                     В.М.Олійник</w:t>
      </w:r>
    </w:p>
    <w:p w:rsidR="00BF5B49" w:rsidRDefault="00BF5B49">
      <w:pPr>
        <w:rPr>
          <w:rFonts w:ascii="Times New Roman" w:hAnsi="Times New Roman" w:cs="Times New Roman"/>
          <w:lang w:val="uk-UA"/>
        </w:rPr>
      </w:pPr>
    </w:p>
    <w:p w:rsidR="007951B4" w:rsidRDefault="007951B4">
      <w:pPr>
        <w:rPr>
          <w:rFonts w:ascii="Times New Roman" w:hAnsi="Times New Roman" w:cs="Times New Roman"/>
          <w:lang w:val="uk-UA"/>
        </w:rPr>
      </w:pPr>
    </w:p>
    <w:p w:rsidR="007951B4" w:rsidRDefault="007951B4">
      <w:pPr>
        <w:rPr>
          <w:rFonts w:ascii="Times New Roman" w:hAnsi="Times New Roman" w:cs="Times New Roman"/>
          <w:lang w:val="uk-UA"/>
        </w:rPr>
      </w:pPr>
    </w:p>
    <w:p w:rsidR="007951B4" w:rsidRDefault="007951B4">
      <w:pPr>
        <w:rPr>
          <w:rFonts w:ascii="Times New Roman" w:hAnsi="Times New Roman" w:cs="Times New Roman"/>
          <w:lang w:val="uk-UA"/>
        </w:rPr>
      </w:pPr>
    </w:p>
    <w:p w:rsidR="007951B4" w:rsidRDefault="007951B4">
      <w:pPr>
        <w:rPr>
          <w:rFonts w:ascii="Times New Roman" w:hAnsi="Times New Roman" w:cs="Times New Roman"/>
          <w:lang w:val="uk-UA"/>
        </w:rPr>
      </w:pPr>
    </w:p>
    <w:p w:rsidR="007951B4" w:rsidRDefault="007951B4">
      <w:pPr>
        <w:rPr>
          <w:rFonts w:ascii="Times New Roman" w:hAnsi="Times New Roman" w:cs="Times New Roman"/>
          <w:lang w:val="uk-UA"/>
        </w:rPr>
      </w:pPr>
    </w:p>
    <w:p w:rsidR="007951B4" w:rsidRDefault="007951B4">
      <w:pPr>
        <w:rPr>
          <w:rFonts w:ascii="Times New Roman" w:hAnsi="Times New Roman" w:cs="Times New Roman"/>
          <w:lang w:val="uk-UA"/>
        </w:rPr>
      </w:pPr>
    </w:p>
    <w:p w:rsidR="007951B4" w:rsidRDefault="007951B4">
      <w:pPr>
        <w:rPr>
          <w:rFonts w:ascii="Times New Roman" w:hAnsi="Times New Roman" w:cs="Times New Roman"/>
          <w:lang w:val="uk-UA"/>
        </w:rPr>
      </w:pPr>
    </w:p>
    <w:p w:rsidR="007951B4" w:rsidRDefault="007951B4">
      <w:pPr>
        <w:rPr>
          <w:rFonts w:ascii="Times New Roman" w:hAnsi="Times New Roman" w:cs="Times New Roman"/>
          <w:lang w:val="uk-UA"/>
        </w:rPr>
      </w:pPr>
    </w:p>
    <w:p w:rsidR="007951B4" w:rsidRDefault="007951B4">
      <w:pPr>
        <w:rPr>
          <w:rFonts w:ascii="Times New Roman" w:hAnsi="Times New Roman" w:cs="Times New Roman"/>
          <w:lang w:val="uk-UA"/>
        </w:rPr>
      </w:pPr>
    </w:p>
    <w:p w:rsidR="007951B4" w:rsidRDefault="007951B4">
      <w:pPr>
        <w:rPr>
          <w:rFonts w:ascii="Times New Roman" w:hAnsi="Times New Roman" w:cs="Times New Roman"/>
          <w:lang w:val="uk-UA"/>
        </w:rPr>
      </w:pPr>
    </w:p>
    <w:p w:rsidR="007951B4" w:rsidRDefault="007951B4">
      <w:pPr>
        <w:rPr>
          <w:rFonts w:ascii="Times New Roman" w:hAnsi="Times New Roman" w:cs="Times New Roman"/>
          <w:lang w:val="uk-UA"/>
        </w:rPr>
      </w:pPr>
    </w:p>
    <w:p w:rsidR="007951B4" w:rsidRDefault="007951B4">
      <w:pPr>
        <w:rPr>
          <w:rFonts w:ascii="Times New Roman" w:hAnsi="Times New Roman" w:cs="Times New Roman"/>
          <w:lang w:val="uk-UA"/>
        </w:rPr>
      </w:pPr>
    </w:p>
    <w:p w:rsidR="007951B4" w:rsidRDefault="007951B4">
      <w:pPr>
        <w:rPr>
          <w:rFonts w:ascii="Times New Roman" w:hAnsi="Times New Roman" w:cs="Times New Roman"/>
          <w:lang w:val="uk-UA"/>
        </w:rPr>
      </w:pPr>
    </w:p>
    <w:p w:rsidR="007951B4" w:rsidRDefault="007951B4">
      <w:pPr>
        <w:rPr>
          <w:rFonts w:ascii="Times New Roman" w:hAnsi="Times New Roman" w:cs="Times New Roman"/>
          <w:lang w:val="uk-UA"/>
        </w:rPr>
      </w:pPr>
    </w:p>
    <w:p w:rsidR="007951B4" w:rsidRDefault="007951B4">
      <w:pPr>
        <w:rPr>
          <w:rFonts w:ascii="Times New Roman" w:hAnsi="Times New Roman" w:cs="Times New Roman"/>
          <w:lang w:val="uk-UA"/>
        </w:rPr>
      </w:pPr>
    </w:p>
    <w:p w:rsidR="007951B4" w:rsidRDefault="007951B4">
      <w:pPr>
        <w:rPr>
          <w:rFonts w:ascii="Times New Roman" w:hAnsi="Times New Roman" w:cs="Times New Roman"/>
          <w:lang w:val="uk-UA"/>
        </w:rPr>
      </w:pPr>
    </w:p>
    <w:p w:rsidR="007951B4" w:rsidRDefault="007951B4">
      <w:pPr>
        <w:rPr>
          <w:rFonts w:ascii="Times New Roman" w:hAnsi="Times New Roman" w:cs="Times New Roman"/>
          <w:lang w:val="uk-UA"/>
        </w:rPr>
      </w:pPr>
    </w:p>
    <w:p w:rsidR="007951B4" w:rsidRDefault="007951B4">
      <w:pPr>
        <w:rPr>
          <w:rFonts w:ascii="Times New Roman" w:hAnsi="Times New Roman" w:cs="Times New Roman"/>
          <w:lang w:val="uk-UA"/>
        </w:rPr>
      </w:pPr>
    </w:p>
    <w:p w:rsidR="007951B4" w:rsidRDefault="007951B4">
      <w:pPr>
        <w:rPr>
          <w:rFonts w:ascii="Times New Roman" w:hAnsi="Times New Roman" w:cs="Times New Roman"/>
          <w:lang w:val="uk-UA"/>
        </w:rPr>
      </w:pPr>
    </w:p>
    <w:p w:rsidR="007951B4" w:rsidRDefault="007951B4">
      <w:pPr>
        <w:rPr>
          <w:rFonts w:ascii="Times New Roman" w:hAnsi="Times New Roman" w:cs="Times New Roman"/>
          <w:lang w:val="uk-UA"/>
        </w:rPr>
      </w:pPr>
    </w:p>
    <w:p w:rsidR="007951B4" w:rsidRDefault="007951B4" w:rsidP="007951B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30" type="#_x0000_t75" style="width:33.45pt;height:47.15pt" o:ole="" fillcolor="window">
            <v:imagedata r:id="rId6" o:title=""/>
          </v:shape>
          <o:OLEObject Type="Embed" ProgID="Word.Picture.8" ShapeID="_x0000_i1030" DrawAspect="Content" ObjectID="_1586076428" r:id="rId11"/>
        </w:object>
      </w:r>
    </w:p>
    <w:p w:rsidR="007951B4" w:rsidRDefault="007951B4" w:rsidP="007951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51B4" w:rsidRDefault="007951B4" w:rsidP="0079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7951B4" w:rsidRDefault="007951B4" w:rsidP="0079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7951B4" w:rsidRDefault="007951B4" w:rsidP="0079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7951B4" w:rsidRDefault="007951B4" w:rsidP="007951B4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7951B4" w:rsidRDefault="00896D1E" w:rsidP="007951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6D1E">
        <w:rPr>
          <w:noProof/>
        </w:rPr>
        <w:pict>
          <v:line id="Прямая соединительная линия 6" o:spid="_x0000_s1027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" strokeweight="5pt">
            <v:stroke linestyle="thickThin"/>
          </v:line>
        </w:pict>
      </w:r>
    </w:p>
    <w:p w:rsidR="007951B4" w:rsidRDefault="007951B4" w:rsidP="00795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1B4" w:rsidRDefault="007951B4" w:rsidP="00795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7951B4" w:rsidRDefault="007951B4" w:rsidP="007951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1B4" w:rsidRDefault="007951B4" w:rsidP="0079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7951B4" w:rsidRPr="00AD4214" w:rsidRDefault="007951B4" w:rsidP="0079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1B4" w:rsidRDefault="007951B4" w:rsidP="00795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17 січня  2017</w:t>
      </w:r>
      <w:r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7951B4" w:rsidRDefault="007951B4" w:rsidP="00795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1B4" w:rsidRDefault="007951B4" w:rsidP="0079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</w:t>
      </w:r>
    </w:p>
    <w:p w:rsidR="007951B4" w:rsidRDefault="007951B4" w:rsidP="0079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опікунської ради при виконкомі</w:t>
      </w:r>
    </w:p>
    <w:p w:rsidR="007951B4" w:rsidRDefault="007951B4" w:rsidP="0079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2017 рік</w:t>
      </w:r>
    </w:p>
    <w:p w:rsidR="00BF3B1F" w:rsidRDefault="00BF3B1F" w:rsidP="0079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3B1F" w:rsidRDefault="00BF3B1F" w:rsidP="0079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3B1F" w:rsidRDefault="00BF3B1F" w:rsidP="0079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3B1F" w:rsidRDefault="00BF3B1F" w:rsidP="00C33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Постанови Кабінету Міністрів України від 24.09.2008 року №8666 «Питання діяльності органів опіки та піклування, пов</w:t>
      </w:r>
      <w:r w:rsidRPr="00BF3B1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язані із захистом прав дитини», керуючись </w:t>
      </w:r>
      <w:r w:rsidR="00C338C8">
        <w:rPr>
          <w:rFonts w:ascii="Times New Roman" w:hAnsi="Times New Roman" w:cs="Times New Roman"/>
          <w:sz w:val="28"/>
          <w:szCs w:val="28"/>
          <w:lang w:val="uk-UA"/>
        </w:rPr>
        <w:t xml:space="preserve">статтею 34 Закону України «Про місцеве самоврядування в Україні» виконавчий комітет </w:t>
      </w:r>
      <w:proofErr w:type="spellStart"/>
      <w:r w:rsidR="00C338C8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C338C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C338C8" w:rsidRPr="00C338C8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C338C8" w:rsidRDefault="00C338C8" w:rsidP="00C33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38C8" w:rsidRDefault="00C338C8" w:rsidP="00C338C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роботи опікунської ради при виконкомі сільської ради на 2017 рік, що додається.</w:t>
      </w:r>
    </w:p>
    <w:p w:rsidR="00C338C8" w:rsidRDefault="00C338C8" w:rsidP="00C338C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затвердженого плану покласти на голову опікунської ради Денисюка В.І.</w:t>
      </w:r>
    </w:p>
    <w:p w:rsidR="00C338C8" w:rsidRDefault="00C338C8" w:rsidP="00C3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8C8" w:rsidRDefault="00C338C8" w:rsidP="00C3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8C8" w:rsidRDefault="00C338C8" w:rsidP="00C33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8C8" w:rsidRPr="00C338C8" w:rsidRDefault="00C338C8" w:rsidP="00C338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338C8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В.М.Олійник</w:t>
      </w:r>
    </w:p>
    <w:p w:rsidR="007951B4" w:rsidRPr="00C338C8" w:rsidRDefault="007951B4" w:rsidP="00795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1B4" w:rsidRDefault="007951B4">
      <w:pPr>
        <w:rPr>
          <w:rFonts w:ascii="Times New Roman" w:hAnsi="Times New Roman" w:cs="Times New Roman"/>
          <w:lang w:val="uk-UA"/>
        </w:rPr>
      </w:pPr>
    </w:p>
    <w:p w:rsidR="00B77E53" w:rsidRDefault="00B77E53">
      <w:pPr>
        <w:rPr>
          <w:rFonts w:ascii="Times New Roman" w:hAnsi="Times New Roman" w:cs="Times New Roman"/>
          <w:lang w:val="uk-UA"/>
        </w:rPr>
      </w:pPr>
    </w:p>
    <w:p w:rsidR="00B77E53" w:rsidRDefault="00B77E53">
      <w:pPr>
        <w:rPr>
          <w:rFonts w:ascii="Times New Roman" w:hAnsi="Times New Roman" w:cs="Times New Roman"/>
          <w:lang w:val="uk-UA"/>
        </w:rPr>
      </w:pPr>
    </w:p>
    <w:p w:rsidR="00B77E53" w:rsidRDefault="00B77E53">
      <w:pPr>
        <w:rPr>
          <w:rFonts w:ascii="Times New Roman" w:hAnsi="Times New Roman" w:cs="Times New Roman"/>
          <w:lang w:val="uk-UA"/>
        </w:rPr>
      </w:pPr>
    </w:p>
    <w:p w:rsidR="00B77E53" w:rsidRDefault="00B77E53">
      <w:pPr>
        <w:rPr>
          <w:rFonts w:ascii="Times New Roman" w:hAnsi="Times New Roman" w:cs="Times New Roman"/>
          <w:lang w:val="uk-UA"/>
        </w:rPr>
      </w:pPr>
    </w:p>
    <w:p w:rsidR="00B77E53" w:rsidRDefault="00B77E53">
      <w:pPr>
        <w:rPr>
          <w:rFonts w:ascii="Times New Roman" w:hAnsi="Times New Roman" w:cs="Times New Roman"/>
          <w:lang w:val="uk-UA"/>
        </w:rPr>
      </w:pPr>
    </w:p>
    <w:p w:rsidR="00B77E53" w:rsidRPr="00B77E53" w:rsidRDefault="00B77E53" w:rsidP="00B77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ЗАТВЕРДЖЕНО:</w:t>
      </w:r>
    </w:p>
    <w:p w:rsidR="00B77E53" w:rsidRDefault="00B77E53" w:rsidP="00B77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р</w:t>
      </w:r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ішення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м виконавчого комітету</w:t>
      </w:r>
    </w:p>
    <w:p w:rsidR="00B77E53" w:rsidRDefault="00B77E53" w:rsidP="00B77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Рогізківської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сільської ради №5</w:t>
      </w:r>
    </w:p>
    <w:p w:rsidR="00B77E53" w:rsidRDefault="00B77E53" w:rsidP="00B77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в</w:t>
      </w:r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ід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17 січня 2017 року</w:t>
      </w:r>
    </w:p>
    <w:p w:rsidR="00B77E53" w:rsidRPr="00B77E53" w:rsidRDefault="00B77E53" w:rsidP="00B77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</w:p>
    <w:p w:rsidR="00B77E53" w:rsidRPr="00B77E53" w:rsidRDefault="00B77E53" w:rsidP="00B77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77E5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  <w:t>ПЛАН</w:t>
      </w:r>
    </w:p>
    <w:p w:rsidR="00B77E53" w:rsidRDefault="00B77E53" w:rsidP="00B77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77E5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  <w:t>РОБОТИ ОПІКУНСЬКОЇ РАД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  <w:t>И ПРИ ВИКОНКОМІ РОГІЗКІВ</w:t>
      </w:r>
      <w:r w:rsidRPr="00B77E53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  <w:t>СЬКОЇ СІЛЬСЬКОЇ РАДИ НА 2017 РІК</w:t>
      </w:r>
    </w:p>
    <w:p w:rsidR="00B77E53" w:rsidRPr="00B77E53" w:rsidRDefault="00B77E53" w:rsidP="00B77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B77E5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1. Поповнити банк 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аних сімей, що виховують дітей </w:t>
      </w:r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сиріт та, дітей, позбавлених батьківського піклування, багатодітних сімей, дітей з інвалідністю, сімей, які знаходяться в складних життєвих ситуаціях, </w:t>
      </w:r>
    </w:p>
    <w:p w:rsidR="00B77E5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матерів -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одиночок та неповних сімей.</w:t>
      </w:r>
    </w:p>
    <w:p w:rsidR="00B77E5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</w:pPr>
      <w:r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</w:t>
      </w:r>
      <w:r w:rsidRPr="00B77E53"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  <w:t xml:space="preserve">січень 2017 року </w:t>
      </w:r>
    </w:p>
    <w:p w:rsidR="00B77E53" w:rsidRPr="00B77E5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</w:pPr>
    </w:p>
    <w:p w:rsidR="00B77E5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2. Провести обстеження проживання дітей в сім'ях опікунів та сім'ях, які знаходяться в складних життєвих ситуаціях.</w:t>
      </w:r>
    </w:p>
    <w:p w:rsidR="00B77E5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</w:t>
      </w:r>
      <w:r w:rsidRPr="00B77E53"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  <w:t>лютий 2017 року</w:t>
      </w:r>
    </w:p>
    <w:p w:rsidR="00B77E53" w:rsidRPr="00B77E5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</w:pPr>
    </w:p>
    <w:p w:rsidR="00B77E53" w:rsidRPr="00B77E5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3. Провести обстеження проживання дітей з інвалідністю.</w:t>
      </w:r>
    </w:p>
    <w:p w:rsidR="00B77E53" w:rsidRPr="00B77E5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</w:p>
    <w:p w:rsidR="00B77E53" w:rsidRPr="00B77E5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</w:t>
      </w:r>
      <w:r w:rsidRPr="00B77E53"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  <w:t>березень 2017 року</w:t>
      </w:r>
    </w:p>
    <w:p w:rsidR="00B77E5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4. Провести обстеження проживання дітей в сім'ях матерів одиночок та неповних сімей.</w:t>
      </w:r>
    </w:p>
    <w:p w:rsidR="00B77E53" w:rsidRPr="00B77E5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</w:t>
      </w:r>
      <w:r w:rsidRPr="00B77E53"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  <w:t>квітень 2017 року</w:t>
      </w:r>
    </w:p>
    <w:p w:rsidR="00B77E5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5. Проводити планові засідання щомісяця, а позапланові за необхідністю з громадянами, які не виконують своїх обов'язків по відношенн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ю до своїх неповнолітніх дітей, </w:t>
      </w:r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а саме : </w:t>
      </w:r>
    </w:p>
    <w:p w:rsidR="00B77E53" w:rsidRPr="00C02AE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</w:pPr>
      <w:proofErr w:type="spellStart"/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Трачук</w:t>
      </w:r>
      <w:proofErr w:type="spellEnd"/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С.В. </w:t>
      </w:r>
      <w:r w:rsidR="00C02AE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</w:t>
      </w:r>
      <w:r w:rsidR="00073C2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</w:t>
      </w:r>
      <w:r w:rsidR="00C02AE3" w:rsidRPr="00C02AE3"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  <w:t>квітень 2017 року</w:t>
      </w:r>
    </w:p>
    <w:p w:rsidR="00B77E53" w:rsidRPr="00C02AE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</w:pPr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Начальна І.К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.</w:t>
      </w:r>
      <w:r w:rsidR="00C02AE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</w:t>
      </w:r>
      <w:r w:rsidR="00073C2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</w:t>
      </w:r>
      <w:r w:rsidR="00C02AE3" w:rsidRPr="00C02AE3"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  <w:t>травень 2017 року</w:t>
      </w:r>
    </w:p>
    <w:p w:rsidR="00B77E53" w:rsidRPr="00C02AE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</w:pPr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Яремчук Л.М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.</w:t>
      </w:r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02AE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</w:t>
      </w:r>
      <w:r w:rsidR="00073C2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</w:t>
      </w:r>
      <w:r w:rsidR="00C02AE3" w:rsidRPr="00C02AE3"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  <w:t>червень 2017 року</w:t>
      </w:r>
    </w:p>
    <w:p w:rsidR="00B77E53" w:rsidRPr="00C02AE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</w:pPr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Танасійчук К.Я </w:t>
      </w:r>
      <w:r w:rsidR="00C02AE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</w:t>
      </w:r>
      <w:r w:rsidR="00073C2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C02AE3" w:rsidRPr="00C02AE3"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  <w:t>липень 2017 року</w:t>
      </w:r>
    </w:p>
    <w:p w:rsidR="00B77E5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Горбатовська</w:t>
      </w:r>
      <w:proofErr w:type="spellEnd"/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Т.І </w:t>
      </w:r>
      <w:r w:rsidR="00C02AE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</w:t>
      </w:r>
      <w:r w:rsidR="00073C2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C02AE3" w:rsidRPr="00C02AE3"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  <w:t>серпень 2017 року</w:t>
      </w:r>
    </w:p>
    <w:p w:rsidR="00B77E5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Раданчук</w:t>
      </w:r>
      <w:proofErr w:type="spellEnd"/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Л.Р </w:t>
      </w:r>
      <w:r w:rsidR="00C02AE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</w:t>
      </w:r>
      <w:r w:rsidR="00073C2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C02AE3" w:rsidRPr="009E468B"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  <w:t>вересень 2017 року</w:t>
      </w:r>
    </w:p>
    <w:p w:rsidR="00B77E5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Паламарчук Н.Г </w:t>
      </w:r>
      <w:r w:rsidR="00C02AE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</w:t>
      </w:r>
      <w:r w:rsidR="00073C2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C02AE3" w:rsidRPr="009E468B"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  <w:t>жовтень 2017 року</w:t>
      </w:r>
    </w:p>
    <w:p w:rsidR="00B77E5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Паньчиши</w:t>
      </w:r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н</w:t>
      </w:r>
      <w:proofErr w:type="spellEnd"/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Н.Г </w:t>
      </w:r>
      <w:r w:rsidR="00C02AE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</w:t>
      </w:r>
      <w:r w:rsidR="00073C2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C02AE3" w:rsidRPr="009E468B"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  <w:t>листопад 2017 року</w:t>
      </w:r>
    </w:p>
    <w:p w:rsidR="00B77E5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Хода Ю.В</w:t>
      </w:r>
      <w:r w:rsidR="00C02AE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</w:t>
      </w:r>
      <w:r w:rsidR="00073C2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C02AE3" w:rsidRPr="009E468B"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  <w:t>грудень 2017 року</w:t>
      </w:r>
    </w:p>
    <w:p w:rsidR="00C02AE3" w:rsidRPr="00B77E53" w:rsidRDefault="00C02AE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</w:p>
    <w:p w:rsidR="00B77E53" w:rsidRPr="00B77E5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6. Вирішувати питання про надання матеріальної допомоги дітям та сім'ям з дітьми відповідно до законодавства.</w:t>
      </w:r>
    </w:p>
    <w:p w:rsidR="00B77E53" w:rsidRPr="004A5B4B" w:rsidRDefault="004A5B4B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</w:t>
      </w:r>
      <w:r w:rsidRPr="004A5B4B"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  <w:t>протягом 2017 року</w:t>
      </w:r>
    </w:p>
    <w:p w:rsidR="004A5B4B" w:rsidRPr="004A5B4B" w:rsidRDefault="004A5B4B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</w:pPr>
    </w:p>
    <w:p w:rsidR="00B77E53" w:rsidRPr="00B77E53" w:rsidRDefault="00B77E53" w:rsidP="00B7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 w:rsidRPr="00B77E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7. Приймати рішення про негайне відібрання дитини, якщо їй виникає загроза життю або здоров'ю та повідомити РІД СССДМ та ССД РДА.</w:t>
      </w:r>
    </w:p>
    <w:p w:rsidR="00B77E53" w:rsidRDefault="0074245F" w:rsidP="00B77E53">
      <w:pPr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</w:t>
      </w:r>
      <w:r w:rsidR="00B77E53" w:rsidRPr="0074245F"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  <w:t>в разі потреби</w:t>
      </w:r>
    </w:p>
    <w:p w:rsidR="00A20B7C" w:rsidRDefault="00A20B7C" w:rsidP="00B77E53">
      <w:pP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8. Заслухати </w:t>
      </w:r>
      <w:r w:rsidR="00D571C4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звіти опікунів про виконання покладених на них </w:t>
      </w:r>
      <w:proofErr w:type="spellStart"/>
      <w:r w:rsidR="00D571C4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обов</w:t>
      </w:r>
      <w:proofErr w:type="spellEnd"/>
      <w:r w:rsidR="00D571C4" w:rsidRPr="00D571C4">
        <w:rPr>
          <w:rFonts w:ascii="Times New Roman" w:eastAsiaTheme="minorHAnsi" w:hAnsi="Times New Roman" w:cs="Times New Roman"/>
          <w:color w:val="000000"/>
          <w:sz w:val="28"/>
          <w:szCs w:val="28"/>
          <w:lang w:eastAsia="uk-UA"/>
        </w:rPr>
        <w:t>’</w:t>
      </w:r>
      <w:proofErr w:type="spellStart"/>
      <w:r w:rsidR="00D571C4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язків</w:t>
      </w:r>
      <w:proofErr w:type="spellEnd"/>
      <w:r w:rsidR="00D571C4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D571C4" w:rsidRDefault="00D571C4" w:rsidP="00B77E53">
      <w:pPr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</w:t>
      </w:r>
      <w:r w:rsidRPr="00D571C4"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  <w:t>жовтень 2017 року</w:t>
      </w:r>
    </w:p>
    <w:p w:rsidR="00D571C4" w:rsidRDefault="00D571C4" w:rsidP="00B77E53">
      <w:pP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9. Заслухати звіти сімей, які знаходяться в складних життєвих ситуаціях про виконання покладених на них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обов</w:t>
      </w:r>
      <w:proofErr w:type="spellEnd"/>
      <w:r w:rsidRPr="00D571C4">
        <w:rPr>
          <w:rFonts w:ascii="Times New Roman" w:eastAsiaTheme="minorHAnsi" w:hAnsi="Times New Roman" w:cs="Times New Roman"/>
          <w:color w:val="000000"/>
          <w:sz w:val="28"/>
          <w:szCs w:val="28"/>
          <w:lang w:eastAsia="uk-UA"/>
        </w:rPr>
        <w:t>’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язків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D571C4" w:rsidRDefault="00D571C4" w:rsidP="00B77E53">
      <w:pPr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</w:pPr>
      <w:r w:rsidRPr="00D571C4"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листопад 2017 року</w:t>
      </w:r>
    </w:p>
    <w:p w:rsidR="00D571C4" w:rsidRDefault="00D571C4" w:rsidP="00B77E53">
      <w:pP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>10. Взяти участь у проведенні новорічно-різдвяних свят із залученням  сімей, що виховують дітей-сиріт та дітей, позбавлених батьківського піклування, багатодітних сімей, дітей з інвалідністю, сімей, які знаходяться в складних життєвих ситуаціях.</w:t>
      </w:r>
    </w:p>
    <w:p w:rsidR="00D571C4" w:rsidRPr="00D571C4" w:rsidRDefault="00D571C4" w:rsidP="00B77E5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</w:t>
      </w:r>
      <w:r w:rsidR="000703AB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571C4">
        <w:rPr>
          <w:rFonts w:ascii="Times New Roman" w:eastAsiaTheme="minorHAnsi" w:hAnsi="Times New Roman" w:cs="Times New Roman"/>
          <w:i/>
          <w:color w:val="000000"/>
          <w:sz w:val="28"/>
          <w:szCs w:val="28"/>
          <w:lang w:val="uk-UA" w:eastAsia="uk-UA"/>
        </w:rPr>
        <w:t>грудень 2017 року</w:t>
      </w:r>
    </w:p>
    <w:sectPr w:rsidR="00D571C4" w:rsidRPr="00D571C4" w:rsidSect="0089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7303"/>
    <w:multiLevelType w:val="hybridMultilevel"/>
    <w:tmpl w:val="D4DA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A2EC3"/>
    <w:multiLevelType w:val="hybridMultilevel"/>
    <w:tmpl w:val="400A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E26EA"/>
    <w:multiLevelType w:val="hybridMultilevel"/>
    <w:tmpl w:val="816A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F7535B"/>
    <w:rsid w:val="000312FA"/>
    <w:rsid w:val="000703AB"/>
    <w:rsid w:val="00073C23"/>
    <w:rsid w:val="000A63D4"/>
    <w:rsid w:val="001332E9"/>
    <w:rsid w:val="00135846"/>
    <w:rsid w:val="00187D36"/>
    <w:rsid w:val="001E6A98"/>
    <w:rsid w:val="00231984"/>
    <w:rsid w:val="0026192D"/>
    <w:rsid w:val="00270398"/>
    <w:rsid w:val="00270A88"/>
    <w:rsid w:val="002A0320"/>
    <w:rsid w:val="002C0E21"/>
    <w:rsid w:val="0030561B"/>
    <w:rsid w:val="003E095B"/>
    <w:rsid w:val="003E0D54"/>
    <w:rsid w:val="003E2992"/>
    <w:rsid w:val="003F2B36"/>
    <w:rsid w:val="00400633"/>
    <w:rsid w:val="00424291"/>
    <w:rsid w:val="0044791C"/>
    <w:rsid w:val="00487D21"/>
    <w:rsid w:val="004A5B4B"/>
    <w:rsid w:val="00525E6A"/>
    <w:rsid w:val="00546661"/>
    <w:rsid w:val="00550B96"/>
    <w:rsid w:val="0056202F"/>
    <w:rsid w:val="0056266D"/>
    <w:rsid w:val="005D05C0"/>
    <w:rsid w:val="00635B2E"/>
    <w:rsid w:val="006C33E1"/>
    <w:rsid w:val="006C7797"/>
    <w:rsid w:val="006D122A"/>
    <w:rsid w:val="006E16BB"/>
    <w:rsid w:val="006F1746"/>
    <w:rsid w:val="0074245F"/>
    <w:rsid w:val="007951B4"/>
    <w:rsid w:val="007B64D6"/>
    <w:rsid w:val="007B78B3"/>
    <w:rsid w:val="007E4450"/>
    <w:rsid w:val="00873D48"/>
    <w:rsid w:val="00896D1E"/>
    <w:rsid w:val="008B2E2D"/>
    <w:rsid w:val="009033D3"/>
    <w:rsid w:val="00924620"/>
    <w:rsid w:val="009E468B"/>
    <w:rsid w:val="00A12616"/>
    <w:rsid w:val="00A20B7C"/>
    <w:rsid w:val="00A3080C"/>
    <w:rsid w:val="00AC6E81"/>
    <w:rsid w:val="00B13E9D"/>
    <w:rsid w:val="00B77E53"/>
    <w:rsid w:val="00BF3B1F"/>
    <w:rsid w:val="00BF5B49"/>
    <w:rsid w:val="00C02AE3"/>
    <w:rsid w:val="00C10AAD"/>
    <w:rsid w:val="00C23BD3"/>
    <w:rsid w:val="00C338C8"/>
    <w:rsid w:val="00C92860"/>
    <w:rsid w:val="00CB63A9"/>
    <w:rsid w:val="00CC2D85"/>
    <w:rsid w:val="00D1649E"/>
    <w:rsid w:val="00D362A5"/>
    <w:rsid w:val="00D571C4"/>
    <w:rsid w:val="00D67D01"/>
    <w:rsid w:val="00D82C87"/>
    <w:rsid w:val="00DF51B8"/>
    <w:rsid w:val="00E44EFC"/>
    <w:rsid w:val="00EC1C21"/>
    <w:rsid w:val="00F33C94"/>
    <w:rsid w:val="00F57F4C"/>
    <w:rsid w:val="00F7535B"/>
    <w:rsid w:val="00F8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60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C77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9286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80">
    <w:name w:val="Заголовок 8 Знак"/>
    <w:basedOn w:val="a0"/>
    <w:link w:val="8"/>
    <w:rsid w:val="006C779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1"/>
    <w:uiPriority w:val="59"/>
    <w:rsid w:val="006C7797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3BD3"/>
    <w:pPr>
      <w:ind w:left="720"/>
      <w:contextualSpacing/>
    </w:pPr>
  </w:style>
  <w:style w:type="paragraph" w:styleId="a6">
    <w:name w:val="Body Text"/>
    <w:basedOn w:val="a"/>
    <w:link w:val="a7"/>
    <w:rsid w:val="000A63D4"/>
    <w:pPr>
      <w:tabs>
        <w:tab w:val="left" w:pos="5387"/>
        <w:tab w:val="left" w:pos="5529"/>
      </w:tabs>
      <w:spacing w:after="0" w:line="240" w:lineRule="auto"/>
      <w:ind w:right="476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0A63D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ody Text Indent"/>
    <w:basedOn w:val="a"/>
    <w:link w:val="a9"/>
    <w:rsid w:val="000A63D4"/>
    <w:pPr>
      <w:tabs>
        <w:tab w:val="left" w:pos="3960"/>
      </w:tabs>
      <w:spacing w:after="0" w:line="240" w:lineRule="auto"/>
      <w:ind w:right="5964" w:hanging="22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0A63D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5D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05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60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C77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9286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80">
    <w:name w:val="Заголовок 8 Знак"/>
    <w:basedOn w:val="a0"/>
    <w:link w:val="8"/>
    <w:rsid w:val="006C779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1"/>
    <w:uiPriority w:val="59"/>
    <w:rsid w:val="006C7797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3BD3"/>
    <w:pPr>
      <w:ind w:left="720"/>
      <w:contextualSpacing/>
    </w:pPr>
  </w:style>
  <w:style w:type="paragraph" w:styleId="a6">
    <w:name w:val="Body Text"/>
    <w:basedOn w:val="a"/>
    <w:link w:val="a7"/>
    <w:rsid w:val="000A63D4"/>
    <w:pPr>
      <w:tabs>
        <w:tab w:val="left" w:pos="5387"/>
        <w:tab w:val="left" w:pos="5529"/>
      </w:tabs>
      <w:spacing w:after="0" w:line="240" w:lineRule="auto"/>
      <w:ind w:right="476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0A63D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ody Text Indent"/>
    <w:basedOn w:val="a"/>
    <w:link w:val="a9"/>
    <w:rsid w:val="000A63D4"/>
    <w:pPr>
      <w:tabs>
        <w:tab w:val="left" w:pos="3960"/>
      </w:tabs>
      <w:spacing w:after="0" w:line="240" w:lineRule="auto"/>
      <w:ind w:right="5964" w:hanging="22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0A63D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5D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05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8E64-24C9-4DC6-AB53-542226ED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13</Pages>
  <Words>17913</Words>
  <Characters>10211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ххх</cp:lastModifiedBy>
  <cp:revision>72</cp:revision>
  <cp:lastPrinted>2017-09-19T13:10:00Z</cp:lastPrinted>
  <dcterms:created xsi:type="dcterms:W3CDTF">2017-01-23T06:50:00Z</dcterms:created>
  <dcterms:modified xsi:type="dcterms:W3CDTF">2018-04-24T09:01:00Z</dcterms:modified>
</cp:coreProperties>
</file>