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2A" w:rsidRPr="002F262A" w:rsidRDefault="002F262A" w:rsidP="002F26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</w:t>
      </w:r>
      <w:r>
        <w:rPr>
          <w:rFonts w:ascii="Times New Roman CYR" w:hAnsi="Times New Roman CYR"/>
          <w:color w:val="auto"/>
        </w:rPr>
        <w:t xml:space="preserve">                                      </w:t>
      </w:r>
      <w:r w:rsidRPr="002F262A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  <w:r w:rsidRPr="002F262A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2F262A" w:rsidRDefault="002F262A" w:rsidP="002F26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262A" w:rsidRDefault="002F262A" w:rsidP="002F26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2F262A" w:rsidRDefault="002F262A" w:rsidP="002F26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262A" w:rsidRDefault="002F262A" w:rsidP="002F262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2F262A" w:rsidRDefault="002F262A" w:rsidP="002F262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№ </w:t>
      </w:r>
    </w:p>
    <w:p w:rsidR="002F262A" w:rsidRDefault="002F262A" w:rsidP="002F262A"/>
    <w:p w:rsidR="002F262A" w:rsidRDefault="002F262A" w:rsidP="002F262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___</w:t>
      </w:r>
      <w:r w:rsidR="00A82444">
        <w:rPr>
          <w:rFonts w:ascii="Times New Roman" w:hAnsi="Times New Roman"/>
          <w:b w:val="0"/>
          <w:sz w:val="28"/>
          <w:szCs w:val="28"/>
        </w:rPr>
        <w:t>трав</w:t>
      </w:r>
      <w:proofErr w:type="spellEnd"/>
      <w:r w:rsidR="00A82444">
        <w:rPr>
          <w:rFonts w:ascii="Times New Roman" w:hAnsi="Times New Roman"/>
          <w:b w:val="0"/>
          <w:sz w:val="28"/>
          <w:szCs w:val="28"/>
        </w:rPr>
        <w:t xml:space="preserve">ня </w:t>
      </w:r>
      <w:r>
        <w:rPr>
          <w:rFonts w:ascii="Times New Roman" w:hAnsi="Times New Roman"/>
          <w:b w:val="0"/>
          <w:sz w:val="28"/>
          <w:szCs w:val="28"/>
        </w:rPr>
        <w:t xml:space="preserve"> 2018</w:t>
      </w:r>
      <w:r>
        <w:rPr>
          <w:rFonts w:ascii="Times New Roman" w:hAnsi="Times New Roman"/>
          <w:b w:val="0"/>
          <w:sz w:val="28"/>
        </w:rPr>
        <w:t xml:space="preserve"> року                                                              1</w:t>
      </w:r>
      <w:r w:rsidR="00A82444">
        <w:rPr>
          <w:rFonts w:ascii="Times New Roman" w:hAnsi="Times New Roman"/>
          <w:b w:val="0"/>
          <w:sz w:val="28"/>
        </w:rPr>
        <w:t>9</w:t>
      </w:r>
      <w:r>
        <w:rPr>
          <w:rFonts w:ascii="Times New Roman" w:hAnsi="Times New Roman"/>
          <w:b w:val="0"/>
          <w:sz w:val="28"/>
        </w:rPr>
        <w:t xml:space="preserve"> сесія 7 скликання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надання згоди на передачу в безоплатне користування (позичку) майна спільної власності територіальних громад сіл та селища </w:t>
      </w:r>
      <w:proofErr w:type="spellStart"/>
      <w:r>
        <w:rPr>
          <w:b/>
          <w:sz w:val="28"/>
        </w:rPr>
        <w:t>Чечельницького</w:t>
      </w:r>
      <w:proofErr w:type="spellEnd"/>
      <w:r>
        <w:rPr>
          <w:b/>
          <w:sz w:val="28"/>
        </w:rPr>
        <w:t xml:space="preserve"> району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  <w:r>
        <w:rPr>
          <w:sz w:val="28"/>
        </w:rPr>
        <w:t xml:space="preserve">Відповідно до пункту 20 статті 43, пункту 10 розділу </w:t>
      </w:r>
      <w:r>
        <w:rPr>
          <w:sz w:val="28"/>
          <w:lang w:val="en-US"/>
        </w:rPr>
        <w:t>V</w:t>
      </w:r>
      <w:r>
        <w:rPr>
          <w:sz w:val="28"/>
        </w:rPr>
        <w:t xml:space="preserve"> «Прикінцеві та перехідні положення» Закону України «Про місцеве самоврядування в Україні», керуючись статтями 827-836 Цивільного кодексу України, враховуючи клопотання </w:t>
      </w:r>
      <w:r w:rsidR="00A82444">
        <w:rPr>
          <w:sz w:val="28"/>
        </w:rPr>
        <w:t>КП «</w:t>
      </w:r>
      <w:proofErr w:type="spellStart"/>
      <w:r w:rsidR="00A82444">
        <w:rPr>
          <w:sz w:val="28"/>
        </w:rPr>
        <w:t>Чечельницька</w:t>
      </w:r>
      <w:proofErr w:type="spellEnd"/>
      <w:r w:rsidR="00A82444">
        <w:rPr>
          <w:sz w:val="28"/>
        </w:rPr>
        <w:t xml:space="preserve"> районна друкарня», </w:t>
      </w:r>
      <w:r>
        <w:rPr>
          <w:sz w:val="28"/>
        </w:rPr>
        <w:t xml:space="preserve">висновок постійної комісії районної ради з питань бюджету та комунальної власності,  районна рада  </w:t>
      </w:r>
      <w:r>
        <w:rPr>
          <w:b/>
          <w:sz w:val="28"/>
        </w:rPr>
        <w:t>ВИРІШИЛА: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</w:rPr>
      </w:pPr>
    </w:p>
    <w:p w:rsidR="002F262A" w:rsidRDefault="002F262A" w:rsidP="002F262A">
      <w:pPr>
        <w:numPr>
          <w:ilvl w:val="0"/>
          <w:numId w:val="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Надати згоду </w:t>
      </w:r>
      <w:proofErr w:type="spellStart"/>
      <w:r>
        <w:rPr>
          <w:sz w:val="28"/>
        </w:rPr>
        <w:t>Чечельницькій</w:t>
      </w:r>
      <w:proofErr w:type="spellEnd"/>
      <w:r>
        <w:rPr>
          <w:sz w:val="28"/>
        </w:rPr>
        <w:t xml:space="preserve"> районній раді на передачу </w:t>
      </w:r>
      <w:r w:rsidR="00A82444">
        <w:rPr>
          <w:sz w:val="28"/>
        </w:rPr>
        <w:t>комунальному підприємству «</w:t>
      </w:r>
      <w:proofErr w:type="spellStart"/>
      <w:r w:rsidR="00A82444">
        <w:rPr>
          <w:sz w:val="28"/>
        </w:rPr>
        <w:t>Чечельницька</w:t>
      </w:r>
      <w:proofErr w:type="spellEnd"/>
      <w:r w:rsidR="00A82444">
        <w:rPr>
          <w:sz w:val="28"/>
        </w:rPr>
        <w:t xml:space="preserve"> районна друкарня» </w:t>
      </w:r>
      <w:r>
        <w:rPr>
          <w:sz w:val="28"/>
        </w:rPr>
        <w:t xml:space="preserve">у безоплатне користування на умовах позички </w:t>
      </w:r>
      <w:r>
        <w:rPr>
          <w:sz w:val="28"/>
          <w:szCs w:val="28"/>
        </w:rPr>
        <w:t xml:space="preserve">майна, що є об’єктом права спільної власності територіальних громад сіл та селища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району, а саме: </w:t>
      </w:r>
      <w:r>
        <w:rPr>
          <w:sz w:val="28"/>
        </w:rPr>
        <w:t xml:space="preserve"> приміщення, що знаходиться за адресою: вул. </w:t>
      </w:r>
      <w:r w:rsidR="00A82444">
        <w:rPr>
          <w:sz w:val="28"/>
        </w:rPr>
        <w:t>Героїв Майдану</w:t>
      </w:r>
      <w:r>
        <w:rPr>
          <w:sz w:val="28"/>
        </w:rPr>
        <w:t>,</w:t>
      </w:r>
      <w:r w:rsidR="00A82444">
        <w:rPr>
          <w:sz w:val="28"/>
        </w:rPr>
        <w:t xml:space="preserve">46, </w:t>
      </w:r>
      <w:proofErr w:type="spellStart"/>
      <w:r>
        <w:rPr>
          <w:sz w:val="28"/>
        </w:rPr>
        <w:t>смт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Чечельник</w:t>
      </w:r>
      <w:proofErr w:type="spellEnd"/>
      <w:r>
        <w:rPr>
          <w:sz w:val="28"/>
        </w:rPr>
        <w:t>,  Вінницької області</w:t>
      </w:r>
      <w:r w:rsidR="00A82444">
        <w:rPr>
          <w:sz w:val="28"/>
        </w:rPr>
        <w:t>.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>
        <w:rPr>
          <w:sz w:val="28"/>
        </w:rPr>
        <w:t xml:space="preserve">2. Доручити голові районної ради укласти договори передачі у безоплатне користування на умовах позички </w:t>
      </w:r>
      <w:r>
        <w:rPr>
          <w:sz w:val="28"/>
          <w:szCs w:val="28"/>
        </w:rPr>
        <w:t xml:space="preserve">майна, що є об’єктом права спільної власності територіальних громад сіл та селища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 терміном на 2 роки 11 місяців.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2F262A" w:rsidRDefault="002F262A" w:rsidP="002F262A">
      <w:pPr>
        <w:numPr>
          <w:ilvl w:val="0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виконанням цього рішення покласти на постійну комісію районної ради з питань бюджету та комунальної власності (Савчук В.В). </w:t>
      </w:r>
    </w:p>
    <w:p w:rsidR="002F262A" w:rsidRDefault="002F262A" w:rsidP="002F26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2F262A" w:rsidRDefault="002F262A" w:rsidP="002F262A">
      <w:pPr>
        <w:jc w:val="both"/>
        <w:rPr>
          <w:b/>
          <w:sz w:val="28"/>
          <w:szCs w:val="28"/>
        </w:rPr>
      </w:pPr>
    </w:p>
    <w:p w:rsidR="002F262A" w:rsidRDefault="002F262A" w:rsidP="002F26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           </w:t>
      </w:r>
      <w:r>
        <w:rPr>
          <w:sz w:val="24"/>
          <w:szCs w:val="24"/>
        </w:rPr>
        <w:t>.</w:t>
      </w:r>
    </w:p>
    <w:p w:rsidR="00D754CF" w:rsidRDefault="00D754CF" w:rsidP="002F262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F262A" w:rsidRDefault="00D754CF" w:rsidP="002F262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Співак Г.Я.</w:t>
      </w:r>
    </w:p>
    <w:p w:rsidR="00D754CF" w:rsidRPr="00D754CF" w:rsidRDefault="00D754CF" w:rsidP="00D754CF">
      <w:pPr>
        <w:tabs>
          <w:tab w:val="left" w:pos="7088"/>
        </w:tabs>
        <w:jc w:val="both"/>
        <w:rPr>
          <w:sz w:val="16"/>
          <w:szCs w:val="16"/>
        </w:rPr>
      </w:pPr>
      <w:r w:rsidRPr="00D754CF">
        <w:rPr>
          <w:sz w:val="16"/>
          <w:szCs w:val="16"/>
        </w:rPr>
        <w:t>Савчук В.В.</w:t>
      </w:r>
    </w:p>
    <w:p w:rsidR="00D754CF" w:rsidRPr="00D754CF" w:rsidRDefault="00D754CF" w:rsidP="00D754CF">
      <w:pPr>
        <w:tabs>
          <w:tab w:val="left" w:pos="7088"/>
        </w:tabs>
        <w:jc w:val="both"/>
        <w:rPr>
          <w:sz w:val="16"/>
          <w:szCs w:val="16"/>
        </w:rPr>
      </w:pPr>
      <w:r w:rsidRPr="00D754CF">
        <w:rPr>
          <w:sz w:val="16"/>
          <w:szCs w:val="16"/>
        </w:rPr>
        <w:t>Катрага Л.П.</w:t>
      </w:r>
    </w:p>
    <w:p w:rsidR="00D754CF" w:rsidRPr="00D754CF" w:rsidRDefault="00D754CF" w:rsidP="00D754CF">
      <w:pPr>
        <w:tabs>
          <w:tab w:val="left" w:pos="7088"/>
        </w:tabs>
        <w:jc w:val="both"/>
        <w:rPr>
          <w:sz w:val="16"/>
          <w:szCs w:val="16"/>
        </w:rPr>
      </w:pPr>
      <w:proofErr w:type="spellStart"/>
      <w:r w:rsidRPr="00D754CF">
        <w:rPr>
          <w:sz w:val="16"/>
          <w:szCs w:val="16"/>
        </w:rPr>
        <w:t>Кривіцька</w:t>
      </w:r>
      <w:proofErr w:type="spellEnd"/>
      <w:r w:rsidRPr="00D754CF">
        <w:rPr>
          <w:sz w:val="16"/>
          <w:szCs w:val="16"/>
        </w:rPr>
        <w:t xml:space="preserve"> І.О.</w:t>
      </w:r>
    </w:p>
    <w:p w:rsidR="00D754CF" w:rsidRPr="00D754CF" w:rsidRDefault="00D754CF" w:rsidP="00D754CF">
      <w:pPr>
        <w:tabs>
          <w:tab w:val="left" w:pos="7088"/>
        </w:tabs>
        <w:jc w:val="both"/>
        <w:rPr>
          <w:sz w:val="16"/>
          <w:szCs w:val="16"/>
        </w:rPr>
      </w:pPr>
      <w:r w:rsidRPr="00D754CF">
        <w:rPr>
          <w:sz w:val="16"/>
          <w:szCs w:val="16"/>
        </w:rPr>
        <w:t>Лисенко Г.М.</w:t>
      </w:r>
    </w:p>
    <w:p w:rsidR="000D4712" w:rsidRDefault="00D754CF" w:rsidP="00D754CF">
      <w:r w:rsidRPr="00D754CF">
        <w:t>Крук Н.А</w:t>
      </w:r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B25"/>
    <w:multiLevelType w:val="hybridMultilevel"/>
    <w:tmpl w:val="13089A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6DF9"/>
    <w:multiLevelType w:val="hybridMultilevel"/>
    <w:tmpl w:val="75EE911E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2C"/>
    <w:rsid w:val="000D4712"/>
    <w:rsid w:val="002D1CF0"/>
    <w:rsid w:val="002F262A"/>
    <w:rsid w:val="0067032C"/>
    <w:rsid w:val="00A82444"/>
    <w:rsid w:val="00BB1147"/>
    <w:rsid w:val="00C45AF0"/>
    <w:rsid w:val="00CA51D2"/>
    <w:rsid w:val="00D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26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26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F262A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26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26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F262A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2018-05-10T13:29:00Z</dcterms:created>
  <dcterms:modified xsi:type="dcterms:W3CDTF">2018-05-10T15:32:00Z</dcterms:modified>
</cp:coreProperties>
</file>