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588" w:rsidRDefault="00C73588" w:rsidP="00C73588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24"/>
          <w:szCs w:val="24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z w:val="24"/>
          <w:szCs w:val="24"/>
        </w:rPr>
        <w:t xml:space="preserve">                              Проект</w:t>
      </w:r>
    </w:p>
    <w:p w:rsidR="00C73588" w:rsidRDefault="00C73588" w:rsidP="00C73588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0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color w:val="000000"/>
          <w:sz w:val="32"/>
        </w:rPr>
        <w:tab/>
      </w:r>
    </w:p>
    <w:p w:rsidR="00C73588" w:rsidRDefault="00C73588" w:rsidP="00C73588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C73588" w:rsidRDefault="00C73588" w:rsidP="00C73588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C73588" w:rsidRDefault="00C73588" w:rsidP="00C73588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C73588" w:rsidRDefault="00C73588" w:rsidP="00C7358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C73588" w:rsidRDefault="00C73588" w:rsidP="00C7358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C73588" w:rsidRDefault="00C73588" w:rsidP="00C73588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РІШЕННЯ № </w:t>
      </w:r>
    </w:p>
    <w:p w:rsidR="00C73588" w:rsidRDefault="00C73588" w:rsidP="00C7358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</w:rPr>
      </w:pPr>
    </w:p>
    <w:p w:rsidR="00C73588" w:rsidRDefault="00C73588" w:rsidP="00C7358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__ лютого  201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 року                                                                  18 сесія 7 скликання</w:t>
      </w:r>
    </w:p>
    <w:p w:rsidR="00C73588" w:rsidRDefault="00C73588" w:rsidP="00C7358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C73588" w:rsidRDefault="00C73588" w:rsidP="00C735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Програму надання матеріальної допомоги жителям </w:t>
      </w:r>
    </w:p>
    <w:p w:rsidR="00C73588" w:rsidRDefault="00C73588" w:rsidP="00C73588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Чечельницького</w:t>
      </w:r>
      <w:proofErr w:type="spellEnd"/>
      <w:r>
        <w:rPr>
          <w:b/>
          <w:sz w:val="28"/>
          <w:szCs w:val="28"/>
        </w:rPr>
        <w:t xml:space="preserve"> району на 2018-2020 роки</w:t>
      </w:r>
    </w:p>
    <w:p w:rsidR="00C73588" w:rsidRDefault="00C73588" w:rsidP="00C73588">
      <w:pPr>
        <w:jc w:val="both"/>
        <w:rPr>
          <w:sz w:val="28"/>
          <w:szCs w:val="28"/>
        </w:rPr>
      </w:pPr>
    </w:p>
    <w:p w:rsidR="00C73588" w:rsidRDefault="00C73588" w:rsidP="00C735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Відповідно до пункту 16 частини 1 статті 43 Закону України «Про місцеве самоврядування в Україні», пункту 4 статті 89  Бюджетного кодексу України, враховуючи висновк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постійн</w:t>
      </w:r>
      <w:r>
        <w:rPr>
          <w:sz w:val="28"/>
          <w:szCs w:val="28"/>
        </w:rPr>
        <w:t>их</w:t>
      </w:r>
      <w:r>
        <w:rPr>
          <w:sz w:val="28"/>
          <w:szCs w:val="28"/>
        </w:rPr>
        <w:t xml:space="preserve"> комісії районної ради з питань бюджету та комунальної власності, </w:t>
      </w:r>
      <w:r>
        <w:rPr>
          <w:sz w:val="28"/>
          <w:szCs w:val="28"/>
        </w:rPr>
        <w:t xml:space="preserve">з питань соціального захисту населення, освіти, культури, охорони здоров’я, спорту та туризму, </w:t>
      </w:r>
      <w:r>
        <w:rPr>
          <w:sz w:val="28"/>
          <w:szCs w:val="28"/>
        </w:rPr>
        <w:t xml:space="preserve">районна рада </w:t>
      </w:r>
      <w:r>
        <w:rPr>
          <w:b/>
          <w:sz w:val="28"/>
          <w:szCs w:val="28"/>
        </w:rPr>
        <w:t>ВИРІШИЛА:</w:t>
      </w:r>
    </w:p>
    <w:p w:rsidR="00C73588" w:rsidRDefault="00C73588" w:rsidP="00C73588">
      <w:pPr>
        <w:jc w:val="both"/>
        <w:rPr>
          <w:sz w:val="28"/>
          <w:szCs w:val="28"/>
        </w:rPr>
      </w:pPr>
    </w:p>
    <w:p w:rsidR="00C73588" w:rsidRDefault="00C73588" w:rsidP="00C735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Затвердити Програму надання матеріальної допомоги жителям </w:t>
      </w:r>
      <w:proofErr w:type="spellStart"/>
      <w:r>
        <w:rPr>
          <w:sz w:val="28"/>
          <w:szCs w:val="28"/>
        </w:rPr>
        <w:t>Чечельницького</w:t>
      </w:r>
      <w:proofErr w:type="spellEnd"/>
      <w:r>
        <w:rPr>
          <w:sz w:val="28"/>
          <w:szCs w:val="28"/>
        </w:rPr>
        <w:t xml:space="preserve"> району на 2018-2020 роки (додаток 1).</w:t>
      </w:r>
    </w:p>
    <w:p w:rsidR="00C73588" w:rsidRDefault="00C73588" w:rsidP="00C73588">
      <w:pPr>
        <w:jc w:val="both"/>
        <w:rPr>
          <w:sz w:val="28"/>
          <w:szCs w:val="28"/>
        </w:rPr>
      </w:pPr>
    </w:p>
    <w:p w:rsidR="00C73588" w:rsidRDefault="00C73588" w:rsidP="00C735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Затвердити Положення «Про порядок використання фонду голови районної ради та голови районної державної адміністрації» (додаток 2).</w:t>
      </w:r>
    </w:p>
    <w:p w:rsidR="00C73588" w:rsidRDefault="00C73588" w:rsidP="00C735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73588" w:rsidRDefault="00C73588" w:rsidP="00C735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Контроль за виконанням цього рішення покласти на постійн</w:t>
      </w:r>
      <w:r>
        <w:rPr>
          <w:sz w:val="28"/>
          <w:szCs w:val="28"/>
        </w:rPr>
        <w:t>і</w:t>
      </w:r>
      <w:r>
        <w:rPr>
          <w:sz w:val="28"/>
          <w:szCs w:val="28"/>
        </w:rPr>
        <w:t xml:space="preserve"> комісі</w:t>
      </w:r>
      <w:r>
        <w:rPr>
          <w:sz w:val="28"/>
          <w:szCs w:val="28"/>
        </w:rPr>
        <w:t>ї</w:t>
      </w:r>
      <w:r>
        <w:rPr>
          <w:sz w:val="28"/>
          <w:szCs w:val="28"/>
        </w:rPr>
        <w:t xml:space="preserve"> районної ради з питань бюджету та комунальної власності (Савчук В.В.)</w:t>
      </w:r>
      <w:r>
        <w:rPr>
          <w:sz w:val="28"/>
          <w:szCs w:val="28"/>
        </w:rPr>
        <w:t>,</w:t>
      </w:r>
      <w:r w:rsidRPr="00C73588">
        <w:rPr>
          <w:sz w:val="28"/>
          <w:szCs w:val="28"/>
        </w:rPr>
        <w:t xml:space="preserve"> </w:t>
      </w:r>
      <w:r>
        <w:rPr>
          <w:sz w:val="28"/>
          <w:szCs w:val="28"/>
        </w:rPr>
        <w:t>з питань соціального захисту населення, освіти, культури, охорони здоров’я, спорту та туризму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Воліковська</w:t>
      </w:r>
      <w:proofErr w:type="spellEnd"/>
      <w:r>
        <w:rPr>
          <w:sz w:val="28"/>
          <w:szCs w:val="28"/>
        </w:rPr>
        <w:t xml:space="preserve"> Н.В.)</w:t>
      </w:r>
      <w:bookmarkStart w:id="0" w:name="_GoBack"/>
      <w:bookmarkEnd w:id="0"/>
      <w:r>
        <w:rPr>
          <w:sz w:val="28"/>
          <w:szCs w:val="28"/>
        </w:rPr>
        <w:t>.</w:t>
      </w:r>
    </w:p>
    <w:p w:rsidR="00C73588" w:rsidRDefault="00C73588" w:rsidP="00C73588">
      <w:pPr>
        <w:jc w:val="both"/>
        <w:rPr>
          <w:sz w:val="28"/>
          <w:szCs w:val="28"/>
        </w:rPr>
      </w:pPr>
    </w:p>
    <w:p w:rsidR="00C73588" w:rsidRDefault="00C73588" w:rsidP="00C73588">
      <w:pPr>
        <w:jc w:val="both"/>
        <w:rPr>
          <w:b/>
          <w:sz w:val="28"/>
          <w:szCs w:val="28"/>
        </w:rPr>
      </w:pPr>
    </w:p>
    <w:p w:rsidR="00C73588" w:rsidRDefault="00C73588" w:rsidP="00C7358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Голова районної ради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С.В. </w:t>
      </w:r>
      <w:proofErr w:type="spellStart"/>
      <w:r>
        <w:rPr>
          <w:b/>
          <w:sz w:val="28"/>
          <w:szCs w:val="28"/>
        </w:rPr>
        <w:t>П’яніщук</w:t>
      </w:r>
      <w:proofErr w:type="spellEnd"/>
      <w:r>
        <w:rPr>
          <w:b/>
          <w:sz w:val="28"/>
          <w:szCs w:val="28"/>
        </w:rPr>
        <w:t xml:space="preserve"> </w:t>
      </w:r>
    </w:p>
    <w:p w:rsidR="00C73588" w:rsidRDefault="00C73588" w:rsidP="00C73588">
      <w:pPr>
        <w:jc w:val="both"/>
        <w:rPr>
          <w:sz w:val="24"/>
          <w:szCs w:val="24"/>
        </w:rPr>
      </w:pPr>
    </w:p>
    <w:p w:rsidR="00C73588" w:rsidRDefault="00C73588" w:rsidP="00C73588">
      <w:pPr>
        <w:jc w:val="both"/>
        <w:rPr>
          <w:sz w:val="24"/>
          <w:szCs w:val="24"/>
        </w:rPr>
      </w:pPr>
      <w:r>
        <w:rPr>
          <w:sz w:val="24"/>
          <w:szCs w:val="24"/>
        </w:rPr>
        <w:t>Савчук В.В.</w:t>
      </w:r>
    </w:p>
    <w:p w:rsidR="00C73588" w:rsidRDefault="00C73588" w:rsidP="00C73588">
      <w:pPr>
        <w:jc w:val="both"/>
        <w:rPr>
          <w:sz w:val="24"/>
          <w:szCs w:val="24"/>
        </w:rPr>
      </w:pPr>
      <w:r>
        <w:rPr>
          <w:sz w:val="24"/>
          <w:szCs w:val="24"/>
        </w:rPr>
        <w:t>Катрага Л.П.</w:t>
      </w:r>
    </w:p>
    <w:p w:rsidR="00C73588" w:rsidRDefault="00C73588" w:rsidP="00C73588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Кривіцька</w:t>
      </w:r>
      <w:proofErr w:type="spellEnd"/>
      <w:r>
        <w:rPr>
          <w:sz w:val="24"/>
          <w:szCs w:val="24"/>
        </w:rPr>
        <w:t xml:space="preserve"> І.О.</w:t>
      </w:r>
    </w:p>
    <w:p w:rsidR="00C73588" w:rsidRDefault="00C73588" w:rsidP="00C73588">
      <w:pPr>
        <w:jc w:val="both"/>
        <w:rPr>
          <w:sz w:val="24"/>
          <w:szCs w:val="24"/>
        </w:rPr>
      </w:pPr>
      <w:r>
        <w:rPr>
          <w:sz w:val="24"/>
          <w:szCs w:val="24"/>
        </w:rPr>
        <w:t>Лисенко Г.М.</w:t>
      </w:r>
    </w:p>
    <w:p w:rsidR="00C73588" w:rsidRDefault="00C73588" w:rsidP="00C73588">
      <w:pPr>
        <w:jc w:val="both"/>
        <w:rPr>
          <w:sz w:val="24"/>
          <w:szCs w:val="24"/>
        </w:rPr>
      </w:pPr>
      <w:r>
        <w:rPr>
          <w:sz w:val="24"/>
          <w:szCs w:val="24"/>
        </w:rPr>
        <w:t>Крук Н.А.</w:t>
      </w:r>
    </w:p>
    <w:p w:rsidR="00C73588" w:rsidRDefault="00C73588" w:rsidP="00C73588"/>
    <w:p w:rsidR="000D4712" w:rsidRDefault="000D4712"/>
    <w:sectPr w:rsidR="000D4712" w:rsidSect="00C45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94F"/>
    <w:rsid w:val="000D4712"/>
    <w:rsid w:val="002D1CF0"/>
    <w:rsid w:val="008A194F"/>
    <w:rsid w:val="00BB1147"/>
    <w:rsid w:val="00C45AF0"/>
    <w:rsid w:val="00C73588"/>
    <w:rsid w:val="00CA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7358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7358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caption"/>
    <w:basedOn w:val="a"/>
    <w:next w:val="a"/>
    <w:semiHidden/>
    <w:unhideWhenUsed/>
    <w:qFormat/>
    <w:rsid w:val="00C73588"/>
    <w:pPr>
      <w:autoSpaceDE w:val="0"/>
      <w:autoSpaceDN w:val="0"/>
      <w:jc w:val="center"/>
    </w:pPr>
    <w:rPr>
      <w:b/>
      <w:bCs/>
      <w:color w:val="00008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7358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7358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caption"/>
    <w:basedOn w:val="a"/>
    <w:next w:val="a"/>
    <w:semiHidden/>
    <w:unhideWhenUsed/>
    <w:qFormat/>
    <w:rsid w:val="00C73588"/>
    <w:pPr>
      <w:autoSpaceDE w:val="0"/>
      <w:autoSpaceDN w:val="0"/>
      <w:jc w:val="center"/>
    </w:pPr>
    <w:rPr>
      <w:b/>
      <w:bCs/>
      <w:color w:val="00008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5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826</Words>
  <Characters>472</Characters>
  <Application>Microsoft Office Word</Application>
  <DocSecurity>0</DocSecurity>
  <Lines>3</Lines>
  <Paragraphs>2</Paragraphs>
  <ScaleCrop>false</ScaleCrop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2</cp:revision>
  <dcterms:created xsi:type="dcterms:W3CDTF">2018-02-11T13:25:00Z</dcterms:created>
  <dcterms:modified xsi:type="dcterms:W3CDTF">2018-02-11T13:29:00Z</dcterms:modified>
</cp:coreProperties>
</file>