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24F" w:rsidRPr="004E624F" w:rsidRDefault="004E624F" w:rsidP="004E624F">
      <w:pPr>
        <w:tabs>
          <w:tab w:val="left" w:pos="-2410"/>
          <w:tab w:val="left" w:pos="-1985"/>
          <w:tab w:val="left" w:pos="-1843"/>
        </w:tabs>
        <w:jc w:val="right"/>
        <w:rPr>
          <w:rFonts w:ascii="Times New Roman" w:hAnsi="Times New Roman"/>
          <w:color w:val="000000"/>
          <w:sz w:val="24"/>
          <w:szCs w:val="24"/>
        </w:rPr>
      </w:pPr>
      <w:r w:rsidRPr="004E624F">
        <w:rPr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7B7E40AB" wp14:editId="3583DB28">
            <wp:simplePos x="0" y="0"/>
            <wp:positionH relativeFrom="column">
              <wp:posOffset>2796540</wp:posOffset>
            </wp:positionH>
            <wp:positionV relativeFrom="paragraph">
              <wp:posOffset>-34290</wp:posOffset>
            </wp:positionV>
            <wp:extent cx="431800" cy="60960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624F">
        <w:rPr>
          <w:rFonts w:ascii="Times New Roman" w:hAnsi="Times New Roman"/>
          <w:sz w:val="24"/>
          <w:szCs w:val="24"/>
          <w:lang w:val="uk-UA"/>
        </w:rPr>
        <w:t>Проект</w:t>
      </w:r>
      <w:r w:rsidRPr="004E624F">
        <w:rPr>
          <w:rFonts w:ascii="Times New Roman" w:hAnsi="Times New Roman"/>
          <w:sz w:val="24"/>
          <w:szCs w:val="24"/>
        </w:rPr>
        <w:t xml:space="preserve">  </w:t>
      </w:r>
      <w:r w:rsidRPr="004E624F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4E624F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4E624F" w:rsidRDefault="004E624F" w:rsidP="004E624F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</w:rPr>
      </w:pPr>
      <w:r>
        <w:rPr>
          <w:color w:val="000000"/>
        </w:rPr>
        <w:tab/>
      </w:r>
    </w:p>
    <w:p w:rsidR="004E624F" w:rsidRDefault="004E624F" w:rsidP="004E624F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</w:rPr>
      </w:pPr>
    </w:p>
    <w:p w:rsidR="004E624F" w:rsidRDefault="004E624F" w:rsidP="004E624F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</w:rPr>
      </w:pPr>
      <w:r>
        <w:rPr>
          <w:color w:val="auto"/>
        </w:rPr>
        <w:t>УКРАЇНА</w:t>
      </w:r>
    </w:p>
    <w:p w:rsidR="004E624F" w:rsidRDefault="004E624F" w:rsidP="004E624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ЧЕЧЕЛЬНИЦЬКА </w:t>
      </w:r>
      <w:r>
        <w:rPr>
          <w:rFonts w:ascii="Times New Roman" w:hAnsi="Times New Roman"/>
          <w:b/>
          <w:sz w:val="28"/>
          <w:szCs w:val="28"/>
          <w:lang w:val="uk-UA"/>
        </w:rPr>
        <w:t>РАЙОННА</w:t>
      </w:r>
      <w:r>
        <w:rPr>
          <w:rFonts w:ascii="Times New Roman" w:hAnsi="Times New Roman"/>
          <w:b/>
          <w:sz w:val="28"/>
          <w:szCs w:val="28"/>
        </w:rPr>
        <w:t xml:space="preserve"> РАДА</w:t>
      </w:r>
    </w:p>
    <w:p w:rsidR="004E624F" w:rsidRDefault="004E624F" w:rsidP="004E624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ВІННИЦЬКОЇ </w:t>
      </w:r>
      <w:r>
        <w:rPr>
          <w:rFonts w:ascii="Times New Roman" w:hAnsi="Times New Roman"/>
          <w:b/>
          <w:sz w:val="28"/>
          <w:szCs w:val="28"/>
          <w:lang w:val="uk-UA"/>
        </w:rPr>
        <w:t>ОБЛАСТІ</w:t>
      </w:r>
    </w:p>
    <w:p w:rsidR="004E624F" w:rsidRDefault="004E624F" w:rsidP="004E624F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</w:t>
      </w:r>
    </w:p>
    <w:p w:rsidR="004E624F" w:rsidRDefault="004E624F" w:rsidP="004E624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</w:t>
      </w:r>
      <w:r>
        <w:rPr>
          <w:rFonts w:ascii="Times New Roman" w:hAnsi="Times New Roman"/>
          <w:sz w:val="28"/>
          <w:szCs w:val="28"/>
          <w:lang w:val="uk-UA"/>
        </w:rPr>
        <w:t xml:space="preserve"> 2019 року                                                                  24 сесія 7 скликання</w:t>
      </w:r>
    </w:p>
    <w:p w:rsidR="004E624F" w:rsidRDefault="004E624F" w:rsidP="004E624F">
      <w:pPr>
        <w:pStyle w:val="20"/>
        <w:shd w:val="clear" w:color="auto" w:fill="auto"/>
        <w:spacing w:after="0" w:line="240" w:lineRule="auto"/>
        <w:ind w:right="-1"/>
        <w:rPr>
          <w:b/>
        </w:rPr>
      </w:pPr>
      <w:r>
        <w:rPr>
          <w:b/>
        </w:rPr>
        <w:t>Про надання дозволу на виготовлення проектно-кошторисної документації  для  технічного переоснащення системи теплопостачання із встановленням  опалювального пункту модульного типу</w:t>
      </w:r>
      <w:r>
        <w:t xml:space="preserve"> </w:t>
      </w:r>
      <w:r>
        <w:rPr>
          <w:b/>
        </w:rPr>
        <w:t>в  КЗ «</w:t>
      </w:r>
      <w:proofErr w:type="spellStart"/>
      <w:r>
        <w:rPr>
          <w:b/>
        </w:rPr>
        <w:t>Рогізківська</w:t>
      </w:r>
      <w:proofErr w:type="spellEnd"/>
      <w:r>
        <w:rPr>
          <w:b/>
        </w:rPr>
        <w:t xml:space="preserve"> СЗШ І-ІІ ст.»</w:t>
      </w:r>
    </w:p>
    <w:p w:rsidR="004E624F" w:rsidRDefault="004E624F" w:rsidP="004E624F">
      <w:pPr>
        <w:pStyle w:val="20"/>
        <w:shd w:val="clear" w:color="auto" w:fill="auto"/>
        <w:spacing w:after="0" w:line="240" w:lineRule="auto"/>
        <w:ind w:right="-1"/>
      </w:pPr>
    </w:p>
    <w:p w:rsidR="004E624F" w:rsidRDefault="004E624F" w:rsidP="004E624F">
      <w:pPr>
        <w:pStyle w:val="20"/>
        <w:shd w:val="clear" w:color="auto" w:fill="auto"/>
        <w:tabs>
          <w:tab w:val="left" w:pos="567"/>
        </w:tabs>
        <w:spacing w:after="0" w:line="240" w:lineRule="auto"/>
        <w:ind w:right="-1"/>
        <w:jc w:val="both"/>
      </w:pPr>
      <w:r>
        <w:tab/>
        <w:t>Відповідно до частини 2 статті 43, статті 60 Закону України «Про місцеве самоврядування в Україні»,</w:t>
      </w:r>
      <w:r>
        <w:rPr>
          <w:color w:val="000000"/>
        </w:rPr>
        <w:t xml:space="preserve">  враховуючи  подання відділу освіти </w:t>
      </w:r>
      <w:proofErr w:type="spellStart"/>
      <w:r>
        <w:rPr>
          <w:color w:val="000000"/>
        </w:rPr>
        <w:t>Чечельницької</w:t>
      </w:r>
      <w:proofErr w:type="spellEnd"/>
      <w:r>
        <w:rPr>
          <w:color w:val="000000"/>
        </w:rPr>
        <w:t xml:space="preserve"> райдержадміністрації, погодження постійної  комісії  районної ради з питань  бюджету та комунальної власності,</w:t>
      </w:r>
      <w:r>
        <w:t xml:space="preserve"> районна рада </w:t>
      </w:r>
      <w:r>
        <w:rPr>
          <w:b/>
        </w:rPr>
        <w:t>ВИРІШИЛА:</w:t>
      </w:r>
      <w:r>
        <w:t xml:space="preserve"> </w:t>
      </w:r>
    </w:p>
    <w:p w:rsidR="004E624F" w:rsidRDefault="004E624F" w:rsidP="004E62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624F" w:rsidRDefault="004E624F" w:rsidP="004E624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1. Надати відділу освіти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Чечельницької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райдержадміністрації дозвіл на виготовлення проектно-кошторисної документації для технічного переоснащення системи теплопостачання із встановленням  опалювального пункту модульного типу в  КЗ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Рогізківська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СЗШ І-ІІ ст.».</w:t>
      </w:r>
    </w:p>
    <w:p w:rsidR="004E624F" w:rsidRDefault="004E624F" w:rsidP="004E624F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624F" w:rsidRDefault="004E624F" w:rsidP="004E624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Контроль за виконанням цього рішення покласти на постійну комісію районної ради з питань бюджету та комунальної власності (Савчук В.В.).</w:t>
      </w:r>
    </w:p>
    <w:p w:rsidR="004E624F" w:rsidRDefault="004E624F" w:rsidP="004E624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4E624F" w:rsidRDefault="004E624F" w:rsidP="004E624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4E624F" w:rsidRDefault="004E624F" w:rsidP="004E624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Голова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районної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ради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  <w:t>С.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П’ЯНІЩУК</w:t>
      </w:r>
    </w:p>
    <w:p w:rsidR="004E624F" w:rsidRDefault="004E624F" w:rsidP="004E624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4E624F">
          <w:pgSz w:w="11906" w:h="16838"/>
          <w:pgMar w:top="1134" w:right="567" w:bottom="1134" w:left="1701" w:header="708" w:footer="708" w:gutter="0"/>
          <w:cols w:space="720"/>
        </w:sectPr>
      </w:pPr>
    </w:p>
    <w:p w:rsidR="004E624F" w:rsidRDefault="004E624F" w:rsidP="004E624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E624F" w:rsidRDefault="004E624F" w:rsidP="004E624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  <w:sectPr w:rsidR="004E624F">
          <w:type w:val="continuous"/>
          <w:pgSz w:w="11906" w:h="16838"/>
          <w:pgMar w:top="1134" w:right="850" w:bottom="1134" w:left="1701" w:header="708" w:footer="708" w:gutter="0"/>
          <w:cols w:num="2" w:space="720" w:equalWidth="0">
            <w:col w:w="4323" w:space="2976"/>
            <w:col w:w="2055"/>
          </w:cols>
        </w:sectPr>
      </w:pPr>
    </w:p>
    <w:p w:rsidR="004E624F" w:rsidRDefault="004E624F" w:rsidP="004E624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E624F" w:rsidRDefault="004E624F" w:rsidP="004E624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Деменчук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Г.В.</w:t>
      </w:r>
    </w:p>
    <w:p w:rsidR="004E624F" w:rsidRDefault="004E624F" w:rsidP="004E624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Решетник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Н.О.</w:t>
      </w:r>
    </w:p>
    <w:p w:rsidR="004E624F" w:rsidRDefault="004E624F" w:rsidP="004E624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Савчук В.В.</w:t>
      </w:r>
    </w:p>
    <w:p w:rsidR="004E624F" w:rsidRDefault="004E624F" w:rsidP="004E624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Катрага Л.П.</w:t>
      </w:r>
    </w:p>
    <w:p w:rsidR="004E624F" w:rsidRDefault="004E624F" w:rsidP="004E624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Кривіцька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І.О.</w:t>
      </w:r>
    </w:p>
    <w:p w:rsidR="004E624F" w:rsidRDefault="004E624F" w:rsidP="004E624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Лисенко Г.М.</w:t>
      </w:r>
    </w:p>
    <w:p w:rsidR="004E624F" w:rsidRDefault="004E624F" w:rsidP="004E624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Крук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Н.А.</w:t>
      </w:r>
    </w:p>
    <w:p w:rsidR="004E624F" w:rsidRDefault="004E624F" w:rsidP="004E624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E624F" w:rsidRDefault="004E624F" w:rsidP="004E624F">
      <w:pPr>
        <w:spacing w:after="0" w:line="240" w:lineRule="auto"/>
        <w:rPr>
          <w:lang w:val="uk-UA"/>
        </w:rPr>
        <w:sectPr w:rsidR="004E624F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0D4712" w:rsidRPr="004E624F" w:rsidRDefault="000D4712" w:rsidP="004E624F">
      <w:pPr>
        <w:spacing w:after="0" w:line="240" w:lineRule="auto"/>
        <w:rPr>
          <w:lang w:val="uk-UA"/>
        </w:rPr>
      </w:pPr>
      <w:bookmarkStart w:id="0" w:name="_GoBack"/>
      <w:bookmarkEnd w:id="0"/>
    </w:p>
    <w:sectPr w:rsidR="000D4712" w:rsidRPr="004E624F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0B6"/>
    <w:rsid w:val="000D4712"/>
    <w:rsid w:val="002D1CF0"/>
    <w:rsid w:val="004E624F"/>
    <w:rsid w:val="00BB1147"/>
    <w:rsid w:val="00C45AF0"/>
    <w:rsid w:val="00CA51D2"/>
    <w:rsid w:val="00CC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4F"/>
    <w:pPr>
      <w:spacing w:after="160" w:line="256" w:lineRule="auto"/>
    </w:pPr>
    <w:rPr>
      <w:rFonts w:ascii="Calibri" w:eastAsia="Times New Roman" w:hAnsi="Calibri" w:cs="Times New Roman"/>
      <w:lang w:val="ru-RU"/>
    </w:rPr>
  </w:style>
  <w:style w:type="paragraph" w:styleId="3">
    <w:name w:val="heading 3"/>
    <w:basedOn w:val="a"/>
    <w:next w:val="a"/>
    <w:link w:val="30"/>
    <w:semiHidden/>
    <w:unhideWhenUsed/>
    <w:qFormat/>
    <w:rsid w:val="004E624F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E624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4E624F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color w:val="000080"/>
      <w:sz w:val="28"/>
      <w:szCs w:val="28"/>
      <w:lang w:val="uk-UA" w:eastAsia="ru-RU"/>
    </w:rPr>
  </w:style>
  <w:style w:type="character" w:customStyle="1" w:styleId="2">
    <w:name w:val="Основний текст (2)_"/>
    <w:basedOn w:val="a0"/>
    <w:link w:val="20"/>
    <w:locked/>
    <w:rsid w:val="004E624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4E624F"/>
    <w:pPr>
      <w:widowControl w:val="0"/>
      <w:shd w:val="clear" w:color="auto" w:fill="FFFFFF"/>
      <w:spacing w:after="420" w:line="0" w:lineRule="atLeast"/>
      <w:jc w:val="center"/>
    </w:pPr>
    <w:rPr>
      <w:rFonts w:ascii="Times New Roman" w:hAnsi="Times New Roman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4F"/>
    <w:pPr>
      <w:spacing w:after="160" w:line="256" w:lineRule="auto"/>
    </w:pPr>
    <w:rPr>
      <w:rFonts w:ascii="Calibri" w:eastAsia="Times New Roman" w:hAnsi="Calibri" w:cs="Times New Roman"/>
      <w:lang w:val="ru-RU"/>
    </w:rPr>
  </w:style>
  <w:style w:type="paragraph" w:styleId="3">
    <w:name w:val="heading 3"/>
    <w:basedOn w:val="a"/>
    <w:next w:val="a"/>
    <w:link w:val="30"/>
    <w:semiHidden/>
    <w:unhideWhenUsed/>
    <w:qFormat/>
    <w:rsid w:val="004E624F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E624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4E624F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color w:val="000080"/>
      <w:sz w:val="28"/>
      <w:szCs w:val="28"/>
      <w:lang w:val="uk-UA" w:eastAsia="ru-RU"/>
    </w:rPr>
  </w:style>
  <w:style w:type="character" w:customStyle="1" w:styleId="2">
    <w:name w:val="Основний текст (2)_"/>
    <w:basedOn w:val="a0"/>
    <w:link w:val="20"/>
    <w:locked/>
    <w:rsid w:val="004E624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4E624F"/>
    <w:pPr>
      <w:widowControl w:val="0"/>
      <w:shd w:val="clear" w:color="auto" w:fill="FFFFFF"/>
      <w:spacing w:after="420" w:line="0" w:lineRule="atLeast"/>
      <w:jc w:val="center"/>
    </w:pPr>
    <w:rPr>
      <w:rFonts w:ascii="Times New Roman" w:hAnsi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8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798</Words>
  <Characters>455</Characters>
  <Application>Microsoft Office Word</Application>
  <DocSecurity>0</DocSecurity>
  <Lines>3</Lines>
  <Paragraphs>2</Paragraphs>
  <ScaleCrop>false</ScaleCrop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2</cp:revision>
  <dcterms:created xsi:type="dcterms:W3CDTF">2019-08-19T12:41:00Z</dcterms:created>
  <dcterms:modified xsi:type="dcterms:W3CDTF">2019-08-19T12:43:00Z</dcterms:modified>
</cp:coreProperties>
</file>