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2B" w:rsidRPr="0097042B" w:rsidRDefault="0097042B" w:rsidP="0097042B">
      <w:pPr>
        <w:jc w:val="both"/>
        <w:rPr>
          <w:bCs/>
          <w:color w:val="000000"/>
          <w:sz w:val="32"/>
          <w:szCs w:val="28"/>
          <w:lang w:val="uk-UA"/>
        </w:rPr>
      </w:pP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  <w:t xml:space="preserve">               </w:t>
      </w:r>
      <w:r w:rsidRPr="0097042B">
        <w:rPr>
          <w:rFonts w:ascii="Times New Roman CYR" w:hAnsi="Times New Roman CYR"/>
          <w:lang w:val="uk-UA"/>
        </w:rPr>
        <w:t>Проект</w:t>
      </w:r>
      <w:r w:rsidRPr="0097042B">
        <w:rPr>
          <w:rFonts w:ascii="Times New Roman CYR" w:hAnsi="Times New Roman CYR"/>
          <w:lang w:val="uk-UA"/>
        </w:rPr>
        <w:tab/>
        <w:t xml:space="preserve">                </w:t>
      </w:r>
      <w:r w:rsidRPr="0097042B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A2264F1" wp14:editId="24873CE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42B" w:rsidRDefault="0097042B" w:rsidP="0097042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</w:p>
    <w:p w:rsidR="0097042B" w:rsidRDefault="0097042B" w:rsidP="0097042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7042B" w:rsidRDefault="0097042B" w:rsidP="0097042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           </w:t>
      </w:r>
    </w:p>
    <w:p w:rsidR="0097042B" w:rsidRDefault="0097042B" w:rsidP="0097042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97042B" w:rsidRDefault="0097042B" w:rsidP="0097042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7042B" w:rsidRDefault="0097042B" w:rsidP="0097042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97042B" w:rsidRDefault="0097042B" w:rsidP="0097042B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</w:p>
    <w:p w:rsidR="0097042B" w:rsidRDefault="0097042B" w:rsidP="0097042B">
      <w:pPr>
        <w:jc w:val="both"/>
        <w:rPr>
          <w:sz w:val="28"/>
          <w:szCs w:val="28"/>
          <w:lang w:val="uk-UA"/>
        </w:rPr>
      </w:pPr>
    </w:p>
    <w:p w:rsidR="0097042B" w:rsidRDefault="0097042B" w:rsidP="0097042B">
      <w:pPr>
        <w:jc w:val="both"/>
        <w:rPr>
          <w:b/>
          <w:bCs/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 лютого 2018 року                                                             18 сесія 7 скликання</w:t>
      </w:r>
    </w:p>
    <w:p w:rsidR="0097042B" w:rsidRDefault="0097042B" w:rsidP="0097042B">
      <w:pPr>
        <w:rPr>
          <w:lang w:val="uk-UA"/>
        </w:rPr>
      </w:pPr>
    </w:p>
    <w:p w:rsidR="0097042B" w:rsidRDefault="0097042B" w:rsidP="009704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proofErr w:type="spellStart"/>
      <w:r w:rsidR="00E270B6">
        <w:rPr>
          <w:b/>
          <w:sz w:val="28"/>
          <w:szCs w:val="28"/>
          <w:lang w:val="uk-UA"/>
        </w:rPr>
        <w:t>співфінансування</w:t>
      </w:r>
      <w:proofErr w:type="spellEnd"/>
      <w:r w:rsidR="00E270B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проект</w:t>
      </w:r>
      <w:r w:rsidR="00E270B6">
        <w:rPr>
          <w:b/>
          <w:sz w:val="28"/>
          <w:szCs w:val="28"/>
          <w:lang w:val="uk-UA"/>
        </w:rPr>
        <w:t xml:space="preserve">у в рамках </w:t>
      </w:r>
      <w:r w:rsidR="006F471A">
        <w:rPr>
          <w:b/>
          <w:sz w:val="28"/>
          <w:szCs w:val="28"/>
          <w:lang w:val="uk-UA"/>
        </w:rPr>
        <w:t>п</w:t>
      </w:r>
      <w:r w:rsidR="00E270B6">
        <w:rPr>
          <w:b/>
          <w:sz w:val="28"/>
          <w:szCs w:val="28"/>
          <w:lang w:val="uk-UA"/>
        </w:rPr>
        <w:t>рограм</w:t>
      </w:r>
      <w:r w:rsidR="006F471A">
        <w:rPr>
          <w:b/>
          <w:sz w:val="28"/>
          <w:szCs w:val="28"/>
          <w:lang w:val="uk-UA"/>
        </w:rPr>
        <w:t>и</w:t>
      </w:r>
      <w:r w:rsidR="00E270B6">
        <w:rPr>
          <w:b/>
          <w:sz w:val="28"/>
          <w:szCs w:val="28"/>
          <w:lang w:val="uk-UA"/>
        </w:rPr>
        <w:t xml:space="preserve"> </w:t>
      </w:r>
      <w:r w:rsidR="006F471A">
        <w:rPr>
          <w:b/>
          <w:sz w:val="28"/>
          <w:szCs w:val="28"/>
          <w:lang w:val="uk-UA"/>
        </w:rPr>
        <w:t>Т</w:t>
      </w:r>
      <w:r w:rsidR="00E270B6">
        <w:rPr>
          <w:b/>
          <w:sz w:val="28"/>
          <w:szCs w:val="28"/>
          <w:lang w:val="uk-UA"/>
        </w:rPr>
        <w:t xml:space="preserve">ериторіального співробітництва </w:t>
      </w:r>
      <w:r w:rsidR="006F471A">
        <w:rPr>
          <w:b/>
          <w:sz w:val="28"/>
          <w:szCs w:val="28"/>
          <w:lang w:val="uk-UA"/>
        </w:rPr>
        <w:t xml:space="preserve">країн Східного партнерства </w:t>
      </w:r>
      <w:r w:rsidR="00E270B6">
        <w:rPr>
          <w:b/>
          <w:sz w:val="28"/>
          <w:szCs w:val="28"/>
          <w:lang w:val="uk-UA"/>
        </w:rPr>
        <w:t>Молдова</w:t>
      </w:r>
      <w:r w:rsidR="006F471A">
        <w:rPr>
          <w:b/>
          <w:sz w:val="28"/>
          <w:szCs w:val="28"/>
          <w:lang w:val="uk-UA"/>
        </w:rPr>
        <w:t xml:space="preserve"> </w:t>
      </w:r>
      <w:r w:rsidR="00E270B6">
        <w:rPr>
          <w:b/>
          <w:sz w:val="28"/>
          <w:szCs w:val="28"/>
          <w:lang w:val="uk-UA"/>
        </w:rPr>
        <w:t>-</w:t>
      </w:r>
      <w:r w:rsidR="006F471A">
        <w:rPr>
          <w:b/>
          <w:sz w:val="28"/>
          <w:szCs w:val="28"/>
          <w:lang w:val="uk-UA"/>
        </w:rPr>
        <w:t xml:space="preserve"> </w:t>
      </w:r>
      <w:r w:rsidR="00922997">
        <w:rPr>
          <w:b/>
          <w:sz w:val="28"/>
          <w:szCs w:val="28"/>
          <w:lang w:val="uk-UA"/>
        </w:rPr>
        <w:t>Україна</w:t>
      </w:r>
      <w:r>
        <w:rPr>
          <w:b/>
          <w:sz w:val="28"/>
          <w:szCs w:val="28"/>
          <w:lang w:val="uk-UA"/>
        </w:rPr>
        <w:t xml:space="preserve"> </w:t>
      </w:r>
    </w:p>
    <w:p w:rsidR="0097042B" w:rsidRDefault="0097042B" w:rsidP="0097042B">
      <w:pPr>
        <w:jc w:val="both"/>
        <w:rPr>
          <w:sz w:val="28"/>
          <w:szCs w:val="28"/>
          <w:lang w:val="uk-UA"/>
        </w:rPr>
      </w:pPr>
    </w:p>
    <w:p w:rsidR="0097042B" w:rsidRDefault="0097042B" w:rsidP="00E270B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частини 2 статті 43 Закону України «Про місцеве самоврядування в Україні», Стратегії економічного та соціального розвитку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до 2020 року, затвердженої рішенням 13 сесії районної ради 6 скликання від 05 березня 2013 року № 184, Програми економічного і соціального розвитку району на 2018 рік,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97042B" w:rsidRDefault="0097042B" w:rsidP="0097042B">
      <w:pPr>
        <w:jc w:val="both"/>
        <w:rPr>
          <w:b/>
          <w:sz w:val="28"/>
          <w:szCs w:val="28"/>
          <w:lang w:val="uk-UA"/>
        </w:rPr>
      </w:pPr>
    </w:p>
    <w:p w:rsidR="0097042B" w:rsidRDefault="0097042B" w:rsidP="009704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70B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Погодити </w:t>
      </w:r>
      <w:proofErr w:type="spellStart"/>
      <w:r w:rsidR="00E270B6" w:rsidRPr="00E270B6">
        <w:rPr>
          <w:sz w:val="28"/>
          <w:szCs w:val="28"/>
          <w:lang w:val="uk-UA"/>
        </w:rPr>
        <w:t>співфінансування</w:t>
      </w:r>
      <w:proofErr w:type="spellEnd"/>
      <w:r w:rsidR="00E270B6" w:rsidRPr="00E270B6">
        <w:rPr>
          <w:sz w:val="28"/>
          <w:szCs w:val="28"/>
          <w:lang w:val="uk-UA"/>
        </w:rPr>
        <w:t xml:space="preserve"> проекту</w:t>
      </w:r>
      <w:r w:rsidR="00E270B6">
        <w:rPr>
          <w:sz w:val="28"/>
          <w:szCs w:val="28"/>
          <w:lang w:val="uk-UA"/>
        </w:rPr>
        <w:t xml:space="preserve"> </w:t>
      </w:r>
      <w:r w:rsidR="00E270B6" w:rsidRPr="00E270B6">
        <w:rPr>
          <w:sz w:val="28"/>
          <w:szCs w:val="28"/>
          <w:lang w:val="uk-UA"/>
        </w:rPr>
        <w:t xml:space="preserve">в рамках </w:t>
      </w:r>
      <w:r w:rsidR="006F471A">
        <w:rPr>
          <w:sz w:val="28"/>
          <w:szCs w:val="28"/>
          <w:lang w:val="uk-UA"/>
        </w:rPr>
        <w:t>п</w:t>
      </w:r>
      <w:r w:rsidR="00E270B6" w:rsidRPr="00E270B6">
        <w:rPr>
          <w:sz w:val="28"/>
          <w:szCs w:val="28"/>
          <w:lang w:val="uk-UA"/>
        </w:rPr>
        <w:t>рограм</w:t>
      </w:r>
      <w:r w:rsidR="006F471A">
        <w:rPr>
          <w:sz w:val="28"/>
          <w:szCs w:val="28"/>
          <w:lang w:val="uk-UA"/>
        </w:rPr>
        <w:t>и</w:t>
      </w:r>
      <w:r w:rsidR="00E270B6" w:rsidRPr="00E270B6">
        <w:rPr>
          <w:sz w:val="28"/>
          <w:szCs w:val="28"/>
          <w:lang w:val="uk-UA"/>
        </w:rPr>
        <w:t xml:space="preserve"> </w:t>
      </w:r>
      <w:r w:rsidR="006F471A">
        <w:rPr>
          <w:sz w:val="28"/>
          <w:szCs w:val="28"/>
          <w:lang w:val="uk-UA"/>
        </w:rPr>
        <w:t>Т</w:t>
      </w:r>
      <w:r w:rsidR="00E270B6" w:rsidRPr="00E270B6">
        <w:rPr>
          <w:sz w:val="28"/>
          <w:szCs w:val="28"/>
          <w:lang w:val="uk-UA"/>
        </w:rPr>
        <w:t xml:space="preserve">ериторіального співробітництва </w:t>
      </w:r>
      <w:r w:rsidR="006F471A">
        <w:rPr>
          <w:sz w:val="28"/>
          <w:szCs w:val="28"/>
          <w:lang w:val="uk-UA"/>
        </w:rPr>
        <w:t xml:space="preserve">країн Східного партнерства                  </w:t>
      </w:r>
      <w:r w:rsidR="00E270B6" w:rsidRPr="00E270B6">
        <w:rPr>
          <w:sz w:val="28"/>
          <w:szCs w:val="28"/>
          <w:lang w:val="uk-UA"/>
        </w:rPr>
        <w:t>Молдова</w:t>
      </w:r>
      <w:r w:rsidR="006F471A">
        <w:rPr>
          <w:sz w:val="28"/>
          <w:szCs w:val="28"/>
          <w:lang w:val="uk-UA"/>
        </w:rPr>
        <w:t xml:space="preserve"> – Україна в сумі 128,0 тис. грн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97042B" w:rsidRDefault="0097042B" w:rsidP="0097042B">
      <w:pPr>
        <w:jc w:val="both"/>
        <w:rPr>
          <w:sz w:val="28"/>
          <w:szCs w:val="28"/>
          <w:lang w:val="uk-UA"/>
        </w:rPr>
      </w:pPr>
    </w:p>
    <w:p w:rsidR="0097042B" w:rsidRDefault="0097042B" w:rsidP="009704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70B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97042B" w:rsidRDefault="0097042B" w:rsidP="0097042B">
      <w:pPr>
        <w:jc w:val="both"/>
        <w:rPr>
          <w:sz w:val="28"/>
          <w:szCs w:val="28"/>
          <w:lang w:val="uk-UA"/>
        </w:rPr>
      </w:pPr>
    </w:p>
    <w:p w:rsidR="0097042B" w:rsidRDefault="0097042B" w:rsidP="0097042B">
      <w:pPr>
        <w:jc w:val="both"/>
        <w:rPr>
          <w:sz w:val="28"/>
          <w:szCs w:val="28"/>
          <w:lang w:val="uk-UA"/>
        </w:rPr>
      </w:pPr>
    </w:p>
    <w:p w:rsidR="0097042B" w:rsidRDefault="0097042B" w:rsidP="0097042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97042B" w:rsidRDefault="0097042B" w:rsidP="0097042B">
      <w:pPr>
        <w:jc w:val="both"/>
        <w:rPr>
          <w:b/>
          <w:sz w:val="28"/>
          <w:szCs w:val="28"/>
          <w:lang w:val="uk-UA"/>
        </w:rPr>
      </w:pPr>
    </w:p>
    <w:p w:rsidR="00657D40" w:rsidRPr="00657D40" w:rsidRDefault="00657D40" w:rsidP="00657D40">
      <w:pPr>
        <w:widowControl/>
        <w:tabs>
          <w:tab w:val="left" w:pos="7020"/>
          <w:tab w:val="left" w:pos="7200"/>
        </w:tabs>
        <w:autoSpaceDE/>
        <w:autoSpaceDN/>
        <w:adjustRightInd/>
        <w:jc w:val="both"/>
        <w:rPr>
          <w:lang w:val="uk-UA"/>
        </w:rPr>
      </w:pPr>
      <w:r w:rsidRPr="00657D40">
        <w:rPr>
          <w:lang w:val="uk-UA"/>
        </w:rPr>
        <w:t>Савчук В.В.</w:t>
      </w:r>
    </w:p>
    <w:p w:rsidR="00657D40" w:rsidRPr="00657D40" w:rsidRDefault="00657D40" w:rsidP="00657D40">
      <w:pPr>
        <w:widowControl/>
        <w:tabs>
          <w:tab w:val="left" w:pos="7020"/>
          <w:tab w:val="left" w:pos="7200"/>
        </w:tabs>
        <w:autoSpaceDE/>
        <w:autoSpaceDN/>
        <w:adjustRightInd/>
        <w:jc w:val="both"/>
        <w:rPr>
          <w:lang w:val="uk-UA"/>
        </w:rPr>
      </w:pPr>
      <w:r w:rsidRPr="00657D40">
        <w:rPr>
          <w:lang w:val="uk-UA"/>
        </w:rPr>
        <w:t>Катрага Л.П.</w:t>
      </w:r>
    </w:p>
    <w:p w:rsidR="00657D40" w:rsidRPr="00657D40" w:rsidRDefault="00657D40" w:rsidP="00657D40">
      <w:pPr>
        <w:widowControl/>
        <w:tabs>
          <w:tab w:val="left" w:pos="7020"/>
          <w:tab w:val="left" w:pos="7200"/>
        </w:tabs>
        <w:autoSpaceDE/>
        <w:autoSpaceDN/>
        <w:adjustRightInd/>
        <w:jc w:val="both"/>
        <w:rPr>
          <w:lang w:val="uk-UA"/>
        </w:rPr>
      </w:pPr>
      <w:proofErr w:type="spellStart"/>
      <w:r w:rsidRPr="00657D40">
        <w:rPr>
          <w:lang w:val="uk-UA"/>
        </w:rPr>
        <w:t>Кривіцька</w:t>
      </w:r>
      <w:proofErr w:type="spellEnd"/>
      <w:r w:rsidRPr="00657D40">
        <w:rPr>
          <w:lang w:val="uk-UA"/>
        </w:rPr>
        <w:t xml:space="preserve"> І.О.</w:t>
      </w:r>
    </w:p>
    <w:p w:rsidR="00657D40" w:rsidRPr="00657D40" w:rsidRDefault="00657D40" w:rsidP="00657D40">
      <w:pPr>
        <w:widowControl/>
        <w:tabs>
          <w:tab w:val="left" w:pos="7020"/>
          <w:tab w:val="left" w:pos="7200"/>
        </w:tabs>
        <w:autoSpaceDE/>
        <w:autoSpaceDN/>
        <w:adjustRightInd/>
        <w:jc w:val="both"/>
        <w:rPr>
          <w:lang w:val="uk-UA"/>
        </w:rPr>
      </w:pPr>
      <w:r w:rsidRPr="00657D40">
        <w:rPr>
          <w:lang w:val="uk-UA"/>
        </w:rPr>
        <w:t>Лисенко Г.М.</w:t>
      </w:r>
    </w:p>
    <w:p w:rsidR="0097042B" w:rsidRDefault="00657D40" w:rsidP="00657D40">
      <w:pPr>
        <w:jc w:val="both"/>
        <w:rPr>
          <w:b/>
          <w:lang w:val="uk-UA"/>
        </w:rPr>
      </w:pPr>
      <w:r w:rsidRPr="00657D40">
        <w:rPr>
          <w:lang w:val="uk-UA"/>
        </w:rPr>
        <w:t>Крук Н.А</w:t>
      </w:r>
    </w:p>
    <w:sectPr w:rsidR="0097042B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0A"/>
    <w:rsid w:val="000D4712"/>
    <w:rsid w:val="002D1CF0"/>
    <w:rsid w:val="0052184F"/>
    <w:rsid w:val="00553844"/>
    <w:rsid w:val="00657D40"/>
    <w:rsid w:val="006F471A"/>
    <w:rsid w:val="007509B4"/>
    <w:rsid w:val="0076535B"/>
    <w:rsid w:val="00922997"/>
    <w:rsid w:val="0097042B"/>
    <w:rsid w:val="00BB1147"/>
    <w:rsid w:val="00C2450A"/>
    <w:rsid w:val="00C45AF0"/>
    <w:rsid w:val="00CA51D2"/>
    <w:rsid w:val="00E2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704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042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97042B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704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042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97042B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6</cp:revision>
  <dcterms:created xsi:type="dcterms:W3CDTF">2018-02-08T07:06:00Z</dcterms:created>
  <dcterms:modified xsi:type="dcterms:W3CDTF">2018-02-15T06:46:00Z</dcterms:modified>
</cp:coreProperties>
</file>