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       </w:t>
      </w:r>
      <w:r w:rsidRPr="00FE3FA7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999C74" wp14:editId="1B13E6DC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P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 w:rsidRPr="00FE3FA7">
        <w:rPr>
          <w:sz w:val="28"/>
          <w:lang w:val="uk-UA"/>
        </w:rPr>
        <w:t>___  вересня 2017 року                                                              14 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E3FA7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у власності гр. </w:t>
      </w:r>
      <w:proofErr w:type="spellStart"/>
      <w:r>
        <w:rPr>
          <w:b/>
          <w:sz w:val="28"/>
          <w:szCs w:val="28"/>
          <w:lang w:val="uk-UA"/>
        </w:rPr>
        <w:t>Стефанець</w:t>
      </w:r>
      <w:proofErr w:type="spellEnd"/>
      <w:r>
        <w:rPr>
          <w:b/>
          <w:sz w:val="28"/>
          <w:szCs w:val="28"/>
          <w:lang w:val="uk-UA"/>
        </w:rPr>
        <w:t xml:space="preserve"> М.М.</w:t>
      </w:r>
    </w:p>
    <w:p w:rsidR="00FE3FA7" w:rsidRDefault="00FE3FA7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</w:t>
      </w:r>
      <w:proofErr w:type="spellStart"/>
      <w:r>
        <w:rPr>
          <w:sz w:val="28"/>
          <w:szCs w:val="28"/>
          <w:lang w:val="uk-UA"/>
        </w:rPr>
        <w:t>Стефанець</w:t>
      </w:r>
      <w:proofErr w:type="spellEnd"/>
      <w:r>
        <w:rPr>
          <w:sz w:val="28"/>
          <w:szCs w:val="28"/>
          <w:lang w:val="uk-UA"/>
        </w:rPr>
        <w:t xml:space="preserve">  Марії Михайлівни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Поповогребельської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Червоногребельської</w:t>
      </w:r>
      <w:proofErr w:type="spellEnd"/>
      <w:r>
        <w:rPr>
          <w:sz w:val="28"/>
          <w:szCs w:val="28"/>
          <w:lang w:val="uk-UA"/>
        </w:rPr>
        <w:t xml:space="preserve">)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FE3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E3FA7" w:rsidRDefault="00FE3FA7" w:rsidP="00FE3F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земельної ділянки, яка перебуває у власності </w:t>
      </w:r>
      <w:r>
        <w:rPr>
          <w:sz w:val="28"/>
          <w:szCs w:val="28"/>
          <w:lang w:val="uk-UA"/>
        </w:rPr>
        <w:tab/>
        <w:t xml:space="preserve">гр. </w:t>
      </w:r>
      <w:proofErr w:type="spellStart"/>
      <w:r>
        <w:rPr>
          <w:sz w:val="28"/>
          <w:szCs w:val="28"/>
          <w:lang w:val="uk-UA"/>
        </w:rPr>
        <w:t>Стефанець</w:t>
      </w:r>
      <w:proofErr w:type="spellEnd"/>
      <w:r>
        <w:rPr>
          <w:sz w:val="28"/>
          <w:szCs w:val="28"/>
          <w:lang w:val="uk-UA"/>
        </w:rPr>
        <w:t xml:space="preserve"> Марії Михайлівни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Поповогребельської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Червоногребельської</w:t>
      </w:r>
      <w:proofErr w:type="spellEnd"/>
      <w:r>
        <w:rPr>
          <w:sz w:val="28"/>
          <w:szCs w:val="28"/>
          <w:lang w:val="uk-UA"/>
        </w:rPr>
        <w:t xml:space="preserve">)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 площею 1,9143 га    з визначеною сумою 60 907 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sectPr w:rsidR="00FE3FA7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264F5D"/>
    <w:rsid w:val="002D1CF0"/>
    <w:rsid w:val="00BB1147"/>
    <w:rsid w:val="00C45AF0"/>
    <w:rsid w:val="00CA51D2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1215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2017-08-21T07:39:00Z</dcterms:created>
  <dcterms:modified xsi:type="dcterms:W3CDTF">2017-08-21T07:47:00Z</dcterms:modified>
</cp:coreProperties>
</file>