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A7" w:rsidRDefault="006D1DA7" w:rsidP="006D1DA7">
      <w:pPr>
        <w:rPr>
          <w:b/>
          <w:bCs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E50DFFC" wp14:editId="7FADBF7A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DA7" w:rsidRDefault="006D1DA7" w:rsidP="006D1DA7">
      <w:pPr>
        <w:ind w:left="3540"/>
        <w:jc w:val="center"/>
        <w:rPr>
          <w:rFonts w:ascii="Times New Roman CYR" w:hAnsi="Times New Roman CYR"/>
          <w:b/>
        </w:rPr>
      </w:pPr>
    </w:p>
    <w:p w:rsidR="006D1DA7" w:rsidRDefault="006D1DA7" w:rsidP="006D1DA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</w:rPr>
      </w:pPr>
    </w:p>
    <w:p w:rsidR="006D1DA7" w:rsidRDefault="006D1DA7" w:rsidP="006D1DA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</w:t>
      </w:r>
      <w:r>
        <w:rPr>
          <w:rFonts w:ascii="Times New Roman CYR" w:hAnsi="Times New Roman CYR"/>
          <w:b w:val="0"/>
          <w:lang w:val="uk-UA"/>
        </w:rPr>
        <w:t>Проект</w:t>
      </w:r>
    </w:p>
    <w:p w:rsidR="006D1DA7" w:rsidRPr="006D1DA7" w:rsidRDefault="006D1DA7" w:rsidP="006D1DA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</w:t>
      </w:r>
      <w:r>
        <w:rPr>
          <w:rFonts w:ascii="Times New Roman CYR" w:hAnsi="Times New Roman CYR"/>
          <w:sz w:val="28"/>
          <w:szCs w:val="28"/>
        </w:rPr>
        <w:t>УКРАЇНА</w:t>
      </w:r>
    </w:p>
    <w:p w:rsidR="006D1DA7" w:rsidRDefault="006D1DA7" w:rsidP="006D1D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D1DA7" w:rsidRDefault="006D1DA7" w:rsidP="006D1D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6D1DA7" w:rsidRDefault="006D1DA7" w:rsidP="006D1DA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3C5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73C56">
        <w:rPr>
          <w:rFonts w:ascii="Times New Roman" w:hAnsi="Times New Roman" w:cs="Times New Roman"/>
          <w:color w:val="auto"/>
          <w:sz w:val="28"/>
          <w:szCs w:val="28"/>
        </w:rPr>
        <w:t>ІШЕННЯ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1DA7" w:rsidRDefault="006D1DA7" w:rsidP="006D1DA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</w:rPr>
        <w:t xml:space="preserve"> 2017 року                                                                 10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t xml:space="preserve">                                                                                                     </w:t>
      </w:r>
    </w:p>
    <w:p w:rsidR="00907F10" w:rsidRPr="00907F10" w:rsidRDefault="006D1DA7" w:rsidP="00907F10">
      <w:pPr>
        <w:tabs>
          <w:tab w:val="left" w:pos="9638"/>
        </w:tabs>
        <w:spacing w:before="220" w:line="259" w:lineRule="auto"/>
        <w:ind w:right="-1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Про хід виконання районної  Програми </w:t>
      </w:r>
      <w:r w:rsidR="00907F10" w:rsidRPr="00907F10">
        <w:rPr>
          <w:b/>
          <w:sz w:val="28"/>
          <w:szCs w:val="28"/>
          <w:lang w:val="uk-UA"/>
        </w:rPr>
        <w:t xml:space="preserve">поліпшення техногенної </w:t>
      </w:r>
      <w:r w:rsidR="00907F10">
        <w:rPr>
          <w:b/>
          <w:sz w:val="28"/>
          <w:szCs w:val="28"/>
          <w:lang w:val="uk-UA"/>
        </w:rPr>
        <w:t xml:space="preserve"> </w:t>
      </w:r>
      <w:r w:rsidR="00907F10" w:rsidRPr="00907F10">
        <w:rPr>
          <w:b/>
          <w:sz w:val="28"/>
          <w:szCs w:val="28"/>
          <w:lang w:val="uk-UA"/>
        </w:rPr>
        <w:t xml:space="preserve">та пожежної безпеки населених пунктів та об'єктів усіх форм власності, розвитку інфраструктури підрозділів Державної служби України з надзвичайних ситуацій </w:t>
      </w:r>
      <w:proofErr w:type="spellStart"/>
      <w:r w:rsidR="00907F10" w:rsidRPr="00907F10">
        <w:rPr>
          <w:b/>
          <w:sz w:val="28"/>
          <w:szCs w:val="28"/>
          <w:lang w:val="uk-UA"/>
        </w:rPr>
        <w:t>Чечельницького</w:t>
      </w:r>
      <w:proofErr w:type="spellEnd"/>
      <w:r w:rsidR="00907F10" w:rsidRPr="00907F10">
        <w:rPr>
          <w:b/>
          <w:sz w:val="28"/>
          <w:szCs w:val="28"/>
          <w:lang w:val="uk-UA"/>
        </w:rPr>
        <w:t xml:space="preserve"> району на 2016-2020 роки</w:t>
      </w:r>
    </w:p>
    <w:p w:rsidR="006D1DA7" w:rsidRDefault="006D1DA7" w:rsidP="006D1DA7">
      <w:pPr>
        <w:rPr>
          <w:sz w:val="28"/>
          <w:szCs w:val="28"/>
          <w:lang w:val="uk-UA"/>
        </w:rPr>
      </w:pPr>
    </w:p>
    <w:p w:rsidR="006D1DA7" w:rsidRDefault="006D1DA7" w:rsidP="006D1D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пункту 16 частини 1 статті 43 Закону України «Про місцеве самоврядування в Україні», заслухавши інформацію начальника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районного сектору ГУДСНС України у Вінницькій області Гончара А.П. про хід виконання районної  Програми поліпшення техногенної </w:t>
      </w:r>
    </w:p>
    <w:p w:rsidR="006D1DA7" w:rsidRDefault="006D1DA7" w:rsidP="006D1DA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пожежної безпеки населених пунктів та об’єктів усіх форм  власності, розвитку інфраструктури підрозділів </w:t>
      </w:r>
      <w:r w:rsidR="00907F10">
        <w:rPr>
          <w:sz w:val="28"/>
          <w:szCs w:val="28"/>
          <w:lang w:val="uk-UA"/>
        </w:rPr>
        <w:t>Державної служби України з надзвичайних ситуацій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2016-2020 роки, затвердженої  рішенням  2  сесії  районної  ради 7 скликання від </w:t>
      </w:r>
      <w:r w:rsidR="00907F1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18.12.2015 року № 14, враховуючи висновок постійної комісії районної ради з питань бюджету та комунальної власності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6D1DA7" w:rsidRDefault="006D1DA7" w:rsidP="006D1D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з цього питання взяти до відома.</w:t>
      </w:r>
    </w:p>
    <w:p w:rsidR="006D1DA7" w:rsidRPr="001632E6" w:rsidRDefault="006D1DA7" w:rsidP="006D1DA7">
      <w:pPr>
        <w:ind w:firstLine="709"/>
        <w:jc w:val="both"/>
        <w:rPr>
          <w:sz w:val="28"/>
          <w:szCs w:val="28"/>
          <w:lang w:val="uk-UA"/>
        </w:rPr>
      </w:pPr>
      <w:r w:rsidRPr="001632E6">
        <w:rPr>
          <w:sz w:val="28"/>
          <w:szCs w:val="28"/>
          <w:lang w:val="uk-UA"/>
        </w:rPr>
        <w:t xml:space="preserve">2. Рекомендувати: </w:t>
      </w:r>
    </w:p>
    <w:p w:rsidR="006D1DA7" w:rsidRDefault="006D1DA7" w:rsidP="006D1D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районній державній адміністрації передбач</w:t>
      </w:r>
      <w:r w:rsidR="0077106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ти кошти </w:t>
      </w:r>
      <w:r w:rsidR="00771066">
        <w:rPr>
          <w:sz w:val="28"/>
          <w:szCs w:val="28"/>
          <w:lang w:val="uk-UA"/>
        </w:rPr>
        <w:t xml:space="preserve">в районному бюджеті </w:t>
      </w:r>
      <w:r w:rsidR="001632E6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="009A10E6">
        <w:rPr>
          <w:sz w:val="28"/>
          <w:szCs w:val="28"/>
          <w:lang w:val="uk-UA"/>
        </w:rPr>
        <w:t xml:space="preserve">фінансування </w:t>
      </w:r>
      <w:r w:rsidR="001632E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рограми;</w:t>
      </w:r>
    </w:p>
    <w:p w:rsidR="006D1DA7" w:rsidRDefault="006D1DA7" w:rsidP="006D1D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районному сектору ГУДСНС України у Вінницькій області (Гончар А.П.),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селищному, сільським головам посилити контроль за організацією виконання заходів Програми. </w:t>
      </w:r>
    </w:p>
    <w:p w:rsidR="006D1DA7" w:rsidRDefault="006D1DA7" w:rsidP="006D1D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постійну комісі</w:t>
      </w:r>
      <w:r w:rsidR="002A39E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районної ради з питань бюджету та комунальної власності (Савчук В.В.).</w:t>
      </w:r>
    </w:p>
    <w:p w:rsidR="006D1DA7" w:rsidRDefault="006D1DA7" w:rsidP="006D1DA7">
      <w:pPr>
        <w:jc w:val="both"/>
        <w:rPr>
          <w:sz w:val="28"/>
          <w:szCs w:val="28"/>
          <w:lang w:val="uk-UA"/>
        </w:rPr>
      </w:pPr>
    </w:p>
    <w:p w:rsidR="00907F10" w:rsidRDefault="00907F10" w:rsidP="006D1DA7">
      <w:pPr>
        <w:jc w:val="both"/>
        <w:rPr>
          <w:b/>
          <w:sz w:val="28"/>
          <w:szCs w:val="28"/>
          <w:lang w:val="uk-UA"/>
        </w:rPr>
      </w:pPr>
    </w:p>
    <w:p w:rsidR="006D1DA7" w:rsidRDefault="006D1DA7" w:rsidP="006D1DA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907F10" w:rsidRDefault="00907F10" w:rsidP="006D1DA7">
      <w:pPr>
        <w:jc w:val="both"/>
        <w:rPr>
          <w:lang w:val="uk-UA"/>
        </w:rPr>
      </w:pPr>
    </w:p>
    <w:p w:rsidR="006D1DA7" w:rsidRDefault="006D1DA7" w:rsidP="006D1DA7">
      <w:pPr>
        <w:jc w:val="both"/>
        <w:rPr>
          <w:lang w:val="uk-UA"/>
        </w:rPr>
      </w:pPr>
      <w:r>
        <w:rPr>
          <w:lang w:val="uk-UA"/>
        </w:rPr>
        <w:t>Гончар А.П.</w:t>
      </w:r>
    </w:p>
    <w:p w:rsidR="006D1DA7" w:rsidRDefault="006D1DA7" w:rsidP="006D1DA7">
      <w:pPr>
        <w:jc w:val="both"/>
        <w:rPr>
          <w:lang w:val="uk-UA"/>
        </w:rPr>
      </w:pPr>
      <w:r>
        <w:rPr>
          <w:lang w:val="uk-UA"/>
        </w:rPr>
        <w:t>Савчук В.В.</w:t>
      </w:r>
    </w:p>
    <w:p w:rsidR="006D1DA7" w:rsidRDefault="006D1DA7" w:rsidP="006D1DA7">
      <w:pPr>
        <w:jc w:val="both"/>
        <w:rPr>
          <w:lang w:val="uk-UA"/>
        </w:rPr>
      </w:pPr>
      <w:r>
        <w:rPr>
          <w:lang w:val="uk-UA"/>
        </w:rPr>
        <w:t>Катрага Л.П.</w:t>
      </w:r>
    </w:p>
    <w:p w:rsidR="006D1DA7" w:rsidRDefault="006D1DA7" w:rsidP="006D1DA7">
      <w:pPr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</w:t>
      </w:r>
    </w:p>
    <w:p w:rsidR="006D1DA7" w:rsidRDefault="006D1DA7" w:rsidP="006D1DA7">
      <w:pPr>
        <w:jc w:val="both"/>
        <w:rPr>
          <w:lang w:val="uk-UA"/>
        </w:rPr>
      </w:pPr>
      <w:r>
        <w:rPr>
          <w:lang w:val="uk-UA"/>
        </w:rPr>
        <w:t>Лисенко Г.М.</w:t>
      </w:r>
    </w:p>
    <w:p w:rsidR="00EF203C" w:rsidRPr="006D1DA7" w:rsidRDefault="006D1DA7" w:rsidP="006D1DA7">
      <w:pPr>
        <w:jc w:val="both"/>
        <w:rPr>
          <w:lang w:val="uk-UA"/>
        </w:rPr>
      </w:pPr>
      <w:r>
        <w:rPr>
          <w:lang w:val="uk-UA"/>
        </w:rPr>
        <w:t>Крук Н.А.</w:t>
      </w:r>
    </w:p>
    <w:sectPr w:rsidR="00EF203C" w:rsidRPr="006D1DA7" w:rsidSect="006D1DA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7"/>
    <w:rsid w:val="001632E6"/>
    <w:rsid w:val="002A39E0"/>
    <w:rsid w:val="006D1DA7"/>
    <w:rsid w:val="00771066"/>
    <w:rsid w:val="008E6739"/>
    <w:rsid w:val="00907F10"/>
    <w:rsid w:val="009A10E6"/>
    <w:rsid w:val="00C36D46"/>
    <w:rsid w:val="00D73C56"/>
    <w:rsid w:val="00E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1D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D1DA7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D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D1D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6D1DA7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5</cp:revision>
  <dcterms:created xsi:type="dcterms:W3CDTF">2017-02-06T08:15:00Z</dcterms:created>
  <dcterms:modified xsi:type="dcterms:W3CDTF">2017-02-07T07:23:00Z</dcterms:modified>
</cp:coreProperties>
</file>