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EC" w:rsidRDefault="004F31EC" w:rsidP="005337DE">
      <w:pPr>
        <w:jc w:val="both"/>
        <w:rPr>
          <w:rFonts w:ascii="Times New Roman CYR" w:hAnsi="Times New Roman CYR"/>
        </w:rPr>
      </w:pPr>
      <w:bookmarkStart w:id="0" w:name="_GoBack"/>
      <w:bookmarkEnd w:id="0"/>
      <w:r>
        <w:rPr>
          <w:sz w:val="36"/>
          <w:szCs w:val="36"/>
          <w:lang w:val="uk-UA"/>
        </w:rPr>
        <w:tab/>
      </w:r>
      <w:r>
        <w:rPr>
          <w:sz w:val="36"/>
          <w:szCs w:val="36"/>
          <w:lang w:val="uk-UA"/>
        </w:rPr>
        <w:tab/>
      </w:r>
      <w:r>
        <w:rPr>
          <w:sz w:val="36"/>
          <w:szCs w:val="36"/>
          <w:lang w:val="uk-UA"/>
        </w:rPr>
        <w:tab/>
      </w:r>
      <w:r>
        <w:rPr>
          <w:color w:val="000000"/>
          <w:sz w:val="32"/>
        </w:rPr>
        <w:t xml:space="preserve"> </w:t>
      </w:r>
      <w:r>
        <w:rPr>
          <w:rFonts w:ascii="Times New Roman CYR" w:hAnsi="Times New Roman CYR"/>
        </w:rPr>
        <w:t xml:space="preserve">                                                                        </w:t>
      </w:r>
      <w:r>
        <w:rPr>
          <w:rFonts w:ascii="Times New Roman CYR" w:hAnsi="Times New Roman CYR"/>
        </w:rPr>
        <w:tab/>
        <w:t xml:space="preserve">                                   </w:t>
      </w:r>
    </w:p>
    <w:p w:rsidR="004F31EC" w:rsidRDefault="004F31EC" w:rsidP="004F31EC">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ab/>
      </w:r>
      <w:r>
        <w:rPr>
          <w:rFonts w:ascii="Times New Roman CYR" w:hAnsi="Times New Roman CYR"/>
          <w:color w:val="auto"/>
        </w:rPr>
        <w:tab/>
        <w:t xml:space="preserve">                        </w:t>
      </w:r>
      <w:r>
        <w:rPr>
          <w:rFonts w:ascii="Times New Roman CYR" w:hAnsi="Times New Roman CYR"/>
          <w:b w:val="0"/>
          <w:color w:val="auto"/>
          <w:sz w:val="24"/>
          <w:szCs w:val="24"/>
        </w:rPr>
        <w:t>Проект</w:t>
      </w:r>
      <w:r>
        <w:rPr>
          <w:rFonts w:ascii="Times New Roman CYR" w:hAnsi="Times New Roman CYR"/>
          <w:b w:val="0"/>
          <w:color w:val="auto"/>
          <w:sz w:val="24"/>
          <w:szCs w:val="24"/>
        </w:rPr>
        <w:tab/>
      </w:r>
      <w:r>
        <w:rPr>
          <w:rFonts w:ascii="Times New Roman CYR" w:hAnsi="Times New Roman CYR"/>
          <w:b w:val="0"/>
          <w:color w:val="auto"/>
          <w:sz w:val="24"/>
          <w:szCs w:val="24"/>
        </w:rPr>
        <w:tab/>
        <w:t xml:space="preserve">    </w:t>
      </w:r>
    </w:p>
    <w:p w:rsidR="004F31EC" w:rsidRDefault="004F31EC" w:rsidP="004F31EC">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noProof/>
          <w:lang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-57785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F31EC" w:rsidRDefault="004F31EC" w:rsidP="004F31EC">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4F31EC" w:rsidRDefault="004F31EC" w:rsidP="004F31EC">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4F31EC" w:rsidRDefault="004F31EC" w:rsidP="004F31EC">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4F31EC" w:rsidRDefault="004F31EC" w:rsidP="004F31E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4F31EC" w:rsidRDefault="004F31EC" w:rsidP="004F31E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4F31EC" w:rsidRDefault="004F31EC" w:rsidP="004F31E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4F31EC" w:rsidRDefault="004F31EC" w:rsidP="004F31EC">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rPr>
      </w:pPr>
      <w:r>
        <w:rPr>
          <w:rFonts w:ascii="Times New Roman" w:hAnsi="Times New Roman"/>
          <w:sz w:val="28"/>
          <w:szCs w:val="28"/>
        </w:rPr>
        <w:t>РІШЕННЯ</w:t>
      </w:r>
    </w:p>
    <w:p w:rsidR="004F31EC" w:rsidRDefault="004F31EC" w:rsidP="004F31EC">
      <w:pPr>
        <w:jc w:val="both"/>
        <w:rPr>
          <w:sz w:val="16"/>
          <w:lang w:val="uk-UA"/>
        </w:rPr>
      </w:pPr>
    </w:p>
    <w:p w:rsidR="004F31EC" w:rsidRDefault="004F31EC" w:rsidP="004F31EC">
      <w:pPr>
        <w:jc w:val="both"/>
        <w:rPr>
          <w:sz w:val="16"/>
          <w:lang w:val="uk-UA"/>
        </w:rPr>
      </w:pPr>
    </w:p>
    <w:p w:rsidR="004F31EC" w:rsidRDefault="004F31EC" w:rsidP="004F31EC">
      <w:pPr>
        <w:jc w:val="both"/>
        <w:rPr>
          <w:sz w:val="28"/>
          <w:szCs w:val="28"/>
          <w:lang w:val="uk-UA"/>
        </w:rPr>
      </w:pPr>
      <w:r>
        <w:rPr>
          <w:sz w:val="28"/>
          <w:szCs w:val="28"/>
          <w:lang w:val="uk-UA"/>
        </w:rPr>
        <w:t xml:space="preserve">___грудня 2016 року </w:t>
      </w:r>
      <w:r>
        <w:rPr>
          <w:sz w:val="28"/>
          <w:szCs w:val="28"/>
          <w:lang w:val="uk-UA"/>
        </w:rPr>
        <w:tab/>
      </w:r>
      <w:r>
        <w:rPr>
          <w:sz w:val="28"/>
          <w:szCs w:val="28"/>
          <w:lang w:val="uk-UA"/>
        </w:rPr>
        <w:tab/>
      </w:r>
      <w:r>
        <w:rPr>
          <w:sz w:val="28"/>
          <w:szCs w:val="28"/>
          <w:lang w:val="uk-UA"/>
        </w:rPr>
        <w:tab/>
      </w:r>
      <w:r>
        <w:rPr>
          <w:sz w:val="28"/>
          <w:szCs w:val="28"/>
          <w:lang w:val="uk-UA"/>
        </w:rPr>
        <w:tab/>
        <w:t xml:space="preserve">                                9 сесія 7 скликання</w:t>
      </w:r>
    </w:p>
    <w:p w:rsidR="004F31EC" w:rsidRDefault="004F31EC" w:rsidP="004F31EC">
      <w:pPr>
        <w:jc w:val="both"/>
        <w:rPr>
          <w:sz w:val="28"/>
          <w:szCs w:val="28"/>
          <w:lang w:val="uk-UA"/>
        </w:rPr>
      </w:pPr>
    </w:p>
    <w:p w:rsidR="004F31EC" w:rsidRDefault="004F31EC" w:rsidP="004F31EC">
      <w:pPr>
        <w:pStyle w:val="4"/>
        <w:ind w:firstLine="0"/>
        <w:jc w:val="center"/>
        <w:outlineLvl w:val="3"/>
        <w:rPr>
          <w:rFonts w:ascii="Times New Roman" w:hAnsi="Times New Roman"/>
          <w:b/>
          <w:bCs/>
          <w:sz w:val="28"/>
          <w:szCs w:val="28"/>
        </w:rPr>
      </w:pPr>
      <w:r>
        <w:rPr>
          <w:rFonts w:ascii="Times New Roman" w:hAnsi="Times New Roman"/>
          <w:b/>
          <w:bCs/>
          <w:sz w:val="28"/>
          <w:szCs w:val="28"/>
        </w:rPr>
        <w:t>Про районний бюджет на 201</w:t>
      </w:r>
      <w:r>
        <w:rPr>
          <w:rFonts w:ascii="Times New Roman" w:hAnsi="Times New Roman"/>
          <w:b/>
          <w:bCs/>
          <w:sz w:val="28"/>
          <w:szCs w:val="28"/>
          <w:lang w:val="uk-UA"/>
        </w:rPr>
        <w:t>7</w:t>
      </w:r>
      <w:r>
        <w:rPr>
          <w:rFonts w:ascii="Times New Roman" w:hAnsi="Times New Roman"/>
          <w:b/>
          <w:bCs/>
          <w:sz w:val="28"/>
          <w:szCs w:val="28"/>
        </w:rPr>
        <w:t xml:space="preserve"> рік</w:t>
      </w:r>
    </w:p>
    <w:p w:rsidR="004F31EC" w:rsidRDefault="004F31EC" w:rsidP="004F31EC">
      <w:pPr>
        <w:pStyle w:val="4"/>
        <w:ind w:firstLine="0"/>
        <w:outlineLvl w:val="3"/>
        <w:rPr>
          <w:rFonts w:ascii="Times New Roman" w:hAnsi="Times New Roman"/>
          <w:sz w:val="28"/>
          <w:szCs w:val="28"/>
          <w:lang w:val="uk-UA"/>
        </w:rPr>
      </w:pPr>
    </w:p>
    <w:p w:rsidR="004F31EC" w:rsidRPr="004F31EC" w:rsidRDefault="004F31EC" w:rsidP="004F31EC">
      <w:pPr>
        <w:pStyle w:val="4"/>
        <w:ind w:firstLine="567"/>
        <w:outlineLvl w:val="3"/>
        <w:rPr>
          <w:rFonts w:ascii="Times New Roman" w:hAnsi="Times New Roman"/>
          <w:sz w:val="28"/>
          <w:szCs w:val="28"/>
          <w:lang w:val="uk-UA"/>
        </w:rPr>
      </w:pPr>
      <w:r w:rsidRPr="004F31EC">
        <w:rPr>
          <w:rFonts w:ascii="Times New Roman" w:hAnsi="Times New Roman"/>
          <w:sz w:val="28"/>
          <w:szCs w:val="28"/>
          <w:lang w:val="uk-UA"/>
        </w:rPr>
        <w:t>Відповідно до пункту 17 частини 1 статті 43 Закону України «Про місцеве самоврядування в Україні» та статті 77 Бюджетного кодексу України, враховуючи клопотання районної державної адміністрації</w:t>
      </w:r>
      <w:r w:rsidR="005337DE">
        <w:rPr>
          <w:rFonts w:ascii="Times New Roman" w:hAnsi="Times New Roman"/>
          <w:sz w:val="28"/>
          <w:szCs w:val="28"/>
          <w:lang w:val="uk-UA"/>
        </w:rPr>
        <w:t>,</w:t>
      </w:r>
      <w:r w:rsidRPr="004F31EC">
        <w:rPr>
          <w:rFonts w:ascii="Times New Roman" w:hAnsi="Times New Roman"/>
          <w:sz w:val="28"/>
          <w:szCs w:val="28"/>
          <w:lang w:val="uk-UA"/>
        </w:rPr>
        <w:t xml:space="preserve"> виснов</w:t>
      </w:r>
      <w:r w:rsidR="005337DE">
        <w:rPr>
          <w:rFonts w:ascii="Times New Roman" w:hAnsi="Times New Roman"/>
          <w:sz w:val="28"/>
          <w:szCs w:val="28"/>
          <w:lang w:val="uk-UA"/>
        </w:rPr>
        <w:t>о</w:t>
      </w:r>
      <w:r w:rsidRPr="004F31EC">
        <w:rPr>
          <w:rFonts w:ascii="Times New Roman" w:hAnsi="Times New Roman"/>
          <w:sz w:val="28"/>
          <w:szCs w:val="28"/>
          <w:lang w:val="uk-UA"/>
        </w:rPr>
        <w:t>к постійної комісії районної ради з питань бюджету</w:t>
      </w:r>
      <w:r w:rsidR="005337DE">
        <w:rPr>
          <w:rFonts w:ascii="Times New Roman" w:hAnsi="Times New Roman"/>
          <w:sz w:val="28"/>
          <w:szCs w:val="28"/>
          <w:lang w:val="uk-UA"/>
        </w:rPr>
        <w:t xml:space="preserve"> </w:t>
      </w:r>
      <w:r w:rsidRPr="004F31EC">
        <w:rPr>
          <w:rFonts w:ascii="Times New Roman" w:hAnsi="Times New Roman"/>
          <w:sz w:val="28"/>
          <w:szCs w:val="28"/>
          <w:lang w:val="uk-UA"/>
        </w:rPr>
        <w:t xml:space="preserve">та комунальної власності, районна рада </w:t>
      </w:r>
      <w:r w:rsidRPr="004F31EC">
        <w:rPr>
          <w:rFonts w:ascii="Times New Roman" w:hAnsi="Times New Roman"/>
          <w:b/>
          <w:bCs/>
          <w:sz w:val="28"/>
          <w:szCs w:val="28"/>
          <w:lang w:val="uk-UA"/>
        </w:rPr>
        <w:t>ВИРІШИЛА</w:t>
      </w:r>
      <w:r w:rsidRPr="004F31EC">
        <w:rPr>
          <w:rFonts w:ascii="Times New Roman" w:hAnsi="Times New Roman"/>
          <w:sz w:val="28"/>
          <w:szCs w:val="28"/>
          <w:lang w:val="uk-UA"/>
        </w:rPr>
        <w:t xml:space="preserve">: </w:t>
      </w:r>
    </w:p>
    <w:p w:rsidR="004F31EC" w:rsidRPr="004F31EC" w:rsidRDefault="004F31EC" w:rsidP="004F31EC">
      <w:pPr>
        <w:pStyle w:val="4"/>
        <w:ind w:firstLine="0"/>
        <w:outlineLvl w:val="3"/>
        <w:rPr>
          <w:rFonts w:ascii="Times New Roman" w:hAnsi="Times New Roman"/>
          <w:sz w:val="22"/>
          <w:szCs w:val="22"/>
          <w:lang w:val="uk-UA"/>
        </w:rPr>
      </w:pPr>
      <w:r w:rsidRPr="004F31EC">
        <w:rPr>
          <w:rFonts w:ascii="Times New Roman" w:hAnsi="Times New Roman"/>
          <w:sz w:val="28"/>
          <w:szCs w:val="28"/>
          <w:lang w:val="uk-UA"/>
        </w:rPr>
        <w:tab/>
      </w:r>
    </w:p>
    <w:p w:rsidR="004F31EC" w:rsidRDefault="004F31EC" w:rsidP="005337DE">
      <w:pPr>
        <w:pStyle w:val="a4"/>
        <w:ind w:firstLine="709"/>
        <w:jc w:val="both"/>
        <w:rPr>
          <w:rFonts w:ascii="Times New Roman" w:hAnsi="Times New Roman"/>
          <w:sz w:val="28"/>
          <w:szCs w:val="28"/>
        </w:rPr>
      </w:pPr>
      <w:r>
        <w:rPr>
          <w:rFonts w:ascii="Times New Roman" w:hAnsi="Times New Roman"/>
          <w:sz w:val="28"/>
          <w:szCs w:val="28"/>
        </w:rPr>
        <w:t>1. Визначити на 2017 рік:</w:t>
      </w:r>
    </w:p>
    <w:p w:rsidR="004F31EC" w:rsidRDefault="004F31EC" w:rsidP="004F31EC">
      <w:pPr>
        <w:ind w:firstLine="567"/>
        <w:jc w:val="both"/>
        <w:rPr>
          <w:sz w:val="28"/>
          <w:szCs w:val="28"/>
          <w:lang w:val="uk-UA"/>
        </w:rPr>
      </w:pPr>
      <w:r>
        <w:rPr>
          <w:b/>
          <w:sz w:val="28"/>
          <w:szCs w:val="28"/>
          <w:lang w:val="uk-UA"/>
        </w:rPr>
        <w:t xml:space="preserve">-  </w:t>
      </w:r>
      <w:r w:rsidRPr="004F31EC">
        <w:rPr>
          <w:bCs/>
          <w:sz w:val="28"/>
          <w:szCs w:val="28"/>
          <w:lang w:val="uk-UA"/>
        </w:rPr>
        <w:t>доходи</w:t>
      </w:r>
      <w:r>
        <w:rPr>
          <w:sz w:val="28"/>
          <w:szCs w:val="28"/>
          <w:lang w:val="uk-UA"/>
        </w:rPr>
        <w:t xml:space="preserve"> районного  бюджету у сумі 131646,968 тис.грн, в тому числі </w:t>
      </w:r>
      <w:r>
        <w:rPr>
          <w:bCs/>
          <w:sz w:val="28"/>
          <w:szCs w:val="28"/>
          <w:lang w:val="uk-UA"/>
        </w:rPr>
        <w:t>доходи загального фонду районного бюджету</w:t>
      </w:r>
      <w:r>
        <w:rPr>
          <w:sz w:val="28"/>
          <w:szCs w:val="28"/>
          <w:lang w:val="uk-UA"/>
        </w:rPr>
        <w:t xml:space="preserve"> 131149,168 тис.грн, доходи спеціального фонду районного  бюджету 497,800 тис.грн (додаток 1);</w:t>
      </w:r>
    </w:p>
    <w:p w:rsidR="004F31EC" w:rsidRDefault="004F31EC" w:rsidP="004F31EC">
      <w:pPr>
        <w:spacing w:before="120"/>
        <w:ind w:firstLine="567"/>
        <w:jc w:val="both"/>
        <w:rPr>
          <w:sz w:val="28"/>
          <w:szCs w:val="28"/>
          <w:lang w:val="uk-UA"/>
        </w:rPr>
      </w:pPr>
      <w:r>
        <w:rPr>
          <w:b/>
          <w:bCs/>
          <w:sz w:val="28"/>
          <w:szCs w:val="28"/>
          <w:lang w:val="uk-UA"/>
        </w:rPr>
        <w:t xml:space="preserve">-  </w:t>
      </w:r>
      <w:r w:rsidRPr="004F31EC">
        <w:rPr>
          <w:bCs/>
          <w:sz w:val="28"/>
          <w:szCs w:val="28"/>
          <w:lang w:val="uk-UA"/>
        </w:rPr>
        <w:t>видатки</w:t>
      </w:r>
      <w:r>
        <w:rPr>
          <w:sz w:val="28"/>
          <w:szCs w:val="28"/>
          <w:lang w:val="uk-UA"/>
        </w:rPr>
        <w:t xml:space="preserve"> районного  бюджету у сумі 131646,968 тис.грн, в тому числі </w:t>
      </w:r>
      <w:r>
        <w:rPr>
          <w:bCs/>
          <w:sz w:val="28"/>
          <w:szCs w:val="28"/>
          <w:lang w:val="uk-UA"/>
        </w:rPr>
        <w:t>видатки загального фонду районного бюджету</w:t>
      </w:r>
      <w:r>
        <w:rPr>
          <w:sz w:val="28"/>
          <w:szCs w:val="28"/>
          <w:lang w:val="uk-UA"/>
        </w:rPr>
        <w:t xml:space="preserve">  131119,968 тис.грн, видатки спеціального фонду районного  бюджету  527,000 тис.грн;</w:t>
      </w:r>
    </w:p>
    <w:p w:rsidR="004F31EC" w:rsidRDefault="004F31EC" w:rsidP="004F31EC">
      <w:pPr>
        <w:spacing w:before="120"/>
        <w:ind w:firstLine="567"/>
        <w:jc w:val="both"/>
        <w:rPr>
          <w:bCs/>
          <w:sz w:val="28"/>
          <w:szCs w:val="28"/>
          <w:lang w:val="uk-UA"/>
        </w:rPr>
      </w:pPr>
      <w:bookmarkStart w:id="1" w:name="n9"/>
      <w:bookmarkEnd w:id="1"/>
      <w:r>
        <w:rPr>
          <w:bCs/>
          <w:sz w:val="28"/>
          <w:szCs w:val="28"/>
          <w:lang w:val="uk-UA"/>
        </w:rPr>
        <w:t xml:space="preserve">- </w:t>
      </w:r>
      <w:r w:rsidRPr="004F31EC">
        <w:rPr>
          <w:bCs/>
          <w:sz w:val="28"/>
          <w:szCs w:val="28"/>
          <w:lang w:val="uk-UA"/>
        </w:rPr>
        <w:t xml:space="preserve">профіцит </w:t>
      </w:r>
      <w:r>
        <w:rPr>
          <w:bCs/>
          <w:sz w:val="28"/>
          <w:szCs w:val="28"/>
          <w:lang w:val="uk-UA"/>
        </w:rPr>
        <w:t>районного бюджету у сумі 29,2 тис.грн, в тому числі загального фонду районного  бюджету 29,2 тис.грн (додаток 2)</w:t>
      </w:r>
      <w:r w:rsidR="005337DE">
        <w:rPr>
          <w:bCs/>
          <w:sz w:val="28"/>
          <w:szCs w:val="28"/>
          <w:lang w:val="uk-UA"/>
        </w:rPr>
        <w:t>;</w:t>
      </w:r>
    </w:p>
    <w:p w:rsidR="004F31EC" w:rsidRDefault="004F31EC" w:rsidP="004F31EC">
      <w:pPr>
        <w:spacing w:before="120"/>
        <w:ind w:firstLine="567"/>
        <w:jc w:val="both"/>
        <w:rPr>
          <w:bCs/>
          <w:sz w:val="28"/>
          <w:szCs w:val="28"/>
          <w:lang w:val="uk-UA"/>
        </w:rPr>
      </w:pPr>
      <w:r>
        <w:rPr>
          <w:b/>
          <w:bCs/>
          <w:sz w:val="28"/>
          <w:szCs w:val="28"/>
          <w:lang w:val="uk-UA"/>
        </w:rPr>
        <w:t xml:space="preserve">- </w:t>
      </w:r>
      <w:r w:rsidRPr="004F31EC">
        <w:rPr>
          <w:bCs/>
          <w:sz w:val="28"/>
          <w:szCs w:val="28"/>
          <w:lang w:val="uk-UA"/>
        </w:rPr>
        <w:t>дефіцит</w:t>
      </w:r>
      <w:r>
        <w:rPr>
          <w:bCs/>
          <w:sz w:val="28"/>
          <w:szCs w:val="28"/>
          <w:lang w:val="uk-UA"/>
        </w:rPr>
        <w:t xml:space="preserve"> спеціального фонду районного бюджету у сумі 29,2 тис. грн згідно з додатком № 2 до цього рішення.</w:t>
      </w:r>
    </w:p>
    <w:p w:rsidR="004F31EC" w:rsidRDefault="004F31EC" w:rsidP="005337DE">
      <w:pPr>
        <w:spacing w:before="120"/>
        <w:ind w:firstLine="709"/>
        <w:jc w:val="both"/>
        <w:rPr>
          <w:bCs/>
          <w:sz w:val="28"/>
          <w:szCs w:val="28"/>
          <w:lang w:val="uk-UA"/>
        </w:rPr>
      </w:pPr>
      <w:r w:rsidRPr="004F31EC">
        <w:rPr>
          <w:bCs/>
          <w:sz w:val="28"/>
          <w:szCs w:val="28"/>
          <w:lang w:val="uk-UA"/>
        </w:rPr>
        <w:t>2</w:t>
      </w:r>
      <w:r>
        <w:rPr>
          <w:bCs/>
          <w:sz w:val="28"/>
          <w:szCs w:val="28"/>
          <w:lang w:val="uk-UA"/>
        </w:rPr>
        <w:t xml:space="preserve">. Затвердити </w:t>
      </w:r>
      <w:r w:rsidRPr="004F31EC">
        <w:rPr>
          <w:bCs/>
          <w:sz w:val="28"/>
          <w:szCs w:val="28"/>
          <w:lang w:val="uk-UA"/>
        </w:rPr>
        <w:t>бюджетні призначення</w:t>
      </w:r>
      <w:r>
        <w:rPr>
          <w:bCs/>
          <w:sz w:val="28"/>
          <w:szCs w:val="28"/>
          <w:lang w:val="uk-UA"/>
        </w:rPr>
        <w:t xml:space="preserve"> головним розпорядникам коштів районного бюджету на 2017 рік у розрізі відповідальних виконавців за бюджетними програмами, у тому числі по загальному фонду </w:t>
      </w:r>
      <w:r w:rsidR="005337DE">
        <w:rPr>
          <w:bCs/>
          <w:sz w:val="28"/>
          <w:szCs w:val="28"/>
          <w:lang w:val="uk-UA"/>
        </w:rPr>
        <w:t xml:space="preserve">               </w:t>
      </w:r>
      <w:r>
        <w:rPr>
          <w:bCs/>
          <w:sz w:val="28"/>
          <w:szCs w:val="28"/>
          <w:lang w:val="uk-UA"/>
        </w:rPr>
        <w:t>131119,968 тис. грн та спеціальному фонду 527,000 тис. грн згідно з додатком № 3 до цього рішення.</w:t>
      </w:r>
    </w:p>
    <w:p w:rsidR="004F31EC" w:rsidRDefault="004F31EC" w:rsidP="005337DE">
      <w:pPr>
        <w:ind w:firstLine="709"/>
        <w:jc w:val="both"/>
        <w:rPr>
          <w:sz w:val="28"/>
          <w:szCs w:val="28"/>
        </w:rPr>
      </w:pPr>
      <w:r w:rsidRPr="004F31EC">
        <w:rPr>
          <w:bCs/>
          <w:sz w:val="28"/>
          <w:szCs w:val="28"/>
          <w:lang w:val="uk-UA"/>
        </w:rPr>
        <w:t>3.</w:t>
      </w:r>
      <w:r>
        <w:rPr>
          <w:sz w:val="28"/>
          <w:szCs w:val="28"/>
          <w:lang w:val="uk-UA"/>
        </w:rPr>
        <w:t xml:space="preserve"> Визначити </w:t>
      </w:r>
      <w:r w:rsidRPr="004F31EC">
        <w:rPr>
          <w:bCs/>
          <w:sz w:val="28"/>
          <w:szCs w:val="28"/>
          <w:lang w:val="uk-UA"/>
        </w:rPr>
        <w:t>оборотний касовий залишок</w:t>
      </w:r>
      <w:r w:rsidRPr="004F31EC">
        <w:rPr>
          <w:sz w:val="28"/>
          <w:szCs w:val="28"/>
          <w:lang w:val="uk-UA"/>
        </w:rPr>
        <w:t xml:space="preserve"> бюджетних коштів районного</w:t>
      </w:r>
      <w:r>
        <w:rPr>
          <w:b/>
          <w:sz w:val="28"/>
          <w:szCs w:val="28"/>
          <w:lang w:val="uk-UA"/>
        </w:rPr>
        <w:t xml:space="preserve"> </w:t>
      </w:r>
      <w:r>
        <w:rPr>
          <w:sz w:val="28"/>
          <w:szCs w:val="28"/>
          <w:lang w:val="uk-UA"/>
        </w:rPr>
        <w:t xml:space="preserve"> бюджету у сумі 10,0 тис.грн. </w:t>
      </w:r>
    </w:p>
    <w:p w:rsidR="004F31EC" w:rsidRDefault="004F31EC" w:rsidP="005337DE">
      <w:pPr>
        <w:spacing w:before="120"/>
        <w:ind w:firstLine="709"/>
        <w:jc w:val="both"/>
        <w:rPr>
          <w:bCs/>
          <w:sz w:val="28"/>
          <w:szCs w:val="28"/>
          <w:lang w:val="uk-UA"/>
        </w:rPr>
      </w:pPr>
      <w:r w:rsidRPr="004F31EC">
        <w:rPr>
          <w:bCs/>
          <w:sz w:val="28"/>
          <w:szCs w:val="28"/>
          <w:lang w:val="uk-UA"/>
        </w:rPr>
        <w:t>4.</w:t>
      </w:r>
      <w:r>
        <w:rPr>
          <w:sz w:val="28"/>
          <w:szCs w:val="28"/>
          <w:lang w:val="uk-UA"/>
        </w:rPr>
        <w:t xml:space="preserve"> Затвердити на 2017 рік  </w:t>
      </w:r>
      <w:r w:rsidRPr="004F31EC">
        <w:rPr>
          <w:bCs/>
          <w:sz w:val="28"/>
          <w:szCs w:val="28"/>
          <w:lang w:val="uk-UA"/>
        </w:rPr>
        <w:t>міжбюджетні трансферти</w:t>
      </w:r>
      <w:r>
        <w:rPr>
          <w:sz w:val="28"/>
          <w:szCs w:val="28"/>
          <w:lang w:val="uk-UA"/>
        </w:rPr>
        <w:t xml:space="preserve"> (</w:t>
      </w:r>
      <w:r>
        <w:rPr>
          <w:bCs/>
          <w:sz w:val="28"/>
          <w:szCs w:val="28"/>
          <w:lang w:val="uk-UA"/>
        </w:rPr>
        <w:t>додат</w:t>
      </w:r>
      <w:r w:rsidR="005337DE">
        <w:rPr>
          <w:bCs/>
          <w:sz w:val="28"/>
          <w:szCs w:val="28"/>
          <w:lang w:val="uk-UA"/>
        </w:rPr>
        <w:t>о</w:t>
      </w:r>
      <w:r>
        <w:rPr>
          <w:bCs/>
          <w:sz w:val="28"/>
          <w:szCs w:val="28"/>
          <w:lang w:val="uk-UA"/>
        </w:rPr>
        <w:t>к 4).</w:t>
      </w:r>
    </w:p>
    <w:p w:rsidR="00DA02A2" w:rsidRDefault="004F31EC" w:rsidP="005337DE">
      <w:pPr>
        <w:spacing w:before="120"/>
        <w:ind w:firstLine="709"/>
        <w:jc w:val="both"/>
        <w:rPr>
          <w:bCs/>
          <w:sz w:val="28"/>
          <w:szCs w:val="28"/>
          <w:lang w:val="uk-UA"/>
        </w:rPr>
      </w:pPr>
      <w:r w:rsidRPr="00DA02A2">
        <w:rPr>
          <w:bCs/>
          <w:sz w:val="28"/>
          <w:szCs w:val="28"/>
          <w:lang w:val="uk-UA"/>
        </w:rPr>
        <w:t>5.</w:t>
      </w:r>
      <w:r>
        <w:rPr>
          <w:sz w:val="28"/>
          <w:szCs w:val="28"/>
          <w:lang w:val="uk-UA"/>
        </w:rPr>
        <w:t xml:space="preserve"> </w:t>
      </w:r>
      <w:r w:rsidR="00DA02A2">
        <w:rPr>
          <w:sz w:val="28"/>
          <w:szCs w:val="28"/>
          <w:lang w:val="uk-UA"/>
        </w:rPr>
        <w:t xml:space="preserve">Затвердити на 2017 рік </w:t>
      </w:r>
      <w:r w:rsidRPr="00DA02A2">
        <w:rPr>
          <w:sz w:val="28"/>
          <w:szCs w:val="28"/>
          <w:lang w:val="uk-UA"/>
        </w:rPr>
        <w:t>перелік об’єктів,</w:t>
      </w:r>
      <w:r>
        <w:rPr>
          <w:sz w:val="28"/>
          <w:szCs w:val="28"/>
          <w:lang w:val="uk-UA"/>
        </w:rPr>
        <w:t xml:space="preserve"> фінансування яких буде здійснюватися за рахунок коштів бюджету розвитку</w:t>
      </w:r>
      <w:r w:rsidR="00DA02A2">
        <w:rPr>
          <w:bCs/>
          <w:sz w:val="28"/>
          <w:szCs w:val="28"/>
          <w:lang w:val="uk-UA"/>
        </w:rPr>
        <w:t xml:space="preserve"> (додаток </w:t>
      </w:r>
      <w:r>
        <w:rPr>
          <w:bCs/>
          <w:sz w:val="28"/>
          <w:szCs w:val="28"/>
          <w:lang w:val="uk-UA"/>
        </w:rPr>
        <w:t>5</w:t>
      </w:r>
      <w:r w:rsidR="00DA02A2">
        <w:rPr>
          <w:bCs/>
          <w:sz w:val="28"/>
          <w:szCs w:val="28"/>
          <w:lang w:val="uk-UA"/>
        </w:rPr>
        <w:t>).</w:t>
      </w:r>
    </w:p>
    <w:p w:rsidR="004F31EC" w:rsidRDefault="004F31EC" w:rsidP="005337DE">
      <w:pPr>
        <w:spacing w:before="120"/>
        <w:ind w:firstLine="709"/>
        <w:jc w:val="both"/>
        <w:rPr>
          <w:sz w:val="28"/>
          <w:szCs w:val="28"/>
          <w:lang w:val="uk-UA"/>
        </w:rPr>
      </w:pPr>
      <w:r w:rsidRPr="00DA02A2">
        <w:rPr>
          <w:bCs/>
          <w:sz w:val="28"/>
          <w:szCs w:val="28"/>
          <w:lang w:val="uk-UA"/>
        </w:rPr>
        <w:lastRenderedPageBreak/>
        <w:t xml:space="preserve"> 6.</w:t>
      </w:r>
      <w:r>
        <w:rPr>
          <w:sz w:val="28"/>
          <w:szCs w:val="28"/>
          <w:lang w:val="uk-UA"/>
        </w:rPr>
        <w:t xml:space="preserve">  Затвердити </w:t>
      </w:r>
      <w:r>
        <w:rPr>
          <w:b/>
          <w:bCs/>
          <w:sz w:val="28"/>
          <w:szCs w:val="28"/>
          <w:lang w:val="uk-UA"/>
        </w:rPr>
        <w:t xml:space="preserve"> </w:t>
      </w:r>
      <w:r>
        <w:rPr>
          <w:sz w:val="28"/>
          <w:szCs w:val="28"/>
          <w:lang w:val="uk-UA"/>
        </w:rPr>
        <w:t xml:space="preserve">на 2017 рік  </w:t>
      </w:r>
      <w:r w:rsidRPr="00DA02A2">
        <w:rPr>
          <w:bCs/>
          <w:sz w:val="28"/>
          <w:szCs w:val="28"/>
          <w:lang w:val="uk-UA"/>
        </w:rPr>
        <w:t>резервний  фонд</w:t>
      </w:r>
      <w:r>
        <w:rPr>
          <w:sz w:val="28"/>
          <w:szCs w:val="28"/>
          <w:lang w:val="uk-UA"/>
        </w:rPr>
        <w:t xml:space="preserve"> район</w:t>
      </w:r>
      <w:r w:rsidR="00DA02A2">
        <w:rPr>
          <w:sz w:val="28"/>
          <w:szCs w:val="28"/>
          <w:lang w:val="uk-UA"/>
        </w:rPr>
        <w:t>ного  бюджету у сумі 300,0 тис.грн</w:t>
      </w:r>
      <w:r>
        <w:rPr>
          <w:sz w:val="28"/>
          <w:szCs w:val="28"/>
          <w:lang w:val="uk-UA"/>
        </w:rPr>
        <w:t>.</w:t>
      </w:r>
    </w:p>
    <w:p w:rsidR="004F31EC" w:rsidRDefault="004F31EC" w:rsidP="005337DE">
      <w:pPr>
        <w:pStyle w:val="a4"/>
        <w:autoSpaceDE/>
        <w:ind w:firstLine="709"/>
        <w:jc w:val="both"/>
        <w:rPr>
          <w:rFonts w:ascii="Times New Roman" w:hAnsi="Times New Roman"/>
          <w:sz w:val="28"/>
          <w:szCs w:val="28"/>
        </w:rPr>
      </w:pPr>
      <w:r w:rsidRPr="005529B5">
        <w:rPr>
          <w:rFonts w:ascii="Times New Roman" w:hAnsi="Times New Roman"/>
          <w:bCs/>
          <w:sz w:val="28"/>
          <w:szCs w:val="28"/>
        </w:rPr>
        <w:t xml:space="preserve"> 7.</w:t>
      </w:r>
      <w:r>
        <w:rPr>
          <w:rFonts w:ascii="Times New Roman" w:hAnsi="Times New Roman"/>
          <w:sz w:val="28"/>
          <w:szCs w:val="28"/>
        </w:rPr>
        <w:t xml:space="preserve"> Затвердити </w:t>
      </w:r>
      <w:r w:rsidR="00DA02A2">
        <w:rPr>
          <w:rFonts w:ascii="Times New Roman" w:hAnsi="Times New Roman"/>
          <w:bCs/>
          <w:sz w:val="28"/>
          <w:szCs w:val="28"/>
        </w:rPr>
        <w:t xml:space="preserve">перелік захищених статей видатків загального </w:t>
      </w:r>
      <w:r w:rsidRPr="00DA02A2">
        <w:rPr>
          <w:rFonts w:ascii="Times New Roman" w:hAnsi="Times New Roman"/>
          <w:bCs/>
          <w:sz w:val="28"/>
          <w:szCs w:val="28"/>
        </w:rPr>
        <w:t>фонду</w:t>
      </w:r>
      <w:r w:rsidR="00DA02A2">
        <w:rPr>
          <w:rFonts w:ascii="Times New Roman" w:hAnsi="Times New Roman"/>
          <w:sz w:val="28"/>
          <w:szCs w:val="28"/>
        </w:rPr>
        <w:t xml:space="preserve"> районного</w:t>
      </w:r>
      <w:r>
        <w:rPr>
          <w:rFonts w:ascii="Times New Roman" w:hAnsi="Times New Roman"/>
          <w:sz w:val="28"/>
          <w:szCs w:val="28"/>
        </w:rPr>
        <w:t xml:space="preserve"> бюджету на 2017 рік за їх економічною структурою:</w:t>
      </w:r>
    </w:p>
    <w:p w:rsidR="004F31EC" w:rsidRDefault="00DA02A2"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w:t>
      </w:r>
      <w:r w:rsidR="004F31EC">
        <w:rPr>
          <w:rFonts w:ascii="Times New Roman" w:hAnsi="Times New Roman"/>
          <w:sz w:val="28"/>
          <w:szCs w:val="28"/>
        </w:rPr>
        <w:t>оплату праці працівників бюджетних установ;</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нарахування на заробітну плату;</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придбання медикаментів та перев'язувальних матеріалів;</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забезпечення продуктами харчування;</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оплату комунальних послуг та енергоносіїв;</w:t>
      </w:r>
    </w:p>
    <w:p w:rsidR="004F31EC" w:rsidRDefault="005337DE"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w:t>
      </w:r>
      <w:r w:rsidR="004F31EC">
        <w:rPr>
          <w:rFonts w:ascii="Times New Roman" w:hAnsi="Times New Roman"/>
          <w:sz w:val="28"/>
          <w:szCs w:val="28"/>
        </w:rPr>
        <w:t>поточні трансферти населенню;</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поточні трансферти місцевим бюджетам;</w:t>
      </w:r>
    </w:p>
    <w:p w:rsidR="004F31EC" w:rsidRDefault="004F31EC" w:rsidP="005337DE">
      <w:pPr>
        <w:pStyle w:val="a4"/>
        <w:autoSpaceDE/>
        <w:ind w:firstLine="709"/>
        <w:jc w:val="both"/>
        <w:rPr>
          <w:rFonts w:ascii="Times New Roman" w:hAnsi="Times New Roman"/>
          <w:sz w:val="28"/>
          <w:szCs w:val="28"/>
        </w:rPr>
      </w:pPr>
      <w:r>
        <w:rPr>
          <w:rFonts w:ascii="Times New Roman" w:hAnsi="Times New Roman"/>
          <w:sz w:val="28"/>
          <w:szCs w:val="28"/>
        </w:rPr>
        <w:t xml:space="preserve"> забезпечення інвалідів технічними та іншими засобами реабілітації, виробами медичного призначення для індивідуального користування</w:t>
      </w:r>
      <w:r w:rsidR="005337DE">
        <w:rPr>
          <w:rFonts w:ascii="Times New Roman" w:hAnsi="Times New Roman"/>
          <w:sz w:val="28"/>
          <w:szCs w:val="28"/>
        </w:rPr>
        <w:t>.</w:t>
      </w:r>
    </w:p>
    <w:p w:rsidR="004F31EC" w:rsidRDefault="004F31EC" w:rsidP="005337DE">
      <w:pPr>
        <w:spacing w:before="120"/>
        <w:ind w:firstLine="709"/>
        <w:jc w:val="both"/>
        <w:rPr>
          <w:bCs/>
          <w:sz w:val="28"/>
          <w:szCs w:val="28"/>
          <w:lang w:val="uk-UA"/>
        </w:rPr>
      </w:pPr>
      <w:r w:rsidRPr="00DA02A2">
        <w:rPr>
          <w:bCs/>
          <w:sz w:val="28"/>
          <w:szCs w:val="28"/>
          <w:lang w:val="uk-UA"/>
        </w:rPr>
        <w:t>8.</w:t>
      </w:r>
      <w:r>
        <w:rPr>
          <w:sz w:val="28"/>
          <w:szCs w:val="28"/>
          <w:lang w:val="uk-UA"/>
        </w:rPr>
        <w:t xml:space="preserve"> Затвердити в складі видатків районного бюджету </w:t>
      </w:r>
      <w:r w:rsidRPr="00DA02A2">
        <w:rPr>
          <w:bCs/>
          <w:sz w:val="28"/>
          <w:szCs w:val="28"/>
          <w:lang w:val="uk-UA"/>
        </w:rPr>
        <w:t>кошти на реалізацію</w:t>
      </w:r>
      <w:r>
        <w:rPr>
          <w:b/>
          <w:bCs/>
          <w:sz w:val="28"/>
          <w:szCs w:val="28"/>
          <w:lang w:val="uk-UA"/>
        </w:rPr>
        <w:t xml:space="preserve"> </w:t>
      </w:r>
      <w:r w:rsidRPr="00DA02A2">
        <w:rPr>
          <w:bCs/>
          <w:sz w:val="28"/>
          <w:szCs w:val="28"/>
          <w:lang w:val="uk-UA"/>
        </w:rPr>
        <w:t>місцевих (регіональних) програм</w:t>
      </w:r>
      <w:r>
        <w:rPr>
          <w:b/>
          <w:bCs/>
          <w:sz w:val="28"/>
          <w:szCs w:val="28"/>
          <w:lang w:val="uk-UA"/>
        </w:rPr>
        <w:t xml:space="preserve"> </w:t>
      </w:r>
      <w:r w:rsidR="00DA02A2">
        <w:rPr>
          <w:sz w:val="28"/>
          <w:szCs w:val="28"/>
          <w:lang w:val="uk-UA"/>
        </w:rPr>
        <w:t>у сумі 1333,6 тис.</w:t>
      </w:r>
      <w:r>
        <w:rPr>
          <w:sz w:val="28"/>
          <w:szCs w:val="28"/>
          <w:lang w:val="uk-UA"/>
        </w:rPr>
        <w:t xml:space="preserve">грн </w:t>
      </w:r>
      <w:r w:rsidR="00DA02A2">
        <w:rPr>
          <w:bCs/>
          <w:sz w:val="28"/>
          <w:szCs w:val="28"/>
          <w:lang w:val="uk-UA"/>
        </w:rPr>
        <w:t>(</w:t>
      </w:r>
      <w:hyperlink r:id="rId7" w:anchor="n107" w:history="1">
        <w:r w:rsidR="00DA02A2">
          <w:rPr>
            <w:rStyle w:val="a3"/>
            <w:bCs/>
            <w:color w:val="auto"/>
            <w:sz w:val="28"/>
            <w:szCs w:val="28"/>
            <w:u w:val="none"/>
            <w:lang w:val="uk-UA"/>
          </w:rPr>
          <w:t>додаток</w:t>
        </w:r>
        <w:r>
          <w:rPr>
            <w:rStyle w:val="a3"/>
            <w:bCs/>
            <w:color w:val="auto"/>
            <w:sz w:val="28"/>
            <w:szCs w:val="28"/>
            <w:u w:val="none"/>
            <w:lang w:val="uk-UA"/>
          </w:rPr>
          <w:t xml:space="preserve"> </w:t>
        </w:r>
      </w:hyperlink>
      <w:r>
        <w:rPr>
          <w:bCs/>
          <w:sz w:val="28"/>
          <w:szCs w:val="28"/>
          <w:lang w:val="uk-UA"/>
        </w:rPr>
        <w:t>6</w:t>
      </w:r>
      <w:r w:rsidR="00DA02A2">
        <w:rPr>
          <w:bCs/>
          <w:sz w:val="28"/>
          <w:szCs w:val="28"/>
          <w:lang w:val="uk-UA"/>
        </w:rPr>
        <w:t>)</w:t>
      </w:r>
      <w:r>
        <w:rPr>
          <w:bCs/>
          <w:sz w:val="28"/>
          <w:szCs w:val="28"/>
          <w:lang w:val="uk-UA"/>
        </w:rPr>
        <w:t>.</w:t>
      </w:r>
    </w:p>
    <w:p w:rsidR="004F31EC" w:rsidRDefault="004F31EC" w:rsidP="005337DE">
      <w:pPr>
        <w:ind w:firstLine="709"/>
        <w:jc w:val="both"/>
        <w:rPr>
          <w:sz w:val="28"/>
          <w:szCs w:val="28"/>
          <w:lang w:val="uk-UA"/>
        </w:rPr>
      </w:pPr>
      <w:r w:rsidRPr="00DA02A2">
        <w:rPr>
          <w:sz w:val="28"/>
          <w:szCs w:val="28"/>
          <w:lang w:val="uk-UA"/>
        </w:rPr>
        <w:t>9.</w:t>
      </w:r>
      <w:r>
        <w:rPr>
          <w:b/>
          <w:sz w:val="28"/>
          <w:szCs w:val="28"/>
          <w:lang w:val="uk-UA"/>
        </w:rPr>
        <w:t xml:space="preserve"> </w:t>
      </w:r>
      <w:r>
        <w:rPr>
          <w:sz w:val="28"/>
          <w:szCs w:val="28"/>
          <w:lang w:val="uk-UA"/>
        </w:rPr>
        <w:t>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4F31EC" w:rsidRDefault="004F31EC" w:rsidP="005337DE">
      <w:pPr>
        <w:ind w:firstLine="709"/>
        <w:jc w:val="both"/>
        <w:rPr>
          <w:sz w:val="28"/>
          <w:szCs w:val="28"/>
          <w:lang w:val="uk-UA"/>
        </w:rPr>
      </w:pPr>
      <w:r>
        <w:rPr>
          <w:sz w:val="28"/>
          <w:szCs w:val="28"/>
          <w:lang w:val="uk-UA"/>
        </w:rPr>
        <w:t>-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4F31EC" w:rsidRDefault="00DA02A2" w:rsidP="005337DE">
      <w:pPr>
        <w:ind w:firstLine="709"/>
        <w:jc w:val="both"/>
        <w:rPr>
          <w:sz w:val="28"/>
          <w:szCs w:val="28"/>
          <w:lang w:val="uk-UA"/>
        </w:rPr>
      </w:pPr>
      <w:r w:rsidRPr="00DA02A2">
        <w:rPr>
          <w:sz w:val="28"/>
          <w:szCs w:val="28"/>
          <w:lang w:val="uk-UA"/>
        </w:rPr>
        <w:t>10.</w:t>
      </w:r>
      <w:r>
        <w:rPr>
          <w:b/>
          <w:sz w:val="28"/>
          <w:szCs w:val="28"/>
          <w:lang w:val="uk-UA"/>
        </w:rPr>
        <w:t xml:space="preserve"> </w:t>
      </w:r>
      <w:r>
        <w:rPr>
          <w:sz w:val="28"/>
          <w:szCs w:val="28"/>
          <w:lang w:val="uk-UA"/>
        </w:rPr>
        <w:t xml:space="preserve">Розпорядникам коштів </w:t>
      </w:r>
      <w:r w:rsidR="004F31EC">
        <w:rPr>
          <w:sz w:val="28"/>
          <w:szCs w:val="28"/>
          <w:lang w:val="uk-UA"/>
        </w:rPr>
        <w:t>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4F31EC" w:rsidRDefault="004F31EC" w:rsidP="005337DE">
      <w:pPr>
        <w:ind w:firstLine="709"/>
        <w:jc w:val="both"/>
        <w:rPr>
          <w:sz w:val="28"/>
          <w:szCs w:val="28"/>
          <w:lang w:val="uk-UA"/>
        </w:rPr>
      </w:pPr>
      <w:r w:rsidRPr="00DA02A2">
        <w:rPr>
          <w:sz w:val="28"/>
          <w:szCs w:val="28"/>
          <w:lang w:val="uk-UA"/>
        </w:rPr>
        <w:t xml:space="preserve"> 11.</w:t>
      </w:r>
      <w:r>
        <w:rPr>
          <w:sz w:val="28"/>
          <w:szCs w:val="28"/>
          <w:lang w:val="uk-UA"/>
        </w:rPr>
        <w:t xml:space="preserve"> Установити,</w:t>
      </w:r>
      <w:r w:rsidR="00DA02A2">
        <w:rPr>
          <w:sz w:val="28"/>
          <w:szCs w:val="28"/>
          <w:lang w:val="uk-UA"/>
        </w:rPr>
        <w:t xml:space="preserve"> </w:t>
      </w:r>
      <w:r>
        <w:rPr>
          <w:sz w:val="28"/>
          <w:szCs w:val="28"/>
          <w:lang w:val="uk-UA"/>
        </w:rPr>
        <w:t xml:space="preserve"> що у загальному фонді районного  бюджету на 2017 рік:</w:t>
      </w:r>
    </w:p>
    <w:p w:rsidR="004F31EC" w:rsidRDefault="004F31EC" w:rsidP="005337DE">
      <w:pPr>
        <w:ind w:firstLine="709"/>
        <w:jc w:val="both"/>
        <w:rPr>
          <w:sz w:val="28"/>
          <w:szCs w:val="28"/>
          <w:lang w:val="uk-UA"/>
        </w:rPr>
      </w:pPr>
      <w:bookmarkStart w:id="2" w:name="n39"/>
      <w:bookmarkEnd w:id="2"/>
      <w:r>
        <w:rPr>
          <w:sz w:val="28"/>
          <w:szCs w:val="28"/>
          <w:lang w:val="uk-UA"/>
        </w:rPr>
        <w:t xml:space="preserve">до доходів належать надходження, визначені статтею 64 </w:t>
      </w:r>
      <w:hyperlink r:id="rId8" w:tgtFrame="_blank" w:history="1">
        <w:r>
          <w:rPr>
            <w:rStyle w:val="a3"/>
            <w:color w:val="auto"/>
            <w:sz w:val="28"/>
            <w:szCs w:val="28"/>
            <w:u w:val="none"/>
            <w:lang w:val="uk-UA"/>
          </w:rPr>
          <w:t>Бюджетного кодексу України</w:t>
        </w:r>
      </w:hyperlink>
      <w:r>
        <w:rPr>
          <w:sz w:val="28"/>
          <w:szCs w:val="28"/>
          <w:lang w:val="uk-UA"/>
        </w:rPr>
        <w:t>;</w:t>
      </w:r>
    </w:p>
    <w:p w:rsidR="004F31EC" w:rsidRDefault="004F31EC" w:rsidP="005337DE">
      <w:pPr>
        <w:ind w:firstLine="709"/>
        <w:jc w:val="both"/>
        <w:rPr>
          <w:sz w:val="28"/>
          <w:szCs w:val="28"/>
          <w:lang w:val="uk-UA"/>
        </w:rPr>
      </w:pPr>
      <w:bookmarkStart w:id="3" w:name="n40"/>
      <w:bookmarkEnd w:id="3"/>
      <w:r>
        <w:rPr>
          <w:sz w:val="28"/>
          <w:szCs w:val="28"/>
          <w:lang w:val="uk-UA"/>
        </w:rPr>
        <w:t xml:space="preserve">джерелами формування у частині фінансування є надходження, визначені статтею  72  </w:t>
      </w:r>
      <w:hyperlink r:id="rId9" w:tgtFrame="_blank" w:history="1">
        <w:r>
          <w:rPr>
            <w:rStyle w:val="a3"/>
            <w:color w:val="auto"/>
            <w:sz w:val="28"/>
            <w:szCs w:val="28"/>
            <w:u w:val="none"/>
            <w:lang w:val="uk-UA"/>
          </w:rPr>
          <w:t>Бюджетного кодексу України</w:t>
        </w:r>
      </w:hyperlink>
      <w:r>
        <w:rPr>
          <w:sz w:val="28"/>
          <w:szCs w:val="28"/>
          <w:lang w:val="uk-UA"/>
        </w:rPr>
        <w:t xml:space="preserve"> щодо районного бюджету</w:t>
      </w:r>
      <w:bookmarkStart w:id="4" w:name="n41"/>
      <w:bookmarkEnd w:id="4"/>
      <w:r>
        <w:rPr>
          <w:sz w:val="28"/>
          <w:szCs w:val="28"/>
          <w:lang w:val="uk-UA"/>
        </w:rPr>
        <w:t>.</w:t>
      </w:r>
    </w:p>
    <w:p w:rsidR="005529B5" w:rsidRDefault="005337DE" w:rsidP="005529B5">
      <w:pPr>
        <w:ind w:firstLine="567"/>
        <w:jc w:val="both"/>
        <w:rPr>
          <w:color w:val="FF9900"/>
          <w:sz w:val="28"/>
          <w:szCs w:val="28"/>
          <w:lang w:val="uk-UA"/>
        </w:rPr>
      </w:pPr>
      <w:bookmarkStart w:id="5" w:name="n42"/>
      <w:bookmarkEnd w:id="5"/>
      <w:r>
        <w:rPr>
          <w:sz w:val="28"/>
          <w:szCs w:val="28"/>
          <w:lang w:val="uk-UA"/>
        </w:rPr>
        <w:t xml:space="preserve">  </w:t>
      </w:r>
      <w:r w:rsidR="004F31EC" w:rsidRPr="00DA02A2">
        <w:rPr>
          <w:sz w:val="28"/>
          <w:szCs w:val="28"/>
          <w:lang w:val="uk-UA"/>
        </w:rPr>
        <w:t>12.</w:t>
      </w:r>
      <w:r w:rsidR="004F31EC">
        <w:rPr>
          <w:sz w:val="28"/>
          <w:szCs w:val="28"/>
          <w:lang w:val="uk-UA"/>
        </w:rPr>
        <w:t xml:space="preserve"> Установити, що джерелами формування спеціального фонду районного  бюджету України на 2017  рік у частині доходів є надходження, визначені статтями 69-1, 71  </w:t>
      </w:r>
      <w:hyperlink r:id="rId10" w:tgtFrame="_blank" w:history="1">
        <w:r w:rsidR="004F31EC">
          <w:rPr>
            <w:rStyle w:val="a3"/>
            <w:color w:val="auto"/>
            <w:sz w:val="28"/>
            <w:szCs w:val="28"/>
            <w:u w:val="none"/>
            <w:lang w:val="uk-UA"/>
          </w:rPr>
          <w:t>Бюджетного кодексу України</w:t>
        </w:r>
      </w:hyperlink>
      <w:r w:rsidR="004F31EC">
        <w:rPr>
          <w:sz w:val="28"/>
          <w:szCs w:val="28"/>
          <w:lang w:val="uk-UA"/>
        </w:rPr>
        <w:t>.</w:t>
      </w:r>
    </w:p>
    <w:p w:rsidR="004F31EC" w:rsidRPr="005529B5" w:rsidRDefault="004F31EC" w:rsidP="005337DE">
      <w:pPr>
        <w:ind w:firstLine="709"/>
        <w:jc w:val="both"/>
        <w:rPr>
          <w:color w:val="FF9900"/>
          <w:sz w:val="28"/>
          <w:szCs w:val="28"/>
          <w:lang w:val="uk-UA"/>
        </w:rPr>
      </w:pPr>
      <w:r w:rsidRPr="00DA02A2">
        <w:rPr>
          <w:sz w:val="28"/>
          <w:szCs w:val="28"/>
          <w:lang w:val="uk-UA"/>
        </w:rPr>
        <w:t>13.</w:t>
      </w:r>
      <w:r>
        <w:rPr>
          <w:sz w:val="28"/>
          <w:szCs w:val="28"/>
          <w:lang w:val="uk-UA"/>
        </w:rPr>
        <w:t xml:space="preserve"> Установити, що джерелами формування спеціального фонду районного бюджету на 2017 рік у частині фінансування є надходження, визначені с</w:t>
      </w:r>
      <w:r w:rsidR="00DA02A2">
        <w:rPr>
          <w:sz w:val="28"/>
          <w:szCs w:val="28"/>
          <w:lang w:val="uk-UA"/>
        </w:rPr>
        <w:t>т</w:t>
      </w:r>
      <w:r>
        <w:rPr>
          <w:sz w:val="28"/>
          <w:szCs w:val="28"/>
          <w:lang w:val="uk-UA"/>
        </w:rPr>
        <w:t xml:space="preserve">аттею 72 </w:t>
      </w:r>
      <w:hyperlink r:id="rId11" w:tgtFrame="_blank" w:history="1">
        <w:r>
          <w:rPr>
            <w:rStyle w:val="a3"/>
            <w:color w:val="auto"/>
            <w:sz w:val="28"/>
            <w:szCs w:val="28"/>
            <w:u w:val="none"/>
            <w:lang w:val="uk-UA"/>
          </w:rPr>
          <w:t>Бюджетного кодексу України</w:t>
        </w:r>
      </w:hyperlink>
      <w:bookmarkStart w:id="6" w:name="n56"/>
      <w:bookmarkStart w:id="7" w:name="n60"/>
      <w:bookmarkEnd w:id="6"/>
      <w:bookmarkEnd w:id="7"/>
      <w:r>
        <w:rPr>
          <w:sz w:val="28"/>
          <w:szCs w:val="28"/>
          <w:lang w:val="uk-UA"/>
        </w:rPr>
        <w:t>.</w:t>
      </w:r>
    </w:p>
    <w:p w:rsidR="004F31EC" w:rsidRDefault="004F31EC" w:rsidP="005337DE">
      <w:pPr>
        <w:ind w:firstLine="709"/>
        <w:jc w:val="both"/>
        <w:rPr>
          <w:color w:val="000000"/>
          <w:sz w:val="28"/>
          <w:szCs w:val="28"/>
          <w:lang w:val="uk-UA"/>
        </w:rPr>
      </w:pPr>
      <w:r w:rsidRPr="00DA02A2">
        <w:rPr>
          <w:bCs/>
          <w:color w:val="000000"/>
          <w:sz w:val="28"/>
          <w:szCs w:val="28"/>
          <w:lang w:val="uk-UA"/>
        </w:rPr>
        <w:lastRenderedPageBreak/>
        <w:t>14</w:t>
      </w:r>
      <w:r w:rsidRPr="00DA02A2">
        <w:rPr>
          <w:color w:val="000000"/>
          <w:sz w:val="28"/>
          <w:szCs w:val="28"/>
          <w:lang w:val="uk-UA"/>
        </w:rPr>
        <w:t>.</w:t>
      </w:r>
      <w:r>
        <w:rPr>
          <w:color w:val="000000"/>
          <w:sz w:val="28"/>
          <w:szCs w:val="28"/>
          <w:lang w:val="uk-UA"/>
        </w:rPr>
        <w:t xml:space="preserve"> Установити, що в 2017 році орендна плата бюджетних установ за оренду майна, </w:t>
      </w:r>
      <w:r w:rsidR="00DA02A2">
        <w:rPr>
          <w:color w:val="000000"/>
          <w:sz w:val="28"/>
          <w:szCs w:val="28"/>
          <w:lang w:val="uk-UA"/>
        </w:rPr>
        <w:t xml:space="preserve"> </w:t>
      </w:r>
      <w:r>
        <w:rPr>
          <w:color w:val="000000"/>
          <w:sz w:val="28"/>
          <w:szCs w:val="28"/>
          <w:lang w:val="uk-UA"/>
        </w:rPr>
        <w:t xml:space="preserve">що є спільною комунальною </w:t>
      </w:r>
      <w:r w:rsidR="00DA02A2">
        <w:rPr>
          <w:color w:val="000000"/>
          <w:sz w:val="28"/>
          <w:szCs w:val="28"/>
          <w:lang w:val="uk-UA"/>
        </w:rPr>
        <w:t>власніс</w:t>
      </w:r>
      <w:r>
        <w:rPr>
          <w:color w:val="000000"/>
          <w:sz w:val="28"/>
          <w:szCs w:val="28"/>
          <w:lang w:val="uk-UA"/>
        </w:rPr>
        <w:t>тю територіальних громад Чечельницького району, спрямовується:</w:t>
      </w:r>
    </w:p>
    <w:p w:rsidR="004F31EC" w:rsidRDefault="004F31EC" w:rsidP="004F31EC">
      <w:pPr>
        <w:ind w:firstLine="720"/>
        <w:jc w:val="both"/>
        <w:rPr>
          <w:color w:val="000000"/>
          <w:sz w:val="28"/>
          <w:szCs w:val="28"/>
          <w:lang w:val="uk-UA"/>
        </w:rPr>
      </w:pPr>
      <w:r>
        <w:rPr>
          <w:color w:val="000000"/>
          <w:sz w:val="28"/>
          <w:szCs w:val="28"/>
          <w:lang w:val="uk-UA"/>
        </w:rPr>
        <w:t>- що фінансуються з місцевого бюджету;</w:t>
      </w:r>
    </w:p>
    <w:p w:rsidR="004F31EC" w:rsidRDefault="00DA02A2" w:rsidP="00DA02A2">
      <w:pPr>
        <w:ind w:firstLine="720"/>
        <w:rPr>
          <w:color w:val="000000"/>
          <w:sz w:val="28"/>
          <w:szCs w:val="28"/>
          <w:lang w:val="uk-UA"/>
        </w:rPr>
      </w:pPr>
      <w:r>
        <w:rPr>
          <w:color w:val="000000"/>
          <w:sz w:val="28"/>
          <w:szCs w:val="28"/>
          <w:lang w:val="uk-UA"/>
        </w:rPr>
        <w:t xml:space="preserve">50 відсотків </w:t>
      </w:r>
      <w:r w:rsidR="004F31EC">
        <w:rPr>
          <w:color w:val="000000"/>
          <w:sz w:val="28"/>
          <w:szCs w:val="28"/>
          <w:lang w:val="uk-UA"/>
        </w:rPr>
        <w:t>до загального фонду районного бюджету</w:t>
      </w:r>
    </w:p>
    <w:p w:rsidR="004F31EC" w:rsidRDefault="00DA02A2" w:rsidP="00DA02A2">
      <w:pPr>
        <w:ind w:firstLine="720"/>
        <w:rPr>
          <w:color w:val="000000"/>
          <w:sz w:val="28"/>
          <w:szCs w:val="28"/>
          <w:lang w:val="uk-UA"/>
        </w:rPr>
      </w:pPr>
      <w:r>
        <w:rPr>
          <w:color w:val="000000"/>
          <w:sz w:val="28"/>
          <w:szCs w:val="28"/>
          <w:lang w:val="uk-UA"/>
        </w:rPr>
        <w:t xml:space="preserve">50 відсотків до спеціального фонду районного </w:t>
      </w:r>
      <w:r w:rsidR="004F31EC">
        <w:rPr>
          <w:color w:val="000000"/>
          <w:sz w:val="28"/>
          <w:szCs w:val="28"/>
          <w:lang w:val="uk-UA"/>
        </w:rPr>
        <w:t>бюджету</w:t>
      </w:r>
      <w:r>
        <w:rPr>
          <w:color w:val="000000"/>
          <w:sz w:val="28"/>
          <w:szCs w:val="28"/>
          <w:lang w:val="uk-UA"/>
        </w:rPr>
        <w:t xml:space="preserve"> </w:t>
      </w:r>
      <w:r w:rsidR="004F31EC">
        <w:rPr>
          <w:color w:val="000000"/>
          <w:sz w:val="28"/>
          <w:szCs w:val="28"/>
          <w:lang w:val="uk-UA"/>
        </w:rPr>
        <w:t>(балансоутримувачу).</w:t>
      </w:r>
    </w:p>
    <w:p w:rsidR="004F31EC" w:rsidRDefault="004F31EC" w:rsidP="00DA02A2">
      <w:pPr>
        <w:ind w:firstLine="708"/>
        <w:jc w:val="both"/>
        <w:rPr>
          <w:sz w:val="28"/>
          <w:szCs w:val="28"/>
          <w:lang w:val="uk-UA"/>
        </w:rPr>
      </w:pPr>
      <w:r>
        <w:rPr>
          <w:sz w:val="28"/>
          <w:szCs w:val="28"/>
          <w:lang w:val="uk-UA"/>
        </w:rPr>
        <w:t xml:space="preserve">Встановити, </w:t>
      </w:r>
      <w:r w:rsidR="00DA02A2">
        <w:rPr>
          <w:sz w:val="28"/>
          <w:szCs w:val="28"/>
          <w:lang w:val="uk-UA"/>
        </w:rPr>
        <w:t xml:space="preserve"> </w:t>
      </w:r>
      <w:r>
        <w:rPr>
          <w:sz w:val="28"/>
          <w:szCs w:val="28"/>
          <w:lang w:val="uk-UA"/>
        </w:rPr>
        <w:t>що в 2017 році орендна плата за майно спільної комунальної власності територіальних громад Чечельницького ра</w:t>
      </w:r>
      <w:r w:rsidR="00DA02A2">
        <w:rPr>
          <w:sz w:val="28"/>
          <w:szCs w:val="28"/>
          <w:lang w:val="uk-UA"/>
        </w:rPr>
        <w:t xml:space="preserve">йону, що знаходиться на балансі управління агропромислового </w:t>
      </w:r>
      <w:r>
        <w:rPr>
          <w:sz w:val="28"/>
          <w:szCs w:val="28"/>
          <w:lang w:val="uk-UA"/>
        </w:rPr>
        <w:t>розвитку райдержадміністрації зараховується в розмірі:</w:t>
      </w:r>
    </w:p>
    <w:p w:rsidR="004F31EC" w:rsidRDefault="004F31EC" w:rsidP="004F31EC">
      <w:pPr>
        <w:ind w:firstLine="720"/>
        <w:jc w:val="both"/>
        <w:rPr>
          <w:sz w:val="28"/>
          <w:szCs w:val="28"/>
          <w:lang w:val="uk-UA"/>
        </w:rPr>
      </w:pPr>
      <w:r>
        <w:rPr>
          <w:sz w:val="28"/>
          <w:szCs w:val="28"/>
          <w:lang w:val="uk-UA"/>
        </w:rPr>
        <w:t>50 відсотків до загального фонду районного бюджету</w:t>
      </w:r>
    </w:p>
    <w:p w:rsidR="004F31EC" w:rsidRDefault="004F31EC" w:rsidP="004F31EC">
      <w:pPr>
        <w:ind w:firstLine="720"/>
        <w:jc w:val="both"/>
        <w:rPr>
          <w:sz w:val="28"/>
          <w:szCs w:val="28"/>
          <w:lang w:val="uk-UA"/>
        </w:rPr>
      </w:pPr>
      <w:r>
        <w:rPr>
          <w:sz w:val="28"/>
          <w:szCs w:val="28"/>
          <w:lang w:val="uk-UA"/>
        </w:rPr>
        <w:t>50 відсотків до спеціального фонду  балансоутримувача.</w:t>
      </w:r>
    </w:p>
    <w:p w:rsidR="004F31EC" w:rsidRDefault="004F31EC" w:rsidP="005337DE">
      <w:pPr>
        <w:tabs>
          <w:tab w:val="left" w:pos="709"/>
        </w:tabs>
        <w:jc w:val="both"/>
        <w:rPr>
          <w:lang w:val="uk-UA"/>
        </w:rPr>
      </w:pPr>
      <w:r w:rsidRPr="00DA02A2">
        <w:rPr>
          <w:sz w:val="28"/>
          <w:szCs w:val="28"/>
          <w:lang w:val="uk-UA"/>
        </w:rPr>
        <w:t xml:space="preserve">     </w:t>
      </w:r>
      <w:r w:rsidR="00DA02A2">
        <w:rPr>
          <w:sz w:val="28"/>
          <w:szCs w:val="28"/>
          <w:lang w:val="uk-UA"/>
        </w:rPr>
        <w:tab/>
      </w:r>
      <w:r w:rsidRPr="00DA02A2">
        <w:rPr>
          <w:bCs/>
          <w:sz w:val="28"/>
          <w:szCs w:val="28"/>
          <w:lang w:val="uk-UA"/>
        </w:rPr>
        <w:t>15</w:t>
      </w:r>
      <w:r w:rsidRPr="00DA02A2">
        <w:rPr>
          <w:sz w:val="28"/>
          <w:szCs w:val="28"/>
          <w:lang w:val="uk-UA"/>
        </w:rPr>
        <w:t>.</w:t>
      </w:r>
      <w:r>
        <w:rPr>
          <w:sz w:val="28"/>
          <w:szCs w:val="28"/>
          <w:lang w:val="uk-UA"/>
        </w:rPr>
        <w:t xml:space="preserve"> </w:t>
      </w:r>
      <w:r w:rsidR="00DA02A2">
        <w:rPr>
          <w:sz w:val="28"/>
          <w:szCs w:val="28"/>
          <w:lang w:val="uk-UA"/>
        </w:rPr>
        <w:t xml:space="preserve"> </w:t>
      </w:r>
      <w:r>
        <w:rPr>
          <w:sz w:val="28"/>
          <w:szCs w:val="28"/>
          <w:lang w:val="uk-UA"/>
        </w:rPr>
        <w:t xml:space="preserve">Головним розпорядникам коштів районного бюджету до 1 лютого 2017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4F31EC" w:rsidRPr="005529B5" w:rsidRDefault="004F31EC" w:rsidP="005337DE">
      <w:pPr>
        <w:ind w:firstLine="709"/>
        <w:jc w:val="both"/>
        <w:rPr>
          <w:lang w:val="uk-UA"/>
        </w:rPr>
      </w:pPr>
      <w:r w:rsidRPr="00DA02A2">
        <w:rPr>
          <w:bCs/>
          <w:sz w:val="28"/>
          <w:szCs w:val="28"/>
          <w:lang w:val="uk-UA"/>
        </w:rPr>
        <w:t>16</w:t>
      </w:r>
      <w:r w:rsidR="00DA02A2">
        <w:rPr>
          <w:sz w:val="28"/>
          <w:szCs w:val="28"/>
          <w:lang w:val="uk-UA"/>
        </w:rPr>
        <w:t xml:space="preserve">. Рекомендувати селищним, сільським </w:t>
      </w:r>
      <w:r>
        <w:rPr>
          <w:sz w:val="28"/>
          <w:szCs w:val="28"/>
          <w:lang w:val="uk-UA"/>
        </w:rPr>
        <w:t xml:space="preserve">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Привести показники по мережі,штатах та контингентах у відповідність до передбачених обсягів призначень у відповідних бюджетах на їх утримання. </w:t>
      </w:r>
    </w:p>
    <w:p w:rsidR="004F31EC" w:rsidRDefault="004F31EC" w:rsidP="005337DE">
      <w:pPr>
        <w:ind w:firstLine="709"/>
        <w:jc w:val="both"/>
        <w:rPr>
          <w:lang w:val="uk-UA"/>
        </w:rPr>
      </w:pPr>
      <w:r w:rsidRPr="00DA02A2">
        <w:rPr>
          <w:bCs/>
          <w:sz w:val="28"/>
          <w:szCs w:val="28"/>
          <w:lang w:val="uk-UA"/>
        </w:rPr>
        <w:t>17.</w:t>
      </w:r>
      <w:r>
        <w:rPr>
          <w:sz w:val="28"/>
          <w:szCs w:val="28"/>
          <w:lang w:val="uk-UA"/>
        </w:rPr>
        <w:t xml:space="preserve">  Відповідно до постанови Кабінету Міністрів України від 11 січня 2005 року № 20, з урахуванням змін, на підставі укладених протоколів надати право районній державній адміністрації здійснювати централізовані розрахунки за субвенцією з державного бюджету місцевим бюджетам на надання пільг та  житлових субсидій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та компенсацій,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4F31EC" w:rsidRDefault="004F31EC" w:rsidP="005529B5">
      <w:pPr>
        <w:shd w:val="clear" w:color="auto" w:fill="FFFFFF"/>
        <w:spacing w:line="320" w:lineRule="exact"/>
        <w:ind w:right="11" w:firstLine="708"/>
        <w:jc w:val="both"/>
        <w:rPr>
          <w:sz w:val="28"/>
          <w:szCs w:val="28"/>
          <w:lang w:val="uk-UA"/>
        </w:rPr>
      </w:pPr>
      <w:r w:rsidRPr="00DA02A2">
        <w:rPr>
          <w:bCs/>
          <w:sz w:val="28"/>
          <w:szCs w:val="28"/>
          <w:lang w:val="uk-UA"/>
        </w:rPr>
        <w:t>18.</w:t>
      </w:r>
      <w:r>
        <w:rPr>
          <w:sz w:val="28"/>
          <w:szCs w:val="28"/>
          <w:lang w:val="uk-UA"/>
        </w:rPr>
        <w:t xml:space="preserve"> Враховуючи норми статей 23, 108 Бюджетного кодексу України надати право районній державній адміністрації за погодженням з постійною комісією районної ради з питань бюджету та комунальної власності, з </w:t>
      </w:r>
      <w:r>
        <w:rPr>
          <w:sz w:val="28"/>
          <w:szCs w:val="28"/>
          <w:lang w:val="uk-UA"/>
        </w:rPr>
        <w:lastRenderedPageBreak/>
        <w:t>наступним затвердженням рішенням сесії районної ради, здійснювати у міжсесійний період:</w:t>
      </w:r>
    </w:p>
    <w:p w:rsidR="004F31EC" w:rsidRDefault="004F31EC" w:rsidP="004F31EC">
      <w:pPr>
        <w:shd w:val="clear" w:color="auto" w:fill="FFFFFF"/>
        <w:spacing w:line="320" w:lineRule="exact"/>
        <w:ind w:left="6" w:right="11" w:firstLine="805"/>
        <w:jc w:val="both"/>
        <w:rPr>
          <w:sz w:val="28"/>
          <w:szCs w:val="28"/>
          <w:lang w:val="uk-UA"/>
        </w:rPr>
      </w:pPr>
      <w:r>
        <w:rPr>
          <w:sz w:val="28"/>
          <w:szCs w:val="28"/>
          <w:lang w:val="uk-UA"/>
        </w:rPr>
        <w:t>- зарахування, розподіл і перерозподіл субвенцій та  дотацій з державного та місцевих бюджетів і вносити відповідні зміни до районного бюджету.</w:t>
      </w:r>
    </w:p>
    <w:p w:rsidR="004F31EC" w:rsidRDefault="004F31EC" w:rsidP="004F31EC">
      <w:pPr>
        <w:shd w:val="clear" w:color="auto" w:fill="FFFFFF"/>
        <w:spacing w:line="320" w:lineRule="exact"/>
        <w:ind w:left="6" w:right="11" w:firstLine="805"/>
        <w:jc w:val="both"/>
        <w:rPr>
          <w:lang w:val="uk-UA"/>
        </w:rPr>
      </w:pPr>
      <w:r>
        <w:rPr>
          <w:sz w:val="28"/>
          <w:szCs w:val="28"/>
          <w:lang w:val="uk-UA"/>
        </w:rPr>
        <w:t>- перерозподіл бюджетних призначень  за тимчасовою класифікацією видатків та кредитування місцевих бюджетів, як в межах головного розпорядника бюджетних коштів, так і між головними розпорядниками бюджетних призначень.</w:t>
      </w:r>
    </w:p>
    <w:p w:rsidR="004F31EC" w:rsidRDefault="004F31EC" w:rsidP="005529B5">
      <w:pPr>
        <w:ind w:firstLine="708"/>
        <w:jc w:val="both"/>
        <w:rPr>
          <w:sz w:val="28"/>
          <w:szCs w:val="28"/>
          <w:lang w:val="uk-UA"/>
        </w:rPr>
      </w:pPr>
      <w:r w:rsidRPr="00DA02A2">
        <w:rPr>
          <w:sz w:val="28"/>
          <w:szCs w:val="28"/>
          <w:lang w:val="uk-UA"/>
        </w:rPr>
        <w:t xml:space="preserve"> </w:t>
      </w:r>
      <w:r w:rsidRPr="00DA02A2">
        <w:rPr>
          <w:bCs/>
          <w:sz w:val="28"/>
          <w:szCs w:val="28"/>
          <w:lang w:val="uk-UA"/>
        </w:rPr>
        <w:t>19</w:t>
      </w:r>
      <w:r w:rsidRPr="00DA02A2">
        <w:rPr>
          <w:sz w:val="28"/>
          <w:szCs w:val="28"/>
          <w:lang w:val="uk-UA"/>
        </w:rPr>
        <w:t>.</w:t>
      </w:r>
      <w:r>
        <w:rPr>
          <w:sz w:val="28"/>
          <w:szCs w:val="28"/>
          <w:lang w:val="uk-UA"/>
        </w:rPr>
        <w:t xml:space="preserve"> На виконання пункту 35 частини 1 статті </w:t>
      </w:r>
      <w:r>
        <w:rPr>
          <w:sz w:val="28"/>
          <w:szCs w:val="28"/>
        </w:rPr>
        <w:t>6</w:t>
      </w:r>
      <w:r>
        <w:rPr>
          <w:sz w:val="28"/>
          <w:szCs w:val="28"/>
          <w:lang w:val="uk-UA"/>
        </w:rPr>
        <w:t>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2017 році згідно із додатком № 7 до цього  рішення.</w:t>
      </w:r>
    </w:p>
    <w:p w:rsidR="004F31EC" w:rsidRDefault="004F31EC" w:rsidP="005529B5">
      <w:pPr>
        <w:ind w:firstLine="708"/>
        <w:jc w:val="both"/>
        <w:rPr>
          <w:sz w:val="28"/>
          <w:szCs w:val="28"/>
          <w:lang w:val="uk-UA"/>
        </w:rPr>
      </w:pPr>
      <w:r w:rsidRPr="00DA02A2">
        <w:rPr>
          <w:sz w:val="28"/>
          <w:szCs w:val="28"/>
          <w:lang w:val="uk-UA"/>
        </w:rPr>
        <w:t xml:space="preserve"> </w:t>
      </w:r>
      <w:r w:rsidRPr="00DA02A2">
        <w:rPr>
          <w:bCs/>
          <w:sz w:val="28"/>
          <w:szCs w:val="28"/>
          <w:lang w:val="uk-UA"/>
        </w:rPr>
        <w:t>20</w:t>
      </w:r>
      <w:r w:rsidRPr="00DA02A2">
        <w:rPr>
          <w:sz w:val="28"/>
          <w:szCs w:val="28"/>
          <w:lang w:val="uk-UA"/>
        </w:rPr>
        <w:t>.</w:t>
      </w:r>
      <w:r>
        <w:rPr>
          <w:sz w:val="28"/>
          <w:szCs w:val="28"/>
          <w:lang w:val="uk-UA"/>
        </w:rPr>
        <w:t xml:space="preserve">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 будинків культури, клубів та бібліотек згідно із додатком №8 до цього рішення та здійснити розрахунок обсягів видатків.</w:t>
      </w:r>
    </w:p>
    <w:p w:rsidR="004F31EC" w:rsidRDefault="004F31EC" w:rsidP="005529B5">
      <w:pPr>
        <w:ind w:firstLine="708"/>
        <w:jc w:val="both"/>
        <w:rPr>
          <w:sz w:val="28"/>
          <w:szCs w:val="28"/>
          <w:lang w:val="uk-UA"/>
        </w:rPr>
      </w:pPr>
      <w:r w:rsidRPr="00DA02A2">
        <w:rPr>
          <w:sz w:val="28"/>
          <w:szCs w:val="28"/>
          <w:lang w:val="uk-UA"/>
        </w:rPr>
        <w:t xml:space="preserve"> </w:t>
      </w:r>
      <w:r w:rsidRPr="00DA02A2">
        <w:rPr>
          <w:bCs/>
          <w:sz w:val="28"/>
          <w:szCs w:val="28"/>
          <w:lang w:val="uk-UA"/>
        </w:rPr>
        <w:t>21.</w:t>
      </w:r>
      <w:r>
        <w:rPr>
          <w:sz w:val="28"/>
          <w:szCs w:val="28"/>
          <w:lang w:val="uk-UA"/>
        </w:rPr>
        <w:t xml:space="preserve">   Відповідно до вимог Бюджетного кодексу України щодо передачі коштів у вигляді міжбюджетних трансфертів між місцевими бюджетами,а саме передача коштів до районного бюджету здійснюється шляхом підписання договорів між відповідними радами на виконання заходів окремих програм,які в обов”язковому порядку узгоджуються 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4F31EC" w:rsidRDefault="004F31EC" w:rsidP="005529B5">
      <w:pPr>
        <w:ind w:firstLine="708"/>
        <w:jc w:val="both"/>
        <w:rPr>
          <w:sz w:val="28"/>
          <w:szCs w:val="28"/>
          <w:lang w:val="uk-UA"/>
        </w:rPr>
      </w:pPr>
      <w:r w:rsidRPr="00DA02A2">
        <w:rPr>
          <w:bCs/>
          <w:sz w:val="28"/>
          <w:szCs w:val="28"/>
          <w:lang w:val="uk-UA"/>
        </w:rPr>
        <w:t>22.</w:t>
      </w:r>
      <w:r>
        <w:rPr>
          <w:sz w:val="28"/>
          <w:szCs w:val="28"/>
          <w:lang w:val="uk-UA"/>
        </w:rPr>
        <w:t xml:space="preserve"> Для забезпечення виконання пункту 4 статті</w:t>
      </w:r>
      <w:r w:rsidR="005529B5">
        <w:rPr>
          <w:sz w:val="28"/>
          <w:szCs w:val="28"/>
          <w:lang w:val="uk-UA"/>
        </w:rPr>
        <w:t xml:space="preserve"> 28 Бюджетного кодексу України </w:t>
      </w:r>
      <w:r>
        <w:rPr>
          <w:sz w:val="28"/>
          <w:szCs w:val="28"/>
          <w:lang w:val="uk-UA"/>
        </w:rPr>
        <w:t xml:space="preserve">фінансовому </w:t>
      </w:r>
      <w:r w:rsidR="005529B5">
        <w:rPr>
          <w:sz w:val="28"/>
          <w:szCs w:val="28"/>
          <w:lang w:val="uk-UA"/>
        </w:rPr>
        <w:t xml:space="preserve"> </w:t>
      </w:r>
      <w:r>
        <w:rPr>
          <w:sz w:val="28"/>
          <w:szCs w:val="28"/>
          <w:lang w:val="uk-UA"/>
        </w:rPr>
        <w:t>управлінню</w:t>
      </w:r>
      <w:r w:rsidR="005529B5">
        <w:rPr>
          <w:sz w:val="28"/>
          <w:szCs w:val="28"/>
          <w:lang w:val="uk-UA"/>
        </w:rPr>
        <w:t xml:space="preserve"> </w:t>
      </w:r>
      <w:r>
        <w:rPr>
          <w:sz w:val="28"/>
          <w:szCs w:val="28"/>
          <w:lang w:val="uk-UA"/>
        </w:rPr>
        <w:t xml:space="preserve"> районної державної адміністрації </w:t>
      </w:r>
      <w:r w:rsidR="005529B5">
        <w:rPr>
          <w:sz w:val="28"/>
          <w:szCs w:val="28"/>
          <w:lang w:val="uk-UA"/>
        </w:rPr>
        <w:t xml:space="preserve"> </w:t>
      </w:r>
      <w:r>
        <w:rPr>
          <w:sz w:val="28"/>
          <w:szCs w:val="28"/>
          <w:lang w:val="uk-UA"/>
        </w:rPr>
        <w:t xml:space="preserve">(Решетник Н.О.) та постійній комісії районної ради з питань бюджету та комунальної </w:t>
      </w:r>
      <w:r w:rsidR="005529B5">
        <w:rPr>
          <w:sz w:val="28"/>
          <w:szCs w:val="28"/>
          <w:lang w:val="uk-UA"/>
        </w:rPr>
        <w:t xml:space="preserve"> </w:t>
      </w:r>
      <w:r>
        <w:rPr>
          <w:sz w:val="28"/>
          <w:szCs w:val="28"/>
          <w:lang w:val="uk-UA"/>
        </w:rPr>
        <w:t>власності (Савчук В.В.) здійснити оприлюднення ц</w:t>
      </w:r>
      <w:r w:rsidR="005529B5">
        <w:rPr>
          <w:sz w:val="28"/>
          <w:szCs w:val="28"/>
          <w:lang w:val="uk-UA"/>
        </w:rPr>
        <w:t>ього рішення в районній газеті «Чечельницький вісник»</w:t>
      </w:r>
      <w:r>
        <w:rPr>
          <w:sz w:val="28"/>
          <w:szCs w:val="28"/>
          <w:lang w:val="uk-UA"/>
        </w:rPr>
        <w:t xml:space="preserve"> та на сайті райдержадміністрації.</w:t>
      </w:r>
    </w:p>
    <w:p w:rsidR="004F31EC" w:rsidRDefault="004F31EC" w:rsidP="004F31EC">
      <w:pPr>
        <w:jc w:val="both"/>
        <w:rPr>
          <w:sz w:val="28"/>
          <w:szCs w:val="28"/>
          <w:lang w:val="uk-UA"/>
        </w:rPr>
      </w:pPr>
      <w:r w:rsidRPr="00DA02A2">
        <w:rPr>
          <w:sz w:val="28"/>
          <w:szCs w:val="28"/>
          <w:lang w:val="uk-UA"/>
        </w:rPr>
        <w:tab/>
      </w:r>
      <w:r w:rsidRPr="00DA02A2">
        <w:rPr>
          <w:bCs/>
          <w:sz w:val="28"/>
          <w:szCs w:val="28"/>
          <w:lang w:val="uk-UA"/>
        </w:rPr>
        <w:t>23.</w:t>
      </w:r>
      <w:r>
        <w:rPr>
          <w:sz w:val="28"/>
          <w:szCs w:val="28"/>
          <w:lang w:val="uk-UA"/>
        </w:rPr>
        <w:t xml:space="preserve"> Додатки 1,2,3,4,5,6,7,8 до цього рішення є його невід’ємною частиною.</w:t>
      </w:r>
    </w:p>
    <w:p w:rsidR="004F31EC" w:rsidRDefault="004F31EC" w:rsidP="004F31EC">
      <w:pPr>
        <w:jc w:val="both"/>
        <w:rPr>
          <w:sz w:val="28"/>
          <w:szCs w:val="28"/>
          <w:lang w:val="uk-UA"/>
        </w:rPr>
      </w:pPr>
      <w:r w:rsidRPr="00DA02A2">
        <w:rPr>
          <w:sz w:val="28"/>
          <w:szCs w:val="28"/>
          <w:lang w:val="uk-UA"/>
        </w:rPr>
        <w:t xml:space="preserve"> </w:t>
      </w:r>
      <w:r w:rsidRPr="00DA02A2">
        <w:rPr>
          <w:sz w:val="28"/>
          <w:szCs w:val="28"/>
          <w:lang w:val="uk-UA"/>
        </w:rPr>
        <w:tab/>
      </w:r>
      <w:r w:rsidRPr="00DA02A2">
        <w:rPr>
          <w:bCs/>
          <w:sz w:val="28"/>
          <w:szCs w:val="28"/>
          <w:lang w:val="uk-UA"/>
        </w:rPr>
        <w:t>24.</w:t>
      </w:r>
      <w:r>
        <w:rPr>
          <w:sz w:val="28"/>
          <w:szCs w:val="28"/>
          <w:lang w:val="uk-UA"/>
        </w:rPr>
        <w:t xml:space="preserve"> Контроль за виконанням цього рішення покласти на постійну комісію </w:t>
      </w:r>
      <w:r w:rsidR="00DA02A2">
        <w:rPr>
          <w:sz w:val="28"/>
          <w:szCs w:val="28"/>
          <w:lang w:val="uk-UA"/>
        </w:rPr>
        <w:t xml:space="preserve"> </w:t>
      </w:r>
      <w:r>
        <w:rPr>
          <w:sz w:val="28"/>
          <w:szCs w:val="28"/>
          <w:lang w:val="uk-UA"/>
        </w:rPr>
        <w:t xml:space="preserve">районної </w:t>
      </w:r>
      <w:r w:rsidR="00DA02A2">
        <w:rPr>
          <w:sz w:val="28"/>
          <w:szCs w:val="28"/>
          <w:lang w:val="uk-UA"/>
        </w:rPr>
        <w:t xml:space="preserve"> </w:t>
      </w:r>
      <w:r>
        <w:rPr>
          <w:sz w:val="28"/>
          <w:szCs w:val="28"/>
          <w:lang w:val="uk-UA"/>
        </w:rPr>
        <w:t>ради</w:t>
      </w:r>
      <w:r w:rsidR="00DA02A2">
        <w:rPr>
          <w:sz w:val="28"/>
          <w:szCs w:val="28"/>
          <w:lang w:val="uk-UA"/>
        </w:rPr>
        <w:t xml:space="preserve"> </w:t>
      </w:r>
      <w:r>
        <w:rPr>
          <w:sz w:val="28"/>
          <w:szCs w:val="28"/>
          <w:lang w:val="uk-UA"/>
        </w:rPr>
        <w:t xml:space="preserve"> з питань</w:t>
      </w:r>
      <w:r w:rsidR="00DA02A2">
        <w:rPr>
          <w:sz w:val="28"/>
          <w:szCs w:val="28"/>
          <w:lang w:val="uk-UA"/>
        </w:rPr>
        <w:t xml:space="preserve"> </w:t>
      </w:r>
      <w:r>
        <w:rPr>
          <w:sz w:val="28"/>
          <w:szCs w:val="28"/>
          <w:lang w:val="uk-UA"/>
        </w:rPr>
        <w:t xml:space="preserve"> бюджету</w:t>
      </w:r>
      <w:r w:rsidR="00DA02A2">
        <w:rPr>
          <w:sz w:val="28"/>
          <w:szCs w:val="28"/>
          <w:lang w:val="uk-UA"/>
        </w:rPr>
        <w:t xml:space="preserve"> </w:t>
      </w:r>
      <w:r>
        <w:rPr>
          <w:sz w:val="28"/>
          <w:szCs w:val="28"/>
          <w:lang w:val="uk-UA"/>
        </w:rPr>
        <w:t xml:space="preserve"> та </w:t>
      </w:r>
      <w:r w:rsidR="00DA02A2">
        <w:rPr>
          <w:sz w:val="28"/>
          <w:szCs w:val="28"/>
          <w:lang w:val="uk-UA"/>
        </w:rPr>
        <w:t xml:space="preserve"> </w:t>
      </w:r>
      <w:r>
        <w:rPr>
          <w:sz w:val="28"/>
          <w:szCs w:val="28"/>
          <w:lang w:val="uk-UA"/>
        </w:rPr>
        <w:t>комунальної</w:t>
      </w:r>
      <w:r w:rsidR="00DA02A2">
        <w:rPr>
          <w:sz w:val="28"/>
          <w:szCs w:val="28"/>
          <w:lang w:val="uk-UA"/>
        </w:rPr>
        <w:t xml:space="preserve">  </w:t>
      </w:r>
      <w:r>
        <w:rPr>
          <w:sz w:val="28"/>
          <w:szCs w:val="28"/>
          <w:lang w:val="uk-UA"/>
        </w:rPr>
        <w:t xml:space="preserve"> власності  (Савчук В.В.)</w:t>
      </w:r>
    </w:p>
    <w:p w:rsidR="00DA02A2" w:rsidRDefault="00DA02A2" w:rsidP="004F31EC">
      <w:pPr>
        <w:jc w:val="both"/>
        <w:rPr>
          <w:b/>
          <w:sz w:val="32"/>
          <w:szCs w:val="32"/>
          <w:lang w:val="uk-UA"/>
        </w:rPr>
      </w:pPr>
    </w:p>
    <w:p w:rsidR="004F31EC" w:rsidRDefault="004F31EC" w:rsidP="004F31EC">
      <w:pPr>
        <w:jc w:val="both"/>
        <w:rPr>
          <w:b/>
          <w:sz w:val="28"/>
          <w:szCs w:val="28"/>
          <w:lang w:val="uk-UA"/>
        </w:rPr>
      </w:pPr>
      <w:r w:rsidRPr="005529B5">
        <w:rPr>
          <w:b/>
          <w:sz w:val="28"/>
          <w:szCs w:val="28"/>
          <w:lang w:val="uk-UA"/>
        </w:rPr>
        <w:t xml:space="preserve">Голова районної  ради  </w:t>
      </w:r>
      <w:r w:rsidRPr="005529B5">
        <w:rPr>
          <w:b/>
          <w:sz w:val="28"/>
          <w:szCs w:val="28"/>
          <w:lang w:val="uk-UA"/>
        </w:rPr>
        <w:tab/>
        <w:t xml:space="preserve">                       </w:t>
      </w:r>
      <w:r w:rsidR="005529B5">
        <w:rPr>
          <w:b/>
          <w:sz w:val="28"/>
          <w:szCs w:val="28"/>
          <w:lang w:val="uk-UA"/>
        </w:rPr>
        <w:t xml:space="preserve">                   </w:t>
      </w:r>
      <w:r w:rsidRPr="005529B5">
        <w:rPr>
          <w:b/>
          <w:sz w:val="28"/>
          <w:szCs w:val="28"/>
          <w:lang w:val="uk-UA"/>
        </w:rPr>
        <w:t>С.В.П’</w:t>
      </w:r>
      <w:r w:rsidRPr="005529B5">
        <w:rPr>
          <w:b/>
          <w:sz w:val="28"/>
          <w:szCs w:val="28"/>
        </w:rPr>
        <w:t>яніщук</w:t>
      </w:r>
    </w:p>
    <w:p w:rsidR="005529B5" w:rsidRDefault="005529B5" w:rsidP="004F31EC">
      <w:pPr>
        <w:jc w:val="both"/>
        <w:rPr>
          <w:b/>
          <w:sz w:val="28"/>
          <w:szCs w:val="28"/>
          <w:lang w:val="uk-UA"/>
        </w:rPr>
      </w:pPr>
    </w:p>
    <w:p w:rsidR="005529B5" w:rsidRDefault="005529B5" w:rsidP="004F31EC">
      <w:pPr>
        <w:jc w:val="both"/>
        <w:rPr>
          <w:sz w:val="24"/>
          <w:szCs w:val="24"/>
          <w:lang w:val="uk-UA"/>
        </w:rPr>
      </w:pPr>
      <w:r w:rsidRPr="005529B5">
        <w:rPr>
          <w:sz w:val="24"/>
          <w:szCs w:val="24"/>
          <w:lang w:val="uk-UA"/>
        </w:rPr>
        <w:t>Решетник Н.О.</w:t>
      </w:r>
    </w:p>
    <w:p w:rsidR="005529B5" w:rsidRDefault="005529B5" w:rsidP="004F31EC">
      <w:pPr>
        <w:jc w:val="both"/>
        <w:rPr>
          <w:sz w:val="24"/>
          <w:szCs w:val="24"/>
          <w:lang w:val="uk-UA"/>
        </w:rPr>
      </w:pPr>
      <w:r>
        <w:rPr>
          <w:sz w:val="24"/>
          <w:szCs w:val="24"/>
          <w:lang w:val="uk-UA"/>
        </w:rPr>
        <w:t>Савчук В.В.</w:t>
      </w:r>
    </w:p>
    <w:p w:rsidR="005529B5" w:rsidRDefault="005529B5" w:rsidP="004F31EC">
      <w:pPr>
        <w:jc w:val="both"/>
        <w:rPr>
          <w:sz w:val="24"/>
          <w:szCs w:val="24"/>
          <w:lang w:val="uk-UA"/>
        </w:rPr>
      </w:pPr>
      <w:r>
        <w:rPr>
          <w:sz w:val="24"/>
          <w:szCs w:val="24"/>
          <w:lang w:val="uk-UA"/>
        </w:rPr>
        <w:t>Катрага Л.П.</w:t>
      </w:r>
    </w:p>
    <w:p w:rsidR="005529B5" w:rsidRDefault="005529B5" w:rsidP="004F31EC">
      <w:pPr>
        <w:jc w:val="both"/>
        <w:rPr>
          <w:sz w:val="24"/>
          <w:szCs w:val="24"/>
          <w:lang w:val="uk-UA"/>
        </w:rPr>
      </w:pPr>
      <w:r>
        <w:rPr>
          <w:sz w:val="24"/>
          <w:szCs w:val="24"/>
          <w:lang w:val="uk-UA"/>
        </w:rPr>
        <w:t>Кривіцька І.О.</w:t>
      </w:r>
    </w:p>
    <w:p w:rsidR="005529B5" w:rsidRDefault="005529B5" w:rsidP="004F31EC">
      <w:pPr>
        <w:jc w:val="both"/>
        <w:rPr>
          <w:sz w:val="24"/>
          <w:szCs w:val="24"/>
          <w:lang w:val="uk-UA"/>
        </w:rPr>
      </w:pPr>
      <w:r>
        <w:rPr>
          <w:sz w:val="24"/>
          <w:szCs w:val="24"/>
          <w:lang w:val="uk-UA"/>
        </w:rPr>
        <w:t>Лисенко Г.М.</w:t>
      </w:r>
    </w:p>
    <w:p w:rsidR="005529B5" w:rsidRPr="005529B5" w:rsidRDefault="005529B5" w:rsidP="004F31EC">
      <w:pPr>
        <w:jc w:val="both"/>
        <w:rPr>
          <w:sz w:val="24"/>
          <w:szCs w:val="24"/>
          <w:lang w:val="uk-UA"/>
        </w:rPr>
      </w:pPr>
      <w:r>
        <w:rPr>
          <w:sz w:val="24"/>
          <w:szCs w:val="24"/>
          <w:lang w:val="uk-UA"/>
        </w:rPr>
        <w:t>Крук Н.А.</w:t>
      </w:r>
    </w:p>
    <w:p w:rsidR="005529B5" w:rsidRPr="005529B5" w:rsidRDefault="005529B5" w:rsidP="004F31EC">
      <w:pPr>
        <w:jc w:val="both"/>
        <w:rPr>
          <w:sz w:val="28"/>
          <w:szCs w:val="28"/>
          <w:lang w:val="uk-UA"/>
        </w:rPr>
      </w:pPr>
    </w:p>
    <w:p w:rsidR="00416447" w:rsidRPr="005529B5" w:rsidRDefault="00416447">
      <w:pPr>
        <w:rPr>
          <w:sz w:val="28"/>
          <w:szCs w:val="28"/>
          <w:lang w:val="uk-UA"/>
        </w:rPr>
      </w:pPr>
    </w:p>
    <w:sectPr w:rsidR="00416447" w:rsidRPr="005529B5" w:rsidSect="004F31E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2"/>
    <w:multiLevelType w:val="hybridMultilevel"/>
    <w:tmpl w:val="F23C6A92"/>
    <w:lvl w:ilvl="0" w:tplc="DCA4FC48">
      <w:start w:val="1"/>
      <w:numFmt w:val="decimal"/>
      <w:lvlText w:val="%1."/>
      <w:lvlJc w:val="left"/>
      <w:pPr>
        <w:ind w:left="1286" w:hanging="360"/>
      </w:pPr>
      <w:rPr>
        <w:b/>
      </w:rPr>
    </w:lvl>
    <w:lvl w:ilvl="1" w:tplc="04220019">
      <w:start w:val="1"/>
      <w:numFmt w:val="lowerLetter"/>
      <w:lvlText w:val="%2."/>
      <w:lvlJc w:val="left"/>
      <w:pPr>
        <w:ind w:left="2006" w:hanging="360"/>
      </w:pPr>
    </w:lvl>
    <w:lvl w:ilvl="2" w:tplc="0422001B">
      <w:start w:val="1"/>
      <w:numFmt w:val="lowerRoman"/>
      <w:lvlText w:val="%3."/>
      <w:lvlJc w:val="right"/>
      <w:pPr>
        <w:ind w:left="2726" w:hanging="180"/>
      </w:pPr>
    </w:lvl>
    <w:lvl w:ilvl="3" w:tplc="0422000F">
      <w:start w:val="1"/>
      <w:numFmt w:val="decimal"/>
      <w:lvlText w:val="%4."/>
      <w:lvlJc w:val="left"/>
      <w:pPr>
        <w:ind w:left="3446" w:hanging="360"/>
      </w:pPr>
    </w:lvl>
    <w:lvl w:ilvl="4" w:tplc="04220019">
      <w:start w:val="1"/>
      <w:numFmt w:val="lowerLetter"/>
      <w:lvlText w:val="%5."/>
      <w:lvlJc w:val="left"/>
      <w:pPr>
        <w:ind w:left="4166" w:hanging="360"/>
      </w:pPr>
    </w:lvl>
    <w:lvl w:ilvl="5" w:tplc="0422001B">
      <w:start w:val="1"/>
      <w:numFmt w:val="lowerRoman"/>
      <w:lvlText w:val="%6."/>
      <w:lvlJc w:val="right"/>
      <w:pPr>
        <w:ind w:left="4886" w:hanging="180"/>
      </w:pPr>
    </w:lvl>
    <w:lvl w:ilvl="6" w:tplc="0422000F">
      <w:start w:val="1"/>
      <w:numFmt w:val="decimal"/>
      <w:lvlText w:val="%7."/>
      <w:lvlJc w:val="left"/>
      <w:pPr>
        <w:ind w:left="5606" w:hanging="360"/>
      </w:pPr>
    </w:lvl>
    <w:lvl w:ilvl="7" w:tplc="04220019">
      <w:start w:val="1"/>
      <w:numFmt w:val="lowerLetter"/>
      <w:lvlText w:val="%8."/>
      <w:lvlJc w:val="left"/>
      <w:pPr>
        <w:ind w:left="6326" w:hanging="360"/>
      </w:pPr>
    </w:lvl>
    <w:lvl w:ilvl="8" w:tplc="0422001B">
      <w:start w:val="1"/>
      <w:numFmt w:val="lowerRoman"/>
      <w:lvlText w:val="%9."/>
      <w:lvlJc w:val="right"/>
      <w:pPr>
        <w:ind w:left="70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EC"/>
    <w:rsid w:val="00416447"/>
    <w:rsid w:val="004F31EC"/>
    <w:rsid w:val="005337DE"/>
    <w:rsid w:val="005529B5"/>
    <w:rsid w:val="00DA02A2"/>
    <w:rsid w:val="00DE0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E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4F31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1EC"/>
    <w:rPr>
      <w:color w:val="0000FF" w:themeColor="hyperlink"/>
      <w:u w:val="single"/>
    </w:rPr>
  </w:style>
  <w:style w:type="paragraph" w:styleId="a4">
    <w:name w:val="Body Text Indent"/>
    <w:basedOn w:val="a"/>
    <w:link w:val="a5"/>
    <w:semiHidden/>
    <w:unhideWhenUsed/>
    <w:rsid w:val="004F31EC"/>
    <w:pPr>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4F31EC"/>
    <w:rPr>
      <w:rFonts w:ascii="Bookman Old Style" w:eastAsia="Times New Roman" w:hAnsi="Bookman Old Style" w:cs="Times New Roman"/>
      <w:sz w:val="12"/>
      <w:szCs w:val="12"/>
      <w:lang w:eastAsia="ru-RU"/>
    </w:rPr>
  </w:style>
  <w:style w:type="paragraph" w:customStyle="1" w:styleId="31">
    <w:name w:val="заголовок 3"/>
    <w:basedOn w:val="a"/>
    <w:next w:val="a"/>
    <w:rsid w:val="004F31EC"/>
    <w:pPr>
      <w:keepNext/>
      <w:ind w:firstLine="3686"/>
      <w:jc w:val="both"/>
    </w:pPr>
    <w:rPr>
      <w:rFonts w:ascii="Bookman Old Style" w:hAnsi="Bookman Old Style"/>
      <w:b/>
      <w:bCs/>
      <w:sz w:val="36"/>
      <w:szCs w:val="36"/>
    </w:rPr>
  </w:style>
  <w:style w:type="paragraph" w:customStyle="1" w:styleId="4">
    <w:name w:val="заголовок 4"/>
    <w:basedOn w:val="a"/>
    <w:next w:val="a"/>
    <w:rsid w:val="004F31EC"/>
    <w:pPr>
      <w:keepNext/>
      <w:ind w:firstLine="1701"/>
      <w:jc w:val="both"/>
    </w:pPr>
    <w:rPr>
      <w:rFonts w:ascii="Bookman Old Style" w:hAnsi="Bookman Old Style"/>
      <w:sz w:val="27"/>
      <w:szCs w:val="27"/>
    </w:rPr>
  </w:style>
  <w:style w:type="character" w:customStyle="1" w:styleId="30">
    <w:name w:val="Заголовок 3 Знак"/>
    <w:basedOn w:val="a0"/>
    <w:link w:val="3"/>
    <w:semiHidden/>
    <w:rsid w:val="004F31EC"/>
    <w:rPr>
      <w:rFonts w:ascii="Cambria" w:eastAsia="Times New Roman" w:hAnsi="Cambria" w:cs="Times New Roman"/>
      <w:b/>
      <w:bCs/>
      <w:sz w:val="26"/>
      <w:szCs w:val="26"/>
      <w:lang w:val="ru-RU" w:eastAsia="ru-RU"/>
    </w:rPr>
  </w:style>
  <w:style w:type="paragraph" w:styleId="a6">
    <w:name w:val="caption"/>
    <w:basedOn w:val="a"/>
    <w:next w:val="a"/>
    <w:uiPriority w:val="99"/>
    <w:semiHidden/>
    <w:unhideWhenUsed/>
    <w:qFormat/>
    <w:rsid w:val="004F31EC"/>
    <w:pPr>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E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4F31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1EC"/>
    <w:rPr>
      <w:color w:val="0000FF" w:themeColor="hyperlink"/>
      <w:u w:val="single"/>
    </w:rPr>
  </w:style>
  <w:style w:type="paragraph" w:styleId="a4">
    <w:name w:val="Body Text Indent"/>
    <w:basedOn w:val="a"/>
    <w:link w:val="a5"/>
    <w:semiHidden/>
    <w:unhideWhenUsed/>
    <w:rsid w:val="004F31EC"/>
    <w:pPr>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4F31EC"/>
    <w:rPr>
      <w:rFonts w:ascii="Bookman Old Style" w:eastAsia="Times New Roman" w:hAnsi="Bookman Old Style" w:cs="Times New Roman"/>
      <w:sz w:val="12"/>
      <w:szCs w:val="12"/>
      <w:lang w:eastAsia="ru-RU"/>
    </w:rPr>
  </w:style>
  <w:style w:type="paragraph" w:customStyle="1" w:styleId="31">
    <w:name w:val="заголовок 3"/>
    <w:basedOn w:val="a"/>
    <w:next w:val="a"/>
    <w:rsid w:val="004F31EC"/>
    <w:pPr>
      <w:keepNext/>
      <w:ind w:firstLine="3686"/>
      <w:jc w:val="both"/>
    </w:pPr>
    <w:rPr>
      <w:rFonts w:ascii="Bookman Old Style" w:hAnsi="Bookman Old Style"/>
      <w:b/>
      <w:bCs/>
      <w:sz w:val="36"/>
      <w:szCs w:val="36"/>
    </w:rPr>
  </w:style>
  <w:style w:type="paragraph" w:customStyle="1" w:styleId="4">
    <w:name w:val="заголовок 4"/>
    <w:basedOn w:val="a"/>
    <w:next w:val="a"/>
    <w:rsid w:val="004F31EC"/>
    <w:pPr>
      <w:keepNext/>
      <w:ind w:firstLine="1701"/>
      <w:jc w:val="both"/>
    </w:pPr>
    <w:rPr>
      <w:rFonts w:ascii="Bookman Old Style" w:hAnsi="Bookman Old Style"/>
      <w:sz w:val="27"/>
      <w:szCs w:val="27"/>
    </w:rPr>
  </w:style>
  <w:style w:type="character" w:customStyle="1" w:styleId="30">
    <w:name w:val="Заголовок 3 Знак"/>
    <w:basedOn w:val="a0"/>
    <w:link w:val="3"/>
    <w:semiHidden/>
    <w:rsid w:val="004F31EC"/>
    <w:rPr>
      <w:rFonts w:ascii="Cambria" w:eastAsia="Times New Roman" w:hAnsi="Cambria" w:cs="Times New Roman"/>
      <w:b/>
      <w:bCs/>
      <w:sz w:val="26"/>
      <w:szCs w:val="26"/>
      <w:lang w:val="ru-RU" w:eastAsia="ru-RU"/>
    </w:rPr>
  </w:style>
  <w:style w:type="paragraph" w:styleId="a6">
    <w:name w:val="caption"/>
    <w:basedOn w:val="a"/>
    <w:next w:val="a"/>
    <w:uiPriority w:val="99"/>
    <w:semiHidden/>
    <w:unhideWhenUsed/>
    <w:qFormat/>
    <w:rsid w:val="004F31EC"/>
    <w:pPr>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2169">
      <w:bodyDiv w:val="1"/>
      <w:marLeft w:val="0"/>
      <w:marRight w:val="0"/>
      <w:marTop w:val="0"/>
      <w:marBottom w:val="0"/>
      <w:divBdr>
        <w:top w:val="none" w:sz="0" w:space="0" w:color="auto"/>
        <w:left w:val="none" w:sz="0" w:space="0" w:color="auto"/>
        <w:bottom w:val="none" w:sz="0" w:space="0" w:color="auto"/>
        <w:right w:val="none" w:sz="0" w:space="0" w:color="auto"/>
      </w:divBdr>
    </w:div>
    <w:div w:id="966736422">
      <w:bodyDiv w:val="1"/>
      <w:marLeft w:val="0"/>
      <w:marRight w:val="0"/>
      <w:marTop w:val="0"/>
      <w:marBottom w:val="0"/>
      <w:divBdr>
        <w:top w:val="none" w:sz="0" w:space="0" w:color="auto"/>
        <w:left w:val="none" w:sz="0" w:space="0" w:color="auto"/>
        <w:bottom w:val="none" w:sz="0" w:space="0" w:color="auto"/>
        <w:right w:val="none" w:sz="0" w:space="0" w:color="auto"/>
      </w:divBdr>
    </w:div>
    <w:div w:id="1404062290">
      <w:bodyDiv w:val="1"/>
      <w:marLeft w:val="0"/>
      <w:marRight w:val="0"/>
      <w:marTop w:val="0"/>
      <w:marBottom w:val="0"/>
      <w:divBdr>
        <w:top w:val="none" w:sz="0" w:space="0" w:color="auto"/>
        <w:left w:val="none" w:sz="0" w:space="0" w:color="auto"/>
        <w:bottom w:val="none" w:sz="0" w:space="0" w:color="auto"/>
        <w:right w:val="none" w:sz="0" w:space="0" w:color="auto"/>
      </w:divBdr>
    </w:div>
    <w:div w:id="14284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6357</Words>
  <Characters>3624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2</cp:revision>
  <dcterms:created xsi:type="dcterms:W3CDTF">2016-12-22T15:08:00Z</dcterms:created>
  <dcterms:modified xsi:type="dcterms:W3CDTF">2016-12-22T15:08:00Z</dcterms:modified>
</cp:coreProperties>
</file>