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6A9" w:rsidRPr="009A117F" w:rsidRDefault="00BF26A9" w:rsidP="00BF26A9">
      <w:pPr>
        <w:tabs>
          <w:tab w:val="left" w:pos="567"/>
          <w:tab w:val="left" w:pos="709"/>
        </w:tabs>
        <w:rPr>
          <w:b/>
          <w:bCs/>
          <w:sz w:val="24"/>
          <w:szCs w:val="24"/>
        </w:rPr>
      </w:pPr>
      <w:bookmarkStart w:id="0" w:name="_GoBack"/>
      <w:bookmarkEnd w:id="0"/>
    </w:p>
    <w:p w:rsidR="00BF26A9" w:rsidRPr="009A117F" w:rsidRDefault="00BF26A9" w:rsidP="00BF26A9">
      <w:pPr>
        <w:ind w:left="3540"/>
        <w:jc w:val="center"/>
        <w:rPr>
          <w:rFonts w:ascii="Times New Roman CYR" w:hAnsi="Times New Roman CYR"/>
          <w:b/>
          <w:sz w:val="24"/>
          <w:szCs w:val="24"/>
        </w:rPr>
      </w:pPr>
      <w:r w:rsidRPr="009A117F"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0" locked="0" layoutInCell="1" allowOverlap="1" wp14:anchorId="6EDC534E" wp14:editId="1574D166">
            <wp:simplePos x="0" y="0"/>
            <wp:positionH relativeFrom="column">
              <wp:posOffset>2844165</wp:posOffset>
            </wp:positionH>
            <wp:positionV relativeFrom="paragraph">
              <wp:posOffset>45720</wp:posOffset>
            </wp:positionV>
            <wp:extent cx="431800" cy="61214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6A9" w:rsidRPr="00F723A5" w:rsidRDefault="00BF26A9" w:rsidP="00BF26A9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</w:rPr>
      </w:pPr>
      <w:r w:rsidRPr="009A117F">
        <w:rPr>
          <w:rFonts w:ascii="Times New Roman CYR" w:hAnsi="Times New Roman CYR"/>
          <w:sz w:val="24"/>
          <w:szCs w:val="24"/>
        </w:rPr>
        <w:tab/>
      </w:r>
      <w:r w:rsidRPr="009A117F">
        <w:rPr>
          <w:rFonts w:ascii="Times New Roman CYR" w:hAnsi="Times New Roman CYR"/>
          <w:sz w:val="24"/>
          <w:szCs w:val="24"/>
        </w:rPr>
        <w:tab/>
      </w:r>
      <w:r w:rsidRPr="009A117F">
        <w:rPr>
          <w:rFonts w:ascii="Times New Roman CYR" w:hAnsi="Times New Roman CYR"/>
          <w:sz w:val="24"/>
          <w:szCs w:val="24"/>
        </w:rPr>
        <w:tab/>
      </w:r>
      <w:r w:rsidRPr="009A117F">
        <w:rPr>
          <w:rFonts w:ascii="Times New Roman CYR" w:hAnsi="Times New Roman CYR"/>
          <w:sz w:val="24"/>
          <w:szCs w:val="24"/>
        </w:rPr>
        <w:tab/>
      </w:r>
      <w:r w:rsidRPr="00F723A5">
        <w:rPr>
          <w:rFonts w:ascii="Times New Roman CYR" w:hAnsi="Times New Roman CYR"/>
          <w:color w:val="auto"/>
          <w:sz w:val="24"/>
          <w:szCs w:val="24"/>
        </w:rPr>
        <w:t xml:space="preserve">           </w:t>
      </w:r>
      <w:proofErr w:type="spellStart"/>
      <w:r w:rsidRPr="00F723A5">
        <w:rPr>
          <w:rFonts w:ascii="Times New Roman CYR" w:hAnsi="Times New Roman CYR"/>
          <w:b w:val="0"/>
          <w:color w:val="auto"/>
          <w:sz w:val="24"/>
          <w:szCs w:val="24"/>
        </w:rPr>
        <w:t>Проєкт</w:t>
      </w:r>
      <w:proofErr w:type="spellEnd"/>
    </w:p>
    <w:p w:rsidR="00BF26A9" w:rsidRDefault="00BF26A9" w:rsidP="00BF26A9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</w:rPr>
      </w:pPr>
      <w:r>
        <w:rPr>
          <w:rFonts w:ascii="Times New Roman CYR" w:hAnsi="Times New Roman CYR"/>
        </w:rPr>
        <w:t xml:space="preserve">                                                          </w:t>
      </w:r>
    </w:p>
    <w:p w:rsidR="00BF26A9" w:rsidRDefault="00BF26A9" w:rsidP="00BF26A9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</w:rPr>
      </w:pPr>
    </w:p>
    <w:p w:rsidR="00BF26A9" w:rsidRPr="00F723A5" w:rsidRDefault="00BF26A9" w:rsidP="00BF26A9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 w:rsidRPr="00F723A5">
        <w:rPr>
          <w:rFonts w:ascii="Times New Roman CYR" w:hAnsi="Times New Roman CYR"/>
          <w:color w:val="auto"/>
        </w:rPr>
        <w:t>УКРАЇНА</w:t>
      </w:r>
    </w:p>
    <w:p w:rsidR="00BF26A9" w:rsidRDefault="00BF26A9" w:rsidP="00BF26A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BF26A9" w:rsidRDefault="00BF26A9" w:rsidP="00BF26A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BF26A9" w:rsidRDefault="00BF26A9" w:rsidP="00BF26A9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BF26A9" w:rsidRDefault="00BF26A9" w:rsidP="00BF26A9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sz w:val="28"/>
          <w:szCs w:val="28"/>
        </w:rPr>
      </w:pPr>
      <w:r w:rsidRPr="00483BCA">
        <w:rPr>
          <w:rFonts w:ascii="Times New Roman" w:hAnsi="Times New Roman"/>
          <w:sz w:val="28"/>
          <w:szCs w:val="28"/>
        </w:rPr>
        <w:t>РІШЕННЯ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F26A9" w:rsidRDefault="00BF26A9" w:rsidP="00BF26A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________2020 року                                                                 29 сесія 7 скликання</w:t>
      </w:r>
      <w:r>
        <w:t xml:space="preserve">                                                                                               </w:t>
      </w:r>
    </w:p>
    <w:p w:rsidR="00BF26A9" w:rsidRDefault="00BF26A9" w:rsidP="00BF26A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324B0" w:rsidRDefault="00BF26A9" w:rsidP="00BF26A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8959D1">
        <w:rPr>
          <w:b/>
          <w:bCs/>
          <w:color w:val="000000"/>
          <w:sz w:val="28"/>
          <w:szCs w:val="28"/>
        </w:rPr>
        <w:t xml:space="preserve">Про затвердження </w:t>
      </w:r>
      <w:r>
        <w:rPr>
          <w:b/>
          <w:color w:val="000000"/>
          <w:sz w:val="28"/>
          <w:szCs w:val="28"/>
          <w:shd w:val="clear" w:color="auto" w:fill="FFFFFF"/>
        </w:rPr>
        <w:t>П</w:t>
      </w:r>
      <w:r w:rsidRPr="008959D1">
        <w:rPr>
          <w:b/>
          <w:color w:val="000000"/>
          <w:sz w:val="28"/>
          <w:szCs w:val="28"/>
          <w:shd w:val="clear" w:color="auto" w:fill="FFFFFF"/>
        </w:rPr>
        <w:t xml:space="preserve">оложення про конкурс на посаду керівника </w:t>
      </w:r>
    </w:p>
    <w:p w:rsidR="00BF26A9" w:rsidRDefault="00BF26A9" w:rsidP="00BF26A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8959D1">
        <w:rPr>
          <w:b/>
          <w:color w:val="000000"/>
          <w:sz w:val="28"/>
          <w:szCs w:val="28"/>
          <w:shd w:val="clear" w:color="auto" w:fill="FFFFFF"/>
        </w:rPr>
        <w:t>закладу загальної середньої освіти</w:t>
      </w:r>
      <w:r>
        <w:rPr>
          <w:b/>
          <w:sz w:val="28"/>
          <w:szCs w:val="28"/>
        </w:rPr>
        <w:t xml:space="preserve"> </w:t>
      </w:r>
    </w:p>
    <w:tbl>
      <w:tblPr>
        <w:tblW w:w="0" w:type="auto"/>
        <w:tblInd w:w="1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</w:tblGrid>
      <w:tr w:rsidR="00BF26A9" w:rsidRPr="008959D1" w:rsidTr="00F9365F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6A9" w:rsidRPr="00A772FB" w:rsidRDefault="00BF26A9" w:rsidP="00F9365F">
            <w:pPr>
              <w:ind w:firstLine="424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BF26A9" w:rsidRDefault="00BF26A9" w:rsidP="00BF26A9">
      <w:pPr>
        <w:pStyle w:val="a4"/>
        <w:tabs>
          <w:tab w:val="left" w:pos="567"/>
          <w:tab w:val="left" w:pos="709"/>
        </w:tabs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Відповідно до пункту 20 </w:t>
      </w:r>
      <w:r>
        <w:rPr>
          <w:sz w:val="28"/>
          <w:szCs w:val="28"/>
          <w:lang w:val="uk-UA"/>
        </w:rPr>
        <w:t>статті 43, пункту 4 статті 60 Закону України «Про місцеве самоврядування в Україні»,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частини другої статті </w:t>
      </w:r>
      <w:r>
        <w:rPr>
          <w:sz w:val="28"/>
          <w:szCs w:val="28"/>
          <w:shd w:val="clear" w:color="auto" w:fill="FFFFFF"/>
          <w:lang w:val="uk-UA"/>
        </w:rPr>
        <w:t>37</w:t>
      </w:r>
      <w:r>
        <w:rPr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частин першої - другої статті </w:t>
      </w:r>
      <w:r>
        <w:rPr>
          <w:sz w:val="28"/>
          <w:szCs w:val="28"/>
          <w:shd w:val="clear" w:color="auto" w:fill="FFFFFF"/>
          <w:lang w:val="uk-UA"/>
        </w:rPr>
        <w:t xml:space="preserve">38, частин першої-дванадцятої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статті </w:t>
      </w:r>
      <w:r>
        <w:rPr>
          <w:sz w:val="28"/>
          <w:szCs w:val="28"/>
          <w:shd w:val="clear" w:color="auto" w:fill="FFFFFF"/>
          <w:lang w:val="uk-UA"/>
        </w:rPr>
        <w:t xml:space="preserve">39 </w:t>
      </w:r>
      <w:hyperlink r:id="rId5" w:tooltip="Закон Про загальну середню освіту" w:history="1">
        <w:r w:rsidRPr="003A4E1E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uk-UA"/>
          </w:rPr>
          <w:t>Закону України «Про повну загальну середню освіту»</w:t>
        </w:r>
      </w:hyperlink>
      <w:r w:rsidRPr="003A4E1E">
        <w:rPr>
          <w:sz w:val="28"/>
          <w:szCs w:val="28"/>
          <w:shd w:val="clear" w:color="auto" w:fill="FFFFFF"/>
          <w:lang w:val="uk-UA"/>
        </w:rPr>
        <w:t xml:space="preserve">, </w:t>
      </w:r>
      <w:r w:rsidR="00794EF3">
        <w:rPr>
          <w:sz w:val="28"/>
          <w:szCs w:val="28"/>
          <w:shd w:val="clear" w:color="auto" w:fill="FFFFFF"/>
          <w:lang w:val="uk-UA"/>
        </w:rPr>
        <w:t xml:space="preserve">наказу Міністерства освіти і науки України від 28.03.2018 року № 291 </w:t>
      </w:r>
      <w:r w:rsidR="00794EF3" w:rsidRPr="00794EF3">
        <w:rPr>
          <w:sz w:val="28"/>
          <w:szCs w:val="28"/>
          <w:shd w:val="clear" w:color="auto" w:fill="FFFFFF"/>
          <w:lang w:val="uk-UA"/>
        </w:rPr>
        <w:t>«</w:t>
      </w:r>
      <w:r w:rsidR="00794EF3" w:rsidRPr="00794EF3">
        <w:rPr>
          <w:bCs/>
          <w:color w:val="000000"/>
          <w:sz w:val="28"/>
          <w:szCs w:val="28"/>
          <w:shd w:val="clear" w:color="auto" w:fill="FFFFFF"/>
          <w:lang w:val="uk-UA"/>
        </w:rPr>
        <w:t>Про затвердження Типового положення про конкурс на посаду керівника державного, комунального закладу загальної середньої освіти»,</w:t>
      </w:r>
      <w:r w:rsidR="00794EF3">
        <w:rPr>
          <w:b/>
          <w:bCs/>
          <w:color w:val="000000"/>
          <w:sz w:val="32"/>
          <w:szCs w:val="32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з метою визначення загальних засад проведення конкурсу на посади керівників закладів загальної середньої освіти</w:t>
      </w:r>
      <w:r>
        <w:rPr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враховуючи подання відділу освіти </w:t>
      </w:r>
      <w:proofErr w:type="spellStart"/>
      <w:r>
        <w:rPr>
          <w:color w:val="000000"/>
          <w:sz w:val="28"/>
          <w:szCs w:val="28"/>
          <w:lang w:val="uk-UA"/>
        </w:rPr>
        <w:t>Чечельницької</w:t>
      </w:r>
      <w:proofErr w:type="spellEnd"/>
      <w:r>
        <w:rPr>
          <w:color w:val="000000"/>
          <w:sz w:val="28"/>
          <w:szCs w:val="28"/>
          <w:lang w:val="uk-UA"/>
        </w:rPr>
        <w:t xml:space="preserve"> райдержадміністрації, висновок постійної комісії районної ради з питань </w:t>
      </w:r>
      <w:r>
        <w:rPr>
          <w:sz w:val="28"/>
          <w:szCs w:val="28"/>
          <w:lang w:val="uk-UA"/>
        </w:rPr>
        <w:t>соціального захисту населення, освіти, культури, охорони здоров’я, спорту та туризму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BF26A9" w:rsidRPr="00374F6D" w:rsidRDefault="00BF26A9" w:rsidP="00BF26A9">
      <w:pPr>
        <w:pStyle w:val="a4"/>
        <w:tabs>
          <w:tab w:val="left" w:pos="567"/>
        </w:tabs>
        <w:ind w:left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ab/>
        <w:t xml:space="preserve">1. </w:t>
      </w:r>
      <w:r w:rsidRPr="0066234A">
        <w:rPr>
          <w:color w:val="000000"/>
          <w:sz w:val="28"/>
          <w:szCs w:val="28"/>
          <w:shd w:val="clear" w:color="auto" w:fill="FFFFFF"/>
          <w:lang w:val="uk-UA"/>
        </w:rPr>
        <w:t xml:space="preserve">Затвердити </w:t>
      </w:r>
      <w:r>
        <w:rPr>
          <w:color w:val="000000"/>
          <w:sz w:val="28"/>
          <w:szCs w:val="28"/>
          <w:shd w:val="clear" w:color="auto" w:fill="FFFFFF"/>
          <w:lang w:val="uk-UA"/>
        </w:rPr>
        <w:t>П</w:t>
      </w:r>
      <w:r w:rsidRPr="0066234A">
        <w:rPr>
          <w:color w:val="000000"/>
          <w:sz w:val="28"/>
          <w:szCs w:val="28"/>
          <w:shd w:val="clear" w:color="auto" w:fill="FFFFFF"/>
          <w:lang w:val="uk-UA"/>
        </w:rPr>
        <w:t>оложення про конкурс на посаду керівника закладу загальної середньої освіти, що додається.</w:t>
      </w:r>
    </w:p>
    <w:p w:rsidR="00584497" w:rsidRDefault="00BF26A9" w:rsidP="00457BF3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="00584497">
        <w:rPr>
          <w:sz w:val="28"/>
          <w:szCs w:val="28"/>
          <w:lang w:eastAsia="uk-UA"/>
        </w:rPr>
        <w:t>Визначити, що уповноваженим органом, зазначеним у Положенні про</w:t>
      </w:r>
      <w:r w:rsidR="00584497">
        <w:rPr>
          <w:sz w:val="28"/>
          <w:szCs w:val="28"/>
        </w:rPr>
        <w:t xml:space="preserve"> порядок </w:t>
      </w:r>
      <w:r w:rsidR="00584497">
        <w:rPr>
          <w:rStyle w:val="a6"/>
          <w:b w:val="0"/>
          <w:sz w:val="28"/>
          <w:szCs w:val="28"/>
          <w:bdr w:val="none" w:sz="0" w:space="0" w:color="auto" w:frame="1"/>
        </w:rPr>
        <w:t>проведення конкурсу на посаду керівника закладу загальної середньої освіти</w:t>
      </w:r>
      <w:r w:rsidR="00584497">
        <w:rPr>
          <w:sz w:val="28"/>
          <w:szCs w:val="28"/>
        </w:rPr>
        <w:t xml:space="preserve"> є відділ освіти</w:t>
      </w:r>
      <w:r w:rsidR="00457BF3">
        <w:rPr>
          <w:sz w:val="28"/>
          <w:szCs w:val="28"/>
        </w:rPr>
        <w:t xml:space="preserve"> </w:t>
      </w:r>
      <w:proofErr w:type="spellStart"/>
      <w:r w:rsidR="00457BF3">
        <w:rPr>
          <w:sz w:val="28"/>
          <w:szCs w:val="28"/>
        </w:rPr>
        <w:t>Чечельницької</w:t>
      </w:r>
      <w:proofErr w:type="spellEnd"/>
      <w:r w:rsidR="00457BF3">
        <w:rPr>
          <w:sz w:val="28"/>
          <w:szCs w:val="28"/>
        </w:rPr>
        <w:t xml:space="preserve"> </w:t>
      </w:r>
      <w:r w:rsidR="00584497">
        <w:rPr>
          <w:sz w:val="28"/>
          <w:szCs w:val="28"/>
        </w:rPr>
        <w:t xml:space="preserve">районної державної адміністрації. </w:t>
      </w:r>
    </w:p>
    <w:p w:rsidR="00BF26A9" w:rsidRPr="003A4E1E" w:rsidRDefault="00457BF3" w:rsidP="00BF26A9">
      <w:pPr>
        <w:pStyle w:val="a4"/>
        <w:tabs>
          <w:tab w:val="left" w:pos="567"/>
          <w:tab w:val="left" w:pos="993"/>
          <w:tab w:val="left" w:pos="1276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3. </w:t>
      </w:r>
      <w:r w:rsidR="00BF26A9" w:rsidRPr="003A4E1E">
        <w:rPr>
          <w:color w:val="000000"/>
          <w:sz w:val="28"/>
          <w:szCs w:val="28"/>
          <w:shd w:val="clear" w:color="auto" w:fill="FFFFFF"/>
          <w:lang w:val="uk-UA"/>
        </w:rPr>
        <w:t>Визнати таким, що втратило чинність, рішення 2</w:t>
      </w:r>
      <w:r w:rsidR="00BF26A9">
        <w:rPr>
          <w:color w:val="000000"/>
          <w:sz w:val="28"/>
          <w:szCs w:val="28"/>
          <w:shd w:val="clear" w:color="auto" w:fill="FFFFFF"/>
          <w:lang w:val="uk-UA"/>
        </w:rPr>
        <w:t>0</w:t>
      </w:r>
      <w:r w:rsidR="00BF26A9" w:rsidRPr="003A4E1E">
        <w:rPr>
          <w:color w:val="000000"/>
          <w:sz w:val="28"/>
          <w:szCs w:val="28"/>
          <w:shd w:val="clear" w:color="auto" w:fill="FFFFFF"/>
          <w:lang w:val="uk-UA"/>
        </w:rPr>
        <w:t xml:space="preserve"> сесії </w:t>
      </w:r>
      <w:r w:rsidR="00BF26A9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BF26A9" w:rsidRPr="003A4E1E">
        <w:rPr>
          <w:color w:val="000000"/>
          <w:sz w:val="28"/>
          <w:szCs w:val="28"/>
          <w:shd w:val="clear" w:color="auto" w:fill="FFFFFF"/>
          <w:lang w:val="uk-UA"/>
        </w:rPr>
        <w:t>Чечел</w:t>
      </w:r>
      <w:r w:rsidR="00BF26A9">
        <w:rPr>
          <w:color w:val="000000"/>
          <w:sz w:val="28"/>
          <w:szCs w:val="28"/>
          <w:shd w:val="clear" w:color="auto" w:fill="FFFFFF"/>
          <w:lang w:val="uk-UA"/>
        </w:rPr>
        <w:t>ь</w:t>
      </w:r>
      <w:r w:rsidR="00BF26A9" w:rsidRPr="003A4E1E">
        <w:rPr>
          <w:color w:val="000000"/>
          <w:sz w:val="28"/>
          <w:szCs w:val="28"/>
          <w:shd w:val="clear" w:color="auto" w:fill="FFFFFF"/>
          <w:lang w:val="uk-UA"/>
        </w:rPr>
        <w:t>ницької</w:t>
      </w:r>
      <w:proofErr w:type="spellEnd"/>
      <w:r w:rsidR="00BF26A9" w:rsidRPr="003A4E1E">
        <w:rPr>
          <w:color w:val="000000"/>
          <w:sz w:val="28"/>
          <w:szCs w:val="28"/>
          <w:shd w:val="clear" w:color="auto" w:fill="FFFFFF"/>
          <w:lang w:val="uk-UA"/>
        </w:rPr>
        <w:t xml:space="preserve"> районної ради</w:t>
      </w:r>
      <w:r w:rsidR="00BF26A9">
        <w:rPr>
          <w:color w:val="000000"/>
          <w:sz w:val="28"/>
          <w:szCs w:val="28"/>
          <w:shd w:val="clear" w:color="auto" w:fill="FFFFFF"/>
          <w:lang w:val="uk-UA"/>
        </w:rPr>
        <w:t xml:space="preserve"> 7 скликання від 08.08.2018 № 411 </w:t>
      </w:r>
      <w:r w:rsidR="00BF26A9" w:rsidRPr="003A4E1E">
        <w:rPr>
          <w:color w:val="000000"/>
          <w:sz w:val="28"/>
          <w:szCs w:val="28"/>
          <w:shd w:val="clear" w:color="auto" w:fill="FFFFFF"/>
          <w:lang w:val="uk-UA"/>
        </w:rPr>
        <w:t xml:space="preserve">«Про затвердження </w:t>
      </w:r>
      <w:r w:rsidR="00BF26A9">
        <w:rPr>
          <w:color w:val="000000"/>
          <w:sz w:val="28"/>
          <w:szCs w:val="28"/>
          <w:shd w:val="clear" w:color="auto" w:fill="FFFFFF"/>
          <w:lang w:val="uk-UA"/>
        </w:rPr>
        <w:t xml:space="preserve">Положення </w:t>
      </w:r>
      <w:r w:rsidR="00BF26A9" w:rsidRPr="003A4E1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F26A9">
        <w:rPr>
          <w:color w:val="000000"/>
          <w:sz w:val="28"/>
          <w:szCs w:val="28"/>
          <w:shd w:val="clear" w:color="auto" w:fill="FFFFFF"/>
          <w:lang w:val="uk-UA"/>
        </w:rPr>
        <w:t xml:space="preserve">про конкурс </w:t>
      </w:r>
      <w:r w:rsidR="00BF26A9" w:rsidRPr="003A4E1E">
        <w:rPr>
          <w:color w:val="000000"/>
          <w:sz w:val="28"/>
          <w:szCs w:val="28"/>
          <w:shd w:val="clear" w:color="auto" w:fill="FFFFFF"/>
          <w:lang w:val="uk-UA"/>
        </w:rPr>
        <w:t xml:space="preserve">на посаду </w:t>
      </w:r>
      <w:r w:rsidR="00BF26A9">
        <w:rPr>
          <w:bCs/>
          <w:color w:val="000000"/>
          <w:sz w:val="28"/>
          <w:szCs w:val="28"/>
          <w:lang w:val="uk-UA"/>
        </w:rPr>
        <w:t>керівника закладу загальної середньої освіти».</w:t>
      </w:r>
      <w:r w:rsidR="00BF26A9" w:rsidRPr="003A4E1E">
        <w:rPr>
          <w:bCs/>
          <w:color w:val="000000"/>
          <w:sz w:val="28"/>
          <w:szCs w:val="28"/>
          <w:lang w:val="uk-UA"/>
        </w:rPr>
        <w:t xml:space="preserve"> </w:t>
      </w:r>
      <w:r w:rsidR="00BF26A9">
        <w:rPr>
          <w:bCs/>
          <w:color w:val="000000"/>
          <w:sz w:val="28"/>
          <w:szCs w:val="28"/>
          <w:lang w:val="uk-UA"/>
        </w:rPr>
        <w:t xml:space="preserve"> </w:t>
      </w:r>
    </w:p>
    <w:p w:rsidR="00BF26A9" w:rsidRPr="003A4E1E" w:rsidRDefault="00BF26A9" w:rsidP="00BF26A9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457BF3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</w:t>
      </w:r>
      <w:r w:rsidRPr="003A4E1E">
        <w:rPr>
          <w:sz w:val="28"/>
          <w:szCs w:val="28"/>
        </w:rPr>
        <w:t xml:space="preserve">Контроль за </w:t>
      </w:r>
      <w:proofErr w:type="spellStart"/>
      <w:r w:rsidRPr="003A4E1E">
        <w:rPr>
          <w:sz w:val="28"/>
          <w:szCs w:val="28"/>
        </w:rPr>
        <w:t>виконанням</w:t>
      </w:r>
      <w:proofErr w:type="spellEnd"/>
      <w:r w:rsidRPr="003A4E1E">
        <w:rPr>
          <w:sz w:val="28"/>
          <w:szCs w:val="28"/>
        </w:rPr>
        <w:t xml:space="preserve"> </w:t>
      </w:r>
      <w:proofErr w:type="spellStart"/>
      <w:r w:rsidRPr="003A4E1E">
        <w:rPr>
          <w:sz w:val="28"/>
          <w:szCs w:val="28"/>
        </w:rPr>
        <w:t>цього</w:t>
      </w:r>
      <w:proofErr w:type="spellEnd"/>
      <w:r w:rsidRPr="003A4E1E">
        <w:rPr>
          <w:sz w:val="28"/>
          <w:szCs w:val="28"/>
        </w:rPr>
        <w:t xml:space="preserve"> </w:t>
      </w:r>
      <w:proofErr w:type="spellStart"/>
      <w:r w:rsidRPr="003A4E1E">
        <w:rPr>
          <w:sz w:val="28"/>
          <w:szCs w:val="28"/>
        </w:rPr>
        <w:t>рішення</w:t>
      </w:r>
      <w:proofErr w:type="spellEnd"/>
      <w:r w:rsidRPr="003A4E1E">
        <w:rPr>
          <w:sz w:val="28"/>
          <w:szCs w:val="28"/>
        </w:rPr>
        <w:t xml:space="preserve"> </w:t>
      </w:r>
      <w:proofErr w:type="spellStart"/>
      <w:r w:rsidRPr="003A4E1E">
        <w:rPr>
          <w:sz w:val="28"/>
          <w:szCs w:val="28"/>
        </w:rPr>
        <w:t>покласти</w:t>
      </w:r>
      <w:proofErr w:type="spellEnd"/>
      <w:r w:rsidRPr="003A4E1E">
        <w:rPr>
          <w:sz w:val="28"/>
          <w:szCs w:val="28"/>
        </w:rPr>
        <w:t xml:space="preserve"> на </w:t>
      </w:r>
      <w:proofErr w:type="spellStart"/>
      <w:r w:rsidRPr="003A4E1E">
        <w:rPr>
          <w:sz w:val="28"/>
          <w:szCs w:val="28"/>
        </w:rPr>
        <w:t>по</w:t>
      </w:r>
      <w:r>
        <w:rPr>
          <w:sz w:val="28"/>
          <w:szCs w:val="28"/>
        </w:rPr>
        <w:t>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  <w:r w:rsidRPr="003A4E1E">
        <w:rPr>
          <w:sz w:val="28"/>
          <w:szCs w:val="28"/>
        </w:rPr>
        <w:t xml:space="preserve"> </w:t>
      </w:r>
      <w:proofErr w:type="spellStart"/>
      <w:r w:rsidRPr="003A4E1E">
        <w:rPr>
          <w:sz w:val="28"/>
          <w:szCs w:val="28"/>
        </w:rPr>
        <w:t>соціального</w:t>
      </w:r>
      <w:proofErr w:type="spellEnd"/>
      <w:r w:rsidRPr="003A4E1E">
        <w:rPr>
          <w:sz w:val="28"/>
          <w:szCs w:val="28"/>
        </w:rPr>
        <w:t xml:space="preserve"> </w:t>
      </w:r>
      <w:proofErr w:type="spellStart"/>
      <w:r w:rsidRPr="003A4E1E">
        <w:rPr>
          <w:sz w:val="28"/>
          <w:szCs w:val="28"/>
        </w:rPr>
        <w:t>захисту</w:t>
      </w:r>
      <w:proofErr w:type="spellEnd"/>
      <w:r w:rsidRPr="003A4E1E">
        <w:rPr>
          <w:sz w:val="28"/>
          <w:szCs w:val="28"/>
        </w:rPr>
        <w:t xml:space="preserve"> </w:t>
      </w:r>
      <w:proofErr w:type="spellStart"/>
      <w:r w:rsidRPr="003A4E1E">
        <w:rPr>
          <w:sz w:val="28"/>
          <w:szCs w:val="28"/>
        </w:rPr>
        <w:t>населення</w:t>
      </w:r>
      <w:proofErr w:type="spellEnd"/>
      <w:r w:rsidRPr="003A4E1E">
        <w:rPr>
          <w:sz w:val="28"/>
          <w:szCs w:val="28"/>
        </w:rPr>
        <w:t xml:space="preserve">, </w:t>
      </w:r>
      <w:proofErr w:type="spellStart"/>
      <w:r w:rsidRPr="003A4E1E">
        <w:rPr>
          <w:sz w:val="28"/>
          <w:szCs w:val="28"/>
        </w:rPr>
        <w:t>освіти</w:t>
      </w:r>
      <w:proofErr w:type="spellEnd"/>
      <w:r w:rsidRPr="003A4E1E">
        <w:rPr>
          <w:sz w:val="28"/>
          <w:szCs w:val="28"/>
        </w:rPr>
        <w:t xml:space="preserve">, </w:t>
      </w:r>
      <w:proofErr w:type="spellStart"/>
      <w:r w:rsidRPr="003A4E1E">
        <w:rPr>
          <w:sz w:val="28"/>
          <w:szCs w:val="28"/>
        </w:rPr>
        <w:t>культури</w:t>
      </w:r>
      <w:proofErr w:type="spellEnd"/>
      <w:r w:rsidRPr="003A4E1E">
        <w:rPr>
          <w:sz w:val="28"/>
          <w:szCs w:val="28"/>
        </w:rPr>
        <w:t xml:space="preserve">, </w:t>
      </w:r>
      <w:proofErr w:type="spellStart"/>
      <w:r w:rsidRPr="003A4E1E">
        <w:rPr>
          <w:sz w:val="28"/>
          <w:szCs w:val="28"/>
        </w:rPr>
        <w:t>охорони</w:t>
      </w:r>
      <w:proofErr w:type="spellEnd"/>
      <w:r w:rsidRPr="003A4E1E">
        <w:rPr>
          <w:sz w:val="28"/>
          <w:szCs w:val="28"/>
        </w:rPr>
        <w:t xml:space="preserve"> </w:t>
      </w:r>
      <w:proofErr w:type="spellStart"/>
      <w:r w:rsidRPr="003A4E1E">
        <w:rPr>
          <w:sz w:val="28"/>
          <w:szCs w:val="28"/>
        </w:rPr>
        <w:t>здоров’я</w:t>
      </w:r>
      <w:proofErr w:type="spellEnd"/>
      <w:r w:rsidRPr="003A4E1E">
        <w:rPr>
          <w:sz w:val="28"/>
          <w:szCs w:val="28"/>
        </w:rPr>
        <w:t>, спорту та туризму (</w:t>
      </w:r>
      <w:proofErr w:type="spellStart"/>
      <w:r w:rsidRPr="003A4E1E">
        <w:rPr>
          <w:sz w:val="28"/>
          <w:szCs w:val="28"/>
        </w:rPr>
        <w:t>Воліковська</w:t>
      </w:r>
      <w:proofErr w:type="spellEnd"/>
      <w:r w:rsidRPr="003A4E1E">
        <w:rPr>
          <w:sz w:val="28"/>
          <w:szCs w:val="28"/>
        </w:rPr>
        <w:t xml:space="preserve"> Н.В.).</w:t>
      </w:r>
    </w:p>
    <w:p w:rsidR="00BF26A9" w:rsidRPr="00364AAD" w:rsidRDefault="00BF26A9" w:rsidP="00BF26A9">
      <w:pPr>
        <w:ind w:firstLine="720"/>
        <w:jc w:val="both"/>
        <w:rPr>
          <w:sz w:val="28"/>
          <w:szCs w:val="28"/>
        </w:rPr>
      </w:pPr>
    </w:p>
    <w:p w:rsidR="00BF26A9" w:rsidRDefault="00BF26A9" w:rsidP="00BF26A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BF26A9" w:rsidRDefault="00BF26A9" w:rsidP="00BF26A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284015">
        <w:rPr>
          <w:b/>
          <w:color w:val="000000"/>
          <w:sz w:val="28"/>
          <w:szCs w:val="28"/>
        </w:rPr>
        <w:t>Голова районної ради</w:t>
      </w:r>
      <w:r w:rsidRPr="00284015">
        <w:rPr>
          <w:b/>
          <w:color w:val="000000"/>
          <w:sz w:val="28"/>
          <w:szCs w:val="28"/>
        </w:rPr>
        <w:tab/>
      </w:r>
      <w:r w:rsidRPr="00284015">
        <w:rPr>
          <w:b/>
          <w:color w:val="000000"/>
          <w:sz w:val="28"/>
          <w:szCs w:val="28"/>
        </w:rPr>
        <w:tab/>
      </w:r>
      <w:r w:rsidRPr="00284015">
        <w:rPr>
          <w:b/>
          <w:color w:val="000000"/>
          <w:sz w:val="28"/>
          <w:szCs w:val="28"/>
        </w:rPr>
        <w:tab/>
      </w:r>
      <w:r w:rsidRPr="00284015">
        <w:rPr>
          <w:b/>
          <w:color w:val="000000"/>
          <w:sz w:val="28"/>
          <w:szCs w:val="28"/>
        </w:rPr>
        <w:tab/>
      </w:r>
      <w:r w:rsidRPr="00284015">
        <w:rPr>
          <w:b/>
          <w:color w:val="000000"/>
          <w:sz w:val="28"/>
          <w:szCs w:val="28"/>
        </w:rPr>
        <w:tab/>
      </w:r>
      <w:r w:rsidRPr="00284015">
        <w:rPr>
          <w:b/>
          <w:color w:val="000000"/>
          <w:sz w:val="28"/>
          <w:szCs w:val="28"/>
        </w:rPr>
        <w:tab/>
      </w:r>
      <w:r w:rsidRPr="00284015">
        <w:rPr>
          <w:b/>
          <w:color w:val="000000"/>
          <w:sz w:val="28"/>
          <w:szCs w:val="28"/>
        </w:rPr>
        <w:tab/>
        <w:t>С. П</w:t>
      </w:r>
      <w:r>
        <w:rPr>
          <w:b/>
          <w:color w:val="000000"/>
          <w:sz w:val="28"/>
          <w:szCs w:val="28"/>
        </w:rPr>
        <w:t>’ЯНІЩУК</w:t>
      </w:r>
    </w:p>
    <w:p w:rsidR="00BF26A9" w:rsidRPr="00CD71F5" w:rsidRDefault="00BF26A9" w:rsidP="00BF26A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proofErr w:type="spellStart"/>
      <w:r w:rsidRPr="00CD71F5">
        <w:rPr>
          <w:color w:val="000000"/>
        </w:rPr>
        <w:t>Деменчук</w:t>
      </w:r>
      <w:proofErr w:type="spellEnd"/>
      <w:r w:rsidRPr="00CD71F5">
        <w:rPr>
          <w:color w:val="000000"/>
        </w:rPr>
        <w:t xml:space="preserve"> Г.В.</w:t>
      </w:r>
    </w:p>
    <w:p w:rsidR="00BF26A9" w:rsidRPr="00CD71F5" w:rsidRDefault="00BF26A9" w:rsidP="00BF26A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proofErr w:type="spellStart"/>
      <w:r w:rsidRPr="00CD71F5">
        <w:rPr>
          <w:color w:val="000000"/>
        </w:rPr>
        <w:t>Воліковська</w:t>
      </w:r>
      <w:proofErr w:type="spellEnd"/>
      <w:r w:rsidRPr="00CD71F5">
        <w:rPr>
          <w:color w:val="000000"/>
        </w:rPr>
        <w:t xml:space="preserve"> Н.В.</w:t>
      </w:r>
    </w:p>
    <w:p w:rsidR="00BF26A9" w:rsidRPr="00CD71F5" w:rsidRDefault="00BF26A9" w:rsidP="00BF26A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CD71F5">
        <w:rPr>
          <w:color w:val="000000"/>
        </w:rPr>
        <w:t>Катрага Л.П.</w:t>
      </w:r>
    </w:p>
    <w:p w:rsidR="00BF26A9" w:rsidRPr="00CD71F5" w:rsidRDefault="00BF26A9" w:rsidP="00BF26A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proofErr w:type="spellStart"/>
      <w:r w:rsidRPr="00CD71F5">
        <w:rPr>
          <w:color w:val="000000"/>
        </w:rPr>
        <w:t>Кривіцька</w:t>
      </w:r>
      <w:proofErr w:type="spellEnd"/>
      <w:r w:rsidRPr="00CD71F5">
        <w:rPr>
          <w:color w:val="000000"/>
        </w:rPr>
        <w:t xml:space="preserve"> І.О.</w:t>
      </w:r>
    </w:p>
    <w:p w:rsidR="00BF26A9" w:rsidRPr="00CD71F5" w:rsidRDefault="00BF26A9" w:rsidP="00BF26A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CD71F5">
        <w:rPr>
          <w:color w:val="000000"/>
        </w:rPr>
        <w:t>Лисенко Г.М.</w:t>
      </w:r>
    </w:p>
    <w:p w:rsidR="00BF26A9" w:rsidRPr="00CD71F5" w:rsidRDefault="00BF26A9" w:rsidP="00BF26A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CD71F5">
        <w:rPr>
          <w:color w:val="000000"/>
        </w:rPr>
        <w:t>Крук Н.А.</w:t>
      </w:r>
    </w:p>
    <w:sectPr w:rsidR="00BF26A9" w:rsidRPr="00CD71F5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4D"/>
    <w:rsid w:val="000D4712"/>
    <w:rsid w:val="002D1CF0"/>
    <w:rsid w:val="00457BF3"/>
    <w:rsid w:val="00584497"/>
    <w:rsid w:val="00794EF3"/>
    <w:rsid w:val="00A341F8"/>
    <w:rsid w:val="00B324B0"/>
    <w:rsid w:val="00BB1147"/>
    <w:rsid w:val="00BF26A9"/>
    <w:rsid w:val="00C45AF0"/>
    <w:rsid w:val="00CA51D2"/>
    <w:rsid w:val="00DB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65619-5C6B-471B-BBA2-A0DAE21F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F26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F26A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unhideWhenUsed/>
    <w:qFormat/>
    <w:rsid w:val="00BF26A9"/>
    <w:pPr>
      <w:autoSpaceDE w:val="0"/>
      <w:autoSpaceDN w:val="0"/>
      <w:jc w:val="center"/>
    </w:pPr>
    <w:rPr>
      <w:b/>
      <w:bCs/>
      <w:color w:val="000080"/>
      <w:sz w:val="28"/>
      <w:szCs w:val="28"/>
    </w:rPr>
  </w:style>
  <w:style w:type="paragraph" w:styleId="a4">
    <w:name w:val="List Paragraph"/>
    <w:basedOn w:val="a"/>
    <w:uiPriority w:val="99"/>
    <w:qFormat/>
    <w:rsid w:val="00BF26A9"/>
    <w:pPr>
      <w:ind w:left="720"/>
      <w:contextualSpacing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unhideWhenUsed/>
    <w:rsid w:val="00BF26A9"/>
    <w:rPr>
      <w:color w:val="0000FF"/>
      <w:u w:val="single"/>
    </w:rPr>
  </w:style>
  <w:style w:type="character" w:styleId="a6">
    <w:name w:val="Strong"/>
    <w:basedOn w:val="a0"/>
    <w:qFormat/>
    <w:rsid w:val="00584497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7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svita.ua/legislation/law/2232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Пользователь</cp:lastModifiedBy>
  <cp:revision>3</cp:revision>
  <dcterms:created xsi:type="dcterms:W3CDTF">2020-06-09T10:51:00Z</dcterms:created>
  <dcterms:modified xsi:type="dcterms:W3CDTF">2020-06-09T10:51:00Z</dcterms:modified>
</cp:coreProperties>
</file>