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1D" w:rsidRPr="00C3645D" w:rsidRDefault="006A67BD" w:rsidP="0084351D">
      <w:pPr>
        <w:tabs>
          <w:tab w:val="left" w:pos="-2410"/>
          <w:tab w:val="left" w:pos="-1985"/>
          <w:tab w:val="left" w:pos="-1843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333399"/>
          <w:sz w:val="28"/>
          <w:szCs w:val="28"/>
        </w:rPr>
      </w:pPr>
      <w:r w:rsidRPr="00A3431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613410" cy="763905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4351D" w:rsidRPr="00C3645D">
        <w:rPr>
          <w:rFonts w:ascii="Times New Roman" w:hAnsi="Times New Roman" w:cs="Times New Roman"/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8" o:title=""/>
          </v:shape>
          <o:OLEObject Type="Embed" ProgID="Word.Picture.8" ShapeID="_x0000_i1025" DrawAspect="Content" ObjectID="_1667929364" r:id="rId9"/>
        </w:object>
      </w:r>
    </w:p>
    <w:p w:rsidR="0084351D" w:rsidRPr="001B3405" w:rsidRDefault="0084351D" w:rsidP="00843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405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84351D" w:rsidRPr="001B3405" w:rsidRDefault="0084351D" w:rsidP="00843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МІСЦЕВЕ САМОВРЯДУВАННЯ</w:t>
      </w:r>
    </w:p>
    <w:p w:rsidR="0084351D" w:rsidRPr="001B3405" w:rsidRDefault="0084351D" w:rsidP="00843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405">
        <w:rPr>
          <w:rFonts w:ascii="Times New Roman" w:hAnsi="Times New Roman" w:cs="Times New Roman"/>
          <w:b/>
          <w:sz w:val="28"/>
          <w:szCs w:val="28"/>
        </w:rPr>
        <w:t>Ольгопільська сільська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Гайсинського</w:t>
      </w:r>
      <w:r w:rsidRPr="001B3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84351D" w:rsidRPr="001B3405" w:rsidRDefault="0084351D" w:rsidP="00843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405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області</w:t>
      </w:r>
    </w:p>
    <w:p w:rsidR="00984BBF" w:rsidRDefault="0084351D" w:rsidP="00843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3405">
        <w:rPr>
          <w:rFonts w:ascii="Times New Roman" w:hAnsi="Times New Roman" w:cs="Times New Roman"/>
          <w:sz w:val="28"/>
          <w:szCs w:val="28"/>
          <w:lang w:val="uk-UA"/>
        </w:rPr>
        <w:t xml:space="preserve"> Вул.Центральна,131, с.Ольгопіль ,Вінницька область, 24830  тел. 2-72-02 , </w:t>
      </w:r>
    </w:p>
    <w:p w:rsidR="0084351D" w:rsidRPr="001B3405" w:rsidRDefault="0084351D" w:rsidP="00843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3405">
        <w:rPr>
          <w:rFonts w:ascii="Times New Roman" w:hAnsi="Times New Roman" w:cs="Times New Roman"/>
          <w:sz w:val="28"/>
          <w:szCs w:val="28"/>
          <w:lang w:val="uk-UA"/>
        </w:rPr>
        <w:t>2-73-02</w:t>
      </w:r>
    </w:p>
    <w:p w:rsidR="0084351D" w:rsidRPr="001B3405" w:rsidRDefault="0084351D" w:rsidP="0084351D">
      <w:pPr>
        <w:pBdr>
          <w:bottom w:val="single" w:sz="24" w:space="1" w:color="00008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34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34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B34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340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1B3405">
          <w:rPr>
            <w:rStyle w:val="a3"/>
            <w:sz w:val="28"/>
            <w:szCs w:val="28"/>
            <w:lang w:val="en-US"/>
          </w:rPr>
          <w:t>Olgop</w:t>
        </w:r>
        <w:r w:rsidRPr="001B3405">
          <w:rPr>
            <w:rStyle w:val="a3"/>
            <w:sz w:val="28"/>
            <w:szCs w:val="28"/>
            <w:lang w:val="uk-UA"/>
          </w:rPr>
          <w:t>і</w:t>
        </w:r>
        <w:r w:rsidRPr="001B3405">
          <w:rPr>
            <w:rStyle w:val="a3"/>
            <w:sz w:val="28"/>
            <w:szCs w:val="28"/>
            <w:lang w:val="en-US"/>
          </w:rPr>
          <w:t>l-rada@ukr.net</w:t>
        </w:r>
      </w:hyperlink>
      <w:r w:rsidRPr="001B3405">
        <w:rPr>
          <w:rFonts w:ascii="Times New Roman" w:hAnsi="Times New Roman" w:cs="Times New Roman"/>
          <w:sz w:val="28"/>
          <w:szCs w:val="28"/>
        </w:rPr>
        <w:t>КодЄДРПОУ</w:t>
      </w:r>
      <w:r w:rsidRPr="001B3405">
        <w:rPr>
          <w:rFonts w:ascii="Times New Roman" w:hAnsi="Times New Roman" w:cs="Times New Roman"/>
          <w:sz w:val="28"/>
          <w:szCs w:val="28"/>
          <w:lang w:val="en-US"/>
        </w:rPr>
        <w:t xml:space="preserve"> 04331931</w:t>
      </w:r>
    </w:p>
    <w:p w:rsidR="0084351D" w:rsidRPr="002E7F5B" w:rsidRDefault="00191B63" w:rsidP="008435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B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flip:x y;z-index:251663360;visibility:visible;mso-wrap-distance-left:3.17497mm;mso-wrap-distance-right:3.17497mm" from="-162pt,-.45pt" to="-16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DeVgIAAGwEAAAOAAAAZHJzL2Uyb0RvYy54bWysVN1u0zAUvkfiHSzfd0m6ULqo6YSaFi4G&#10;TNrg3rWdxsKxLdttWiGkwTXSHoFX4AKkSQOeIX0jbKctG9wgRC/c4/Pzne/8OKPTdc3BimrDpMhh&#10;chRDQAWWhIlFDl9dznpDCIxFgiAuBc3hhhp4On74YNSojPZlJTmhGjgQYbJG5bCyVmVRZHBFa2SO&#10;pKLCGUupa2TdVS8iolHj0Gse9eN4EDVSE6UlpsY4bdEZ4TjglyXF9mVZGmoBz6HjZsOpwzn3ZzQe&#10;oWyhkaoY3tFA/8CiRky4pAeoAlkElpr9AVUzrKWRpT3Cso5kWTJMQw2umiT+rZqLCikaanHNMerQ&#10;JvP/YPGL1bkGjOQwhUCg2o2o/bS92l6339rP22uwfd/+aL+2X9qb9nt7s/3g5NvtRyd7Y3u7U1+D&#10;1HeyUSZzgBNxrn0v8FpcqDOJ3xgg5KRCYkFDRZcb5dIkPiK6F+IvRjk+8+a5JM4HLa0MbV2XugYl&#10;Z+qZDwzSay/5NK6JYB0mujlMlK4twJ0SO22SpMdxGHaEMo/l45Q29imVNfBCDjkTvtcoQ6szYz23&#10;Xy5eLeSMcR72hQvQ5LA/TNM4RBjJGfFW72f0Yj7hGqyQX7nwC5U6y103LZeCBLSKIjLdyRYx3sku&#10;Oxcez5Xi+OykbqfensQn0+F0mPbS/mDaS+Oi6D2ZTdLeYJY8flQcF5NJkbzz1JI0qxghVHh2+/1O&#10;0r/bn91L6zbzsOGHPkT30UPDHNn9fyAd5utH2i3HXJLNud7P3a10cN49P/9m7t6dfPcjMf4JAAD/&#10;/wMAUEsDBBQABgAIAAAAIQA388Aj3gAAAAoBAAAPAAAAZHJzL2Rvd25yZXYueG1sTI/dSsNAEIXv&#10;Bd9hGcEbaTdN/KkxmyKiV0KhtQ+wzY7ZkOzskt22sU/vCILezcw5nPlOtZrcII44xs6TgsU8A4HU&#10;eNNRq2D38TZbgohJk9GDJ1TwhRFW9eVFpUvjT7TB4za1gkMollqBTSmUUsbGotNx7gMSa59+dDrx&#10;OrbSjPrE4W6QeZbdS6c74g9WB3yx2PTbg1PQv57z/v28vNnZuC7Mxobibh2Uur6anp9AJJzSnxl+&#10;8Bkdamba+wOZKAYFsyK/5TKJp0cQbPg97Nn6sABZV/J/hfobAAD//wMAUEsBAi0AFAAGAAgAAAAh&#10;ALaDOJL+AAAA4QEAABMAAAAAAAAAAAAAAAAAAAAAAFtDb250ZW50X1R5cGVzXS54bWxQSwECLQAU&#10;AAYACAAAACEAOP0h/9YAAACUAQAACwAAAAAAAAAAAAAAAAAvAQAAX3JlbHMvLnJlbHNQSwECLQAU&#10;AAYACAAAACEAVB/g3lYCAABsBAAADgAAAAAAAAAAAAAAAAAuAgAAZHJzL2Uyb0RvYy54bWxQSwEC&#10;LQAUAAYACAAAACEAN/PAI94AAAAKAQAADwAAAAAAAAAAAAAAAACwBAAAZHJzL2Rvd25yZXYueG1s&#10;UEsFBgAAAAAEAAQA8wAAALsFAAAAAA==&#10;" strokeweight=".79mm"/>
        </w:pict>
      </w:r>
      <w:r w:rsidR="0084351D" w:rsidRPr="002E7F5B">
        <w:rPr>
          <w:rFonts w:ascii="Times New Roman" w:hAnsi="Times New Roman" w:cs="Times New Roman"/>
          <w:b/>
          <w:sz w:val="28"/>
          <w:szCs w:val="28"/>
          <w:lang w:val="uk-UA"/>
        </w:rPr>
        <w:t>Р І Ш Е Н Н Я № 1</w:t>
      </w:r>
      <w:r w:rsidR="00861C5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4351D" w:rsidRPr="002E7F5B" w:rsidRDefault="00984BBF" w:rsidP="008435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</w:t>
      </w:r>
      <w:r w:rsidR="0084351D" w:rsidRPr="002E7F5B">
        <w:rPr>
          <w:rFonts w:ascii="Times New Roman" w:hAnsi="Times New Roman" w:cs="Times New Roman"/>
          <w:b/>
          <w:sz w:val="28"/>
          <w:szCs w:val="28"/>
        </w:rPr>
        <w:t>листопада  2020 року</w:t>
      </w:r>
      <w:r w:rsidR="0084351D" w:rsidRPr="002E7F5B">
        <w:rPr>
          <w:rFonts w:ascii="Times New Roman" w:hAnsi="Times New Roman" w:cs="Times New Roman"/>
          <w:b/>
          <w:sz w:val="28"/>
          <w:szCs w:val="28"/>
        </w:rPr>
        <w:tab/>
      </w:r>
      <w:r w:rsidR="0084351D" w:rsidRPr="002E7F5B">
        <w:rPr>
          <w:rFonts w:ascii="Times New Roman" w:hAnsi="Times New Roman" w:cs="Times New Roman"/>
          <w:b/>
          <w:sz w:val="28"/>
          <w:szCs w:val="28"/>
        </w:rPr>
        <w:tab/>
      </w:r>
      <w:r w:rsidR="0084351D" w:rsidRPr="002E7F5B">
        <w:rPr>
          <w:rFonts w:ascii="Times New Roman" w:hAnsi="Times New Roman" w:cs="Times New Roman"/>
          <w:b/>
          <w:sz w:val="28"/>
          <w:szCs w:val="28"/>
        </w:rPr>
        <w:tab/>
      </w:r>
      <w:r w:rsidR="0084351D" w:rsidRPr="002E7F5B">
        <w:rPr>
          <w:rFonts w:ascii="Times New Roman" w:hAnsi="Times New Roman" w:cs="Times New Roman"/>
          <w:b/>
          <w:sz w:val="28"/>
          <w:szCs w:val="28"/>
        </w:rPr>
        <w:tab/>
        <w:t xml:space="preserve">                 1 сесія 8 скликання</w:t>
      </w:r>
    </w:p>
    <w:p w:rsidR="0084351D" w:rsidRPr="002E7F5B" w:rsidRDefault="0084351D" w:rsidP="0084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структури виконавчих органів </w:t>
      </w:r>
    </w:p>
    <w:p w:rsidR="0084351D" w:rsidRPr="002E7F5B" w:rsidRDefault="00392606" w:rsidP="0084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Ольгопільської </w:t>
      </w:r>
      <w:r w:rsidR="0084351D" w:rsidRPr="002E7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сільської ради, загальної </w:t>
      </w:r>
    </w:p>
    <w:p w:rsidR="0084351D" w:rsidRPr="002E7F5B" w:rsidRDefault="0084351D" w:rsidP="0084351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7F5B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чисельності апарату ради та її виконавчих органів</w:t>
      </w:r>
    </w:p>
    <w:p w:rsidR="0084351D" w:rsidRPr="002E7F5B" w:rsidRDefault="0084351D" w:rsidP="006A67BD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A67BD" w:rsidRPr="002E7F5B" w:rsidRDefault="006A67BD" w:rsidP="00DF0AAD">
      <w:pPr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F5B">
        <w:rPr>
          <w:rFonts w:ascii="Times New Roman" w:hAnsi="Times New Roman" w:cs="Times New Roman"/>
          <w:sz w:val="28"/>
          <w:szCs w:val="28"/>
        </w:rPr>
        <w:t xml:space="preserve">Заслухавши інформацію сільського голови </w:t>
      </w:r>
      <w:r w:rsidR="00392606" w:rsidRPr="002E7F5B">
        <w:rPr>
          <w:rFonts w:ascii="Times New Roman" w:hAnsi="Times New Roman" w:cs="Times New Roman"/>
          <w:sz w:val="28"/>
          <w:szCs w:val="28"/>
          <w:lang w:val="uk-UA"/>
        </w:rPr>
        <w:t>Савченко Миколи Анатолійовича</w:t>
      </w:r>
      <w:r w:rsidRPr="002E7F5B">
        <w:rPr>
          <w:rFonts w:ascii="Times New Roman" w:hAnsi="Times New Roman" w:cs="Times New Roman"/>
          <w:sz w:val="28"/>
          <w:szCs w:val="28"/>
        </w:rPr>
        <w:t xml:space="preserve"> про необхідність створення нової структури апарату сільської ради та її виконавчих органів, затвердження структури апарату сільської ради та її виконавчих органів та їх чисельності, керуючись пунктом 2 статті 19, частиною 1, 3 статті 140, частиною 1 статті 143, частиною 1 статті 144, статтею 146 Конституції України,  статями 10, 14 Закону України "Про службу в органах місцевого самоврядування" </w:t>
      </w:r>
      <w:r w:rsidRPr="002E7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постановою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="0084351D" w:rsidRPr="002E7F5B">
        <w:rPr>
          <w:rFonts w:ascii="Times New Roman" w:hAnsi="Times New Roman" w:cs="Times New Roman"/>
          <w:sz w:val="28"/>
          <w:szCs w:val="28"/>
          <w:lang w:val="uk-UA"/>
        </w:rPr>
        <w:t xml:space="preserve">   частиною першою статті 11, пунктом 5 частини 1 статті 26, пунктом 6 частини четвертої статті 42, частиною першою статті 54, статтею 59 Закону України «Про місцеве самоврядування в Україні»,  Ольгопільська  </w:t>
      </w:r>
      <w:r w:rsidRPr="002E7F5B">
        <w:rPr>
          <w:rFonts w:ascii="Times New Roman" w:hAnsi="Times New Roman" w:cs="Times New Roman"/>
          <w:sz w:val="28"/>
          <w:szCs w:val="28"/>
        </w:rPr>
        <w:t xml:space="preserve">сільська рада  </w:t>
      </w:r>
      <w:r w:rsidRPr="002E7F5B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84351D" w:rsidRPr="002E7F5B" w:rsidRDefault="0084351D" w:rsidP="008435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5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1.  </w:t>
      </w:r>
      <w:r w:rsidRPr="002E7F5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апарату </w:t>
      </w:r>
      <w:r w:rsidR="00392606" w:rsidRPr="002E7F5B">
        <w:rPr>
          <w:rFonts w:ascii="Times New Roman" w:hAnsi="Times New Roman" w:cs="Times New Roman"/>
          <w:sz w:val="28"/>
          <w:szCs w:val="28"/>
          <w:lang w:val="uk-UA"/>
        </w:rPr>
        <w:t>Ольгопільської</w:t>
      </w:r>
      <w:r w:rsidRPr="002E7F5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її виконавчих органів (Додаток 1).</w:t>
      </w:r>
    </w:p>
    <w:p w:rsidR="0084351D" w:rsidRPr="002E7F5B" w:rsidRDefault="0084351D" w:rsidP="008435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5B">
        <w:rPr>
          <w:rFonts w:ascii="Times New Roman" w:hAnsi="Times New Roman" w:cs="Times New Roman"/>
          <w:sz w:val="28"/>
          <w:szCs w:val="28"/>
          <w:lang w:val="uk-UA"/>
        </w:rPr>
        <w:t>2. Затвердити загальну штатну чисельність апарату </w:t>
      </w:r>
      <w:r w:rsidR="00392606" w:rsidRPr="002E7F5B">
        <w:rPr>
          <w:rFonts w:ascii="Times New Roman" w:hAnsi="Times New Roman" w:cs="Times New Roman"/>
          <w:sz w:val="28"/>
          <w:szCs w:val="28"/>
          <w:lang w:val="uk-UA"/>
        </w:rPr>
        <w:t>Ольгопільської</w:t>
      </w:r>
      <w:r w:rsidRPr="002E7F5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 ради та її виконавчих органів у кількості </w:t>
      </w:r>
      <w:r w:rsidR="006F7E24">
        <w:rPr>
          <w:rFonts w:ascii="Times New Roman" w:hAnsi="Times New Roman" w:cs="Times New Roman"/>
          <w:sz w:val="28"/>
          <w:szCs w:val="28"/>
          <w:lang w:val="uk-UA"/>
        </w:rPr>
        <w:t>48</w:t>
      </w:r>
      <w:bookmarkStart w:id="0" w:name="_GoBack"/>
      <w:bookmarkEnd w:id="0"/>
      <w:r w:rsidRPr="002E7F5B">
        <w:rPr>
          <w:rFonts w:ascii="Times New Roman" w:hAnsi="Times New Roman" w:cs="Times New Roman"/>
          <w:sz w:val="28"/>
          <w:szCs w:val="28"/>
          <w:lang w:val="uk-UA"/>
        </w:rPr>
        <w:t xml:space="preserve"> штатних одиниць.  </w:t>
      </w:r>
    </w:p>
    <w:p w:rsidR="00275E4F" w:rsidRPr="00275E4F" w:rsidRDefault="0084351D" w:rsidP="00275E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7F5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75E4F" w:rsidRPr="00275E4F">
        <w:rPr>
          <w:rFonts w:ascii="Times New Roman" w:hAnsi="Times New Roman"/>
          <w:sz w:val="28"/>
          <w:szCs w:val="28"/>
          <w:lang w:val="uk-UA"/>
        </w:rPr>
        <w:t>Рішення набирає чинності з 01.01.2021 року.</w:t>
      </w:r>
      <w:r w:rsidR="00275E4F" w:rsidRPr="00275E4F">
        <w:rPr>
          <w:rFonts w:ascii="Times New Roman" w:hAnsi="Times New Roman"/>
          <w:sz w:val="28"/>
          <w:szCs w:val="28"/>
        </w:rPr>
        <w:t> </w:t>
      </w:r>
      <w:r w:rsidR="00275E4F" w:rsidRPr="00275E4F">
        <w:rPr>
          <w:rFonts w:ascii="Times New Roman" w:hAnsi="Times New Roman"/>
          <w:sz w:val="28"/>
          <w:szCs w:val="28"/>
          <w:lang w:val="uk-UA"/>
        </w:rPr>
        <w:t> </w:t>
      </w:r>
    </w:p>
    <w:p w:rsidR="00984BBF" w:rsidRPr="00F26A93" w:rsidRDefault="00275E4F" w:rsidP="00DF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C59DB" w:rsidRPr="002E7F5B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 виконанням даного рішення покласти на </w:t>
      </w:r>
      <w:r w:rsidR="00984BBF" w:rsidRPr="00F26A93">
        <w:rPr>
          <w:rFonts w:ascii="Times New Roman" w:hAnsi="Times New Roman" w:cs="Times New Roman"/>
          <w:sz w:val="28"/>
          <w:szCs w:val="28"/>
          <w:lang w:val="uk-UA"/>
        </w:rPr>
        <w:t>з питань планування ,фінансів, бюджету,  соціально-економічного розвитку, та регуляторної  політики</w:t>
      </w:r>
      <w:r w:rsidR="00984B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2D36">
        <w:rPr>
          <w:rFonts w:ascii="Times New Roman" w:hAnsi="Times New Roman" w:cs="Times New Roman"/>
          <w:sz w:val="28"/>
          <w:szCs w:val="28"/>
          <w:lang w:val="uk-UA"/>
        </w:rPr>
        <w:t>(Голова комісії Христич Т.О.)</w:t>
      </w:r>
    </w:p>
    <w:p w:rsidR="0084351D" w:rsidRPr="00DF0AAD" w:rsidRDefault="0084351D" w:rsidP="00DF0AA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DF0AAD">
        <w:rPr>
          <w:rFonts w:ascii="Times New Roman" w:hAnsi="Times New Roman" w:cs="Times New Roman"/>
          <w:sz w:val="28"/>
          <w:szCs w:val="28"/>
          <w:lang w:val="uk-UA"/>
        </w:rPr>
        <w:t xml:space="preserve">Ольгопільський </w:t>
      </w:r>
    </w:p>
    <w:p w:rsidR="0084351D" w:rsidRPr="00DF0AAD" w:rsidRDefault="0084351D" w:rsidP="00DF0AAD">
      <w:pPr>
        <w:tabs>
          <w:tab w:val="left" w:pos="-2410"/>
          <w:tab w:val="left" w:pos="-1985"/>
          <w:tab w:val="left" w:pos="-1843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AAD">
        <w:rPr>
          <w:rFonts w:ascii="Times New Roman" w:hAnsi="Times New Roman" w:cs="Times New Roman"/>
          <w:sz w:val="28"/>
          <w:szCs w:val="28"/>
        </w:rPr>
        <w:t xml:space="preserve"> сільський голова </w:t>
      </w:r>
      <w:r w:rsidRPr="00DF0AAD">
        <w:rPr>
          <w:rFonts w:ascii="Times New Roman" w:hAnsi="Times New Roman" w:cs="Times New Roman"/>
          <w:sz w:val="28"/>
          <w:szCs w:val="28"/>
          <w:lang w:val="uk-UA"/>
        </w:rPr>
        <w:t xml:space="preserve">            Микола САВЧЕНКО</w:t>
      </w:r>
    </w:p>
    <w:p w:rsidR="00AF4CE1" w:rsidRPr="007F5FB9" w:rsidRDefault="00AF4CE1" w:rsidP="00AF4C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F5FB9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AF4CE1" w:rsidRPr="000A4330" w:rsidRDefault="00AF4CE1" w:rsidP="00AF4C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A43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до рішення</w:t>
      </w:r>
      <w:r w:rsidR="007F5F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Ольгопільської </w:t>
      </w:r>
      <w:r w:rsidRPr="000A43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сільської ради </w:t>
      </w:r>
    </w:p>
    <w:p w:rsidR="00AF4CE1" w:rsidRPr="000A4330" w:rsidRDefault="00AF4CE1" w:rsidP="00AF4C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0A43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від 2</w:t>
      </w:r>
      <w:r w:rsidR="007F5F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0A43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.11.2020 року </w:t>
      </w:r>
      <w:r w:rsidRPr="000A4330">
        <w:rPr>
          <w:rFonts w:ascii="Times New Roman" w:hAnsi="Times New Roman" w:cs="Times New Roman"/>
          <w:color w:val="000000" w:themeColor="text1"/>
          <w:lang w:val="uk-UA"/>
        </w:rPr>
        <w:t>№__</w:t>
      </w:r>
      <w:r w:rsidR="007F5FB9">
        <w:rPr>
          <w:rFonts w:ascii="Times New Roman" w:hAnsi="Times New Roman" w:cs="Times New Roman"/>
          <w:color w:val="000000" w:themeColor="text1"/>
          <w:lang w:val="uk-UA"/>
        </w:rPr>
        <w:t>10</w:t>
      </w:r>
    </w:p>
    <w:p w:rsidR="00AF4CE1" w:rsidRPr="000A4330" w:rsidRDefault="00AF4CE1" w:rsidP="00AF4CE1">
      <w:pPr>
        <w:spacing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</w:p>
    <w:p w:rsidR="00F64B65" w:rsidRPr="001C18D8" w:rsidRDefault="00F64B65" w:rsidP="00F64B65">
      <w:pPr>
        <w:jc w:val="center"/>
        <w:rPr>
          <w:b/>
          <w:sz w:val="32"/>
          <w:szCs w:val="32"/>
          <w:lang w:val="uk-UA"/>
        </w:rPr>
      </w:pPr>
      <w:r w:rsidRPr="001C18D8">
        <w:rPr>
          <w:b/>
          <w:sz w:val="32"/>
          <w:szCs w:val="32"/>
          <w:lang w:val="uk-UA"/>
        </w:rPr>
        <w:t>Структура</w:t>
      </w:r>
    </w:p>
    <w:p w:rsidR="00F64B65" w:rsidRPr="001C18D8" w:rsidRDefault="00F64B65" w:rsidP="00F64B65">
      <w:pPr>
        <w:jc w:val="center"/>
        <w:rPr>
          <w:b/>
          <w:sz w:val="32"/>
          <w:szCs w:val="32"/>
          <w:lang w:val="uk-UA"/>
        </w:rPr>
      </w:pPr>
      <w:r w:rsidRPr="001C18D8">
        <w:rPr>
          <w:b/>
          <w:sz w:val="32"/>
          <w:szCs w:val="32"/>
          <w:lang w:val="uk-UA"/>
        </w:rPr>
        <w:t xml:space="preserve">апарату виконавчого комітету </w:t>
      </w:r>
      <w:r>
        <w:rPr>
          <w:b/>
          <w:sz w:val="32"/>
          <w:szCs w:val="32"/>
          <w:lang w:val="uk-UA"/>
        </w:rPr>
        <w:t>Ольгопільської сільської</w:t>
      </w:r>
      <w:r w:rsidRPr="001C18D8">
        <w:rPr>
          <w:b/>
          <w:sz w:val="32"/>
          <w:szCs w:val="32"/>
          <w:lang w:val="uk-UA"/>
        </w:rPr>
        <w:t xml:space="preserve"> ради</w:t>
      </w:r>
    </w:p>
    <w:tbl>
      <w:tblPr>
        <w:tblStyle w:val="aa"/>
        <w:tblW w:w="9464" w:type="dxa"/>
        <w:jc w:val="center"/>
        <w:tblLook w:val="04A0"/>
      </w:tblPr>
      <w:tblGrid>
        <w:gridCol w:w="729"/>
        <w:gridCol w:w="7034"/>
        <w:gridCol w:w="1701"/>
      </w:tblGrid>
      <w:tr w:rsidR="00F64B65" w:rsidRPr="005F5443" w:rsidTr="00B26138">
        <w:trPr>
          <w:trHeight w:val="390"/>
          <w:jc w:val="center"/>
        </w:trPr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5F5443" w:rsidRDefault="00F64B65" w:rsidP="00B26138">
            <w:pPr>
              <w:spacing w:after="150"/>
            </w:pPr>
            <w:r w:rsidRPr="005F5443">
              <w:rPr>
                <w:b/>
                <w:bCs/>
              </w:rPr>
              <w:t>№</w:t>
            </w:r>
          </w:p>
          <w:p w:rsidR="00F64B65" w:rsidRPr="005F5443" w:rsidRDefault="00F64B65" w:rsidP="00B26138">
            <w:pPr>
              <w:spacing w:after="150"/>
            </w:pPr>
            <w:r w:rsidRPr="005F5443">
              <w:rPr>
                <w:b/>
                <w:bCs/>
              </w:rPr>
              <w:t>п/п</w:t>
            </w:r>
          </w:p>
        </w:tc>
        <w:tc>
          <w:tcPr>
            <w:tcW w:w="703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9527BE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9527BE">
              <w:rPr>
                <w:b/>
                <w:bCs/>
                <w:sz w:val="24"/>
                <w:szCs w:val="24"/>
              </w:rPr>
              <w:t>Найменування посади структурного підрозділу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9527BE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9527BE">
              <w:rPr>
                <w:b/>
                <w:bCs/>
                <w:sz w:val="24"/>
                <w:szCs w:val="24"/>
              </w:rPr>
              <w:t>Кількість штатних одиниць</w:t>
            </w:r>
          </w:p>
        </w:tc>
      </w:tr>
      <w:tr w:rsidR="00F64B65" w:rsidRPr="00F64B65" w:rsidTr="00B26138">
        <w:trPr>
          <w:trHeight w:val="300"/>
          <w:jc w:val="center"/>
        </w:trPr>
        <w:tc>
          <w:tcPr>
            <w:tcW w:w="729" w:type="dxa"/>
            <w:tcBorders>
              <w:top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Апарат ради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</w:p>
        </w:tc>
      </w:tr>
      <w:tr w:rsidR="00F64B65" w:rsidRPr="00F64B65" w:rsidTr="00B26138">
        <w:trPr>
          <w:trHeight w:val="300"/>
          <w:jc w:val="center"/>
        </w:trPr>
        <w:tc>
          <w:tcPr>
            <w:tcW w:w="729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Керівництво</w:t>
            </w:r>
          </w:p>
        </w:tc>
        <w:tc>
          <w:tcPr>
            <w:tcW w:w="1701" w:type="dxa"/>
            <w:hideMark/>
          </w:tcPr>
          <w:p w:rsidR="00F64B65" w:rsidRPr="00F64B65" w:rsidRDefault="00E51491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64B65" w:rsidRPr="00F64B65" w:rsidTr="00B26138">
        <w:trPr>
          <w:trHeight w:val="300"/>
          <w:jc w:val="center"/>
        </w:trPr>
        <w:tc>
          <w:tcPr>
            <w:tcW w:w="729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Сільський голова</w:t>
            </w:r>
          </w:p>
        </w:tc>
        <w:tc>
          <w:tcPr>
            <w:tcW w:w="1701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trHeight w:val="315"/>
          <w:jc w:val="center"/>
        </w:trPr>
        <w:tc>
          <w:tcPr>
            <w:tcW w:w="729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2</w:t>
            </w:r>
          </w:p>
        </w:tc>
        <w:tc>
          <w:tcPr>
            <w:tcW w:w="7034" w:type="dxa"/>
            <w:hideMark/>
          </w:tcPr>
          <w:p w:rsidR="00F64B65" w:rsidRPr="00F64B65" w:rsidRDefault="00F64B65" w:rsidP="00F64B65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Секретар  сільської  ради</w:t>
            </w:r>
          </w:p>
        </w:tc>
        <w:tc>
          <w:tcPr>
            <w:tcW w:w="1701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trHeight w:val="315"/>
          <w:jc w:val="center"/>
        </w:trPr>
        <w:tc>
          <w:tcPr>
            <w:tcW w:w="729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3</w:t>
            </w:r>
          </w:p>
        </w:tc>
        <w:tc>
          <w:tcPr>
            <w:tcW w:w="7034" w:type="dxa"/>
            <w:hideMark/>
          </w:tcPr>
          <w:p w:rsidR="00F64B65" w:rsidRPr="00F64B65" w:rsidRDefault="00F64B65" w:rsidP="00F64B65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Заступник сільського  голови з питань діяльності виконавчих органів</w:t>
            </w:r>
          </w:p>
        </w:tc>
        <w:tc>
          <w:tcPr>
            <w:tcW w:w="1701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E5149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Керуючий справами (секретар) виконавчого комітету</w:t>
            </w:r>
          </w:p>
        </w:tc>
        <w:tc>
          <w:tcPr>
            <w:tcW w:w="1701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E5149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Староста</w:t>
            </w:r>
          </w:p>
        </w:tc>
        <w:tc>
          <w:tcPr>
            <w:tcW w:w="1701" w:type="dxa"/>
            <w:hideMark/>
          </w:tcPr>
          <w:p w:rsidR="00F64B65" w:rsidRPr="00F64B65" w:rsidRDefault="00E5149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hideMark/>
          </w:tcPr>
          <w:p w:rsidR="00E51491" w:rsidRDefault="00E51491" w:rsidP="000E4EB0">
            <w:pPr>
              <w:spacing w:after="15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51491" w:rsidRDefault="00E51491" w:rsidP="000E4EB0">
            <w:pPr>
              <w:spacing w:after="15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64B65" w:rsidRDefault="00F64B65" w:rsidP="000E4EB0">
            <w:pPr>
              <w:spacing w:after="150"/>
              <w:jc w:val="center"/>
              <w:rPr>
                <w:b/>
                <w:sz w:val="28"/>
                <w:szCs w:val="28"/>
                <w:u w:val="single"/>
              </w:rPr>
            </w:pPr>
            <w:r w:rsidRPr="000E4EB0">
              <w:rPr>
                <w:b/>
                <w:sz w:val="28"/>
                <w:szCs w:val="28"/>
                <w:u w:val="single"/>
              </w:rPr>
              <w:t>Виконавчі  органи апарату ради</w:t>
            </w:r>
          </w:p>
          <w:p w:rsidR="00E51491" w:rsidRPr="000E4EB0" w:rsidRDefault="00E51491" w:rsidP="000E4EB0">
            <w:pPr>
              <w:spacing w:after="15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Відділ  бухгалтерського обліку та звітності</w:t>
            </w:r>
          </w:p>
        </w:tc>
        <w:tc>
          <w:tcPr>
            <w:tcW w:w="1701" w:type="dxa"/>
            <w:hideMark/>
          </w:tcPr>
          <w:p w:rsidR="00F64B65" w:rsidRPr="00F64B65" w:rsidRDefault="00E51491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B1494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Начальник відділу-головний бухгалтер</w:t>
            </w:r>
          </w:p>
        </w:tc>
        <w:tc>
          <w:tcPr>
            <w:tcW w:w="1701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B1494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Головний  спеціаліст</w:t>
            </w:r>
          </w:p>
        </w:tc>
        <w:tc>
          <w:tcPr>
            <w:tcW w:w="1701" w:type="dxa"/>
            <w:hideMark/>
          </w:tcPr>
          <w:p w:rsidR="00F64B65" w:rsidRPr="00F64B65" w:rsidRDefault="000A3B8F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B1494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Провідний  спеціаліст</w:t>
            </w:r>
          </w:p>
        </w:tc>
        <w:tc>
          <w:tcPr>
            <w:tcW w:w="1701" w:type="dxa"/>
            <w:hideMark/>
          </w:tcPr>
          <w:p w:rsidR="00F64B65" w:rsidRPr="00F64B65" w:rsidRDefault="00E5149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trHeight w:val="523"/>
          <w:jc w:val="center"/>
        </w:trPr>
        <w:tc>
          <w:tcPr>
            <w:tcW w:w="729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 xml:space="preserve">Відділ  правового  та кадрового  забезпечення </w:t>
            </w:r>
          </w:p>
        </w:tc>
        <w:tc>
          <w:tcPr>
            <w:tcW w:w="1701" w:type="dxa"/>
            <w:hideMark/>
          </w:tcPr>
          <w:p w:rsidR="00F64B65" w:rsidRPr="00F64B65" w:rsidRDefault="00E12A01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64B65" w:rsidRPr="00F64B65" w:rsidTr="00B26138">
        <w:trPr>
          <w:trHeight w:val="225"/>
          <w:jc w:val="center"/>
        </w:trPr>
        <w:tc>
          <w:tcPr>
            <w:tcW w:w="729" w:type="dxa"/>
            <w:hideMark/>
          </w:tcPr>
          <w:p w:rsidR="00F64B65" w:rsidRPr="00F64B65" w:rsidRDefault="00B14941" w:rsidP="00B26138">
            <w:pPr>
              <w:spacing w:after="150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 w:line="225" w:lineRule="atLeast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701" w:type="dxa"/>
            <w:hideMark/>
          </w:tcPr>
          <w:p w:rsidR="00F64B65" w:rsidRPr="00F64B65" w:rsidRDefault="00F64B65" w:rsidP="00B26138">
            <w:pPr>
              <w:spacing w:after="150" w:line="225" w:lineRule="atLeast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trHeight w:val="417"/>
          <w:jc w:val="center"/>
        </w:trPr>
        <w:tc>
          <w:tcPr>
            <w:tcW w:w="729" w:type="dxa"/>
            <w:hideMark/>
          </w:tcPr>
          <w:p w:rsidR="00F64B65" w:rsidRPr="00F64B65" w:rsidRDefault="00B1494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Головний спеціаліст</w:t>
            </w:r>
          </w:p>
        </w:tc>
        <w:tc>
          <w:tcPr>
            <w:tcW w:w="1701" w:type="dxa"/>
            <w:hideMark/>
          </w:tcPr>
          <w:p w:rsidR="00F64B65" w:rsidRPr="00F64B65" w:rsidRDefault="000A3B8F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70B1" w:rsidRPr="00F64B65" w:rsidTr="00B26138">
        <w:trPr>
          <w:trHeight w:val="417"/>
          <w:jc w:val="center"/>
        </w:trPr>
        <w:tc>
          <w:tcPr>
            <w:tcW w:w="729" w:type="dxa"/>
          </w:tcPr>
          <w:p w:rsidR="005770B1" w:rsidRDefault="005770B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34" w:type="dxa"/>
          </w:tcPr>
          <w:p w:rsidR="005770B1" w:rsidRPr="00F64B65" w:rsidRDefault="005770B1" w:rsidP="005770B1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 реєстратор</w:t>
            </w:r>
          </w:p>
        </w:tc>
        <w:tc>
          <w:tcPr>
            <w:tcW w:w="1701" w:type="dxa"/>
          </w:tcPr>
          <w:p w:rsidR="005770B1" w:rsidRDefault="00E12A0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trHeight w:val="386"/>
          <w:jc w:val="center"/>
        </w:trPr>
        <w:tc>
          <w:tcPr>
            <w:tcW w:w="729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Загальний відділ</w:t>
            </w:r>
          </w:p>
        </w:tc>
        <w:tc>
          <w:tcPr>
            <w:tcW w:w="1701" w:type="dxa"/>
            <w:hideMark/>
          </w:tcPr>
          <w:p w:rsidR="00F64B65" w:rsidRPr="00F64B65" w:rsidRDefault="000A3B8F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F64B65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2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701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F64B65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3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Головний спеціаліст</w:t>
            </w:r>
          </w:p>
        </w:tc>
        <w:tc>
          <w:tcPr>
            <w:tcW w:w="1701" w:type="dxa"/>
            <w:hideMark/>
          </w:tcPr>
          <w:p w:rsidR="00F64B65" w:rsidRPr="00F64B65" w:rsidRDefault="000A3B8F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F64B65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4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Діловод</w:t>
            </w:r>
          </w:p>
        </w:tc>
        <w:tc>
          <w:tcPr>
            <w:tcW w:w="1701" w:type="dxa"/>
            <w:hideMark/>
          </w:tcPr>
          <w:p w:rsidR="00F64B65" w:rsidRPr="00F64B65" w:rsidRDefault="000A3B8F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F64B65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5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Інспектор</w:t>
            </w:r>
          </w:p>
        </w:tc>
        <w:tc>
          <w:tcPr>
            <w:tcW w:w="1701" w:type="dxa"/>
            <w:hideMark/>
          </w:tcPr>
          <w:p w:rsidR="00F64B65" w:rsidRPr="00F64B65" w:rsidRDefault="000A3B8F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1A9" w:rsidRPr="00F64B65" w:rsidTr="00B26138">
        <w:trPr>
          <w:trHeight w:val="373"/>
          <w:jc w:val="center"/>
        </w:trPr>
        <w:tc>
          <w:tcPr>
            <w:tcW w:w="729" w:type="dxa"/>
            <w:hideMark/>
          </w:tcPr>
          <w:p w:rsidR="000F71A9" w:rsidRPr="00F64B65" w:rsidRDefault="000F71A9" w:rsidP="000F71A9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hideMark/>
          </w:tcPr>
          <w:p w:rsidR="005770B1" w:rsidRPr="005770B1" w:rsidRDefault="005770B1" w:rsidP="000F71A9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0F71A9" w:rsidRPr="005770B1" w:rsidRDefault="000F71A9" w:rsidP="000F71A9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770B1">
              <w:rPr>
                <w:b/>
                <w:bCs/>
                <w:iCs/>
                <w:color w:val="000000" w:themeColor="text1"/>
                <w:sz w:val="24"/>
                <w:szCs w:val="24"/>
              </w:rPr>
              <w:t>Відділ з питань комунальної власності, земельних ресурсів, архітектури    та благоустрою.</w:t>
            </w:r>
          </w:p>
        </w:tc>
        <w:tc>
          <w:tcPr>
            <w:tcW w:w="1701" w:type="dxa"/>
            <w:hideMark/>
          </w:tcPr>
          <w:p w:rsidR="000F71A9" w:rsidRPr="00932BC6" w:rsidRDefault="00932BC6" w:rsidP="000F71A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2BC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F71A9" w:rsidRPr="00F64B65" w:rsidTr="00B26138">
        <w:trPr>
          <w:trHeight w:val="373"/>
          <w:jc w:val="center"/>
        </w:trPr>
        <w:tc>
          <w:tcPr>
            <w:tcW w:w="729" w:type="dxa"/>
            <w:hideMark/>
          </w:tcPr>
          <w:p w:rsidR="000F71A9" w:rsidRPr="00F64B65" w:rsidRDefault="000F71A9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6</w:t>
            </w:r>
          </w:p>
        </w:tc>
        <w:tc>
          <w:tcPr>
            <w:tcW w:w="7034" w:type="dxa"/>
            <w:hideMark/>
          </w:tcPr>
          <w:p w:rsidR="000F71A9" w:rsidRPr="005770B1" w:rsidRDefault="000F71A9" w:rsidP="000F71A9">
            <w:pPr>
              <w:rPr>
                <w:color w:val="000000" w:themeColor="text1"/>
                <w:sz w:val="24"/>
                <w:szCs w:val="24"/>
              </w:rPr>
            </w:pPr>
            <w:r w:rsidRPr="005770B1">
              <w:rPr>
                <w:color w:val="000000" w:themeColor="text1"/>
                <w:sz w:val="24"/>
                <w:szCs w:val="24"/>
              </w:rPr>
              <w:t>Начальник відділу</w:t>
            </w:r>
          </w:p>
        </w:tc>
        <w:tc>
          <w:tcPr>
            <w:tcW w:w="1701" w:type="dxa"/>
            <w:hideMark/>
          </w:tcPr>
          <w:p w:rsidR="000F71A9" w:rsidRPr="000A4330" w:rsidRDefault="000F71A9" w:rsidP="000F71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F71A9" w:rsidRPr="00F64B65" w:rsidTr="00B26138">
        <w:trPr>
          <w:trHeight w:val="373"/>
          <w:jc w:val="center"/>
        </w:trPr>
        <w:tc>
          <w:tcPr>
            <w:tcW w:w="729" w:type="dxa"/>
            <w:hideMark/>
          </w:tcPr>
          <w:p w:rsidR="000F71A9" w:rsidRPr="00F64B65" w:rsidRDefault="000F71A9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7</w:t>
            </w:r>
          </w:p>
        </w:tc>
        <w:tc>
          <w:tcPr>
            <w:tcW w:w="7034" w:type="dxa"/>
            <w:hideMark/>
          </w:tcPr>
          <w:p w:rsidR="000F71A9" w:rsidRPr="000A4330" w:rsidRDefault="000F71A9" w:rsidP="000F71A9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Головний спеціаліст</w:t>
            </w:r>
          </w:p>
        </w:tc>
        <w:tc>
          <w:tcPr>
            <w:tcW w:w="1701" w:type="dxa"/>
            <w:hideMark/>
          </w:tcPr>
          <w:p w:rsidR="000F71A9" w:rsidRPr="00C80653" w:rsidRDefault="000F71A9" w:rsidP="000F71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F71A9" w:rsidRPr="00F64B65" w:rsidTr="00B26138">
        <w:trPr>
          <w:trHeight w:val="373"/>
          <w:jc w:val="center"/>
        </w:trPr>
        <w:tc>
          <w:tcPr>
            <w:tcW w:w="729" w:type="dxa"/>
            <w:hideMark/>
          </w:tcPr>
          <w:p w:rsidR="000F71A9" w:rsidRPr="00F64B65" w:rsidRDefault="00B14941" w:rsidP="005770B1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8</w:t>
            </w:r>
          </w:p>
        </w:tc>
        <w:tc>
          <w:tcPr>
            <w:tcW w:w="7034" w:type="dxa"/>
            <w:hideMark/>
          </w:tcPr>
          <w:p w:rsidR="000F71A9" w:rsidRPr="000A4330" w:rsidRDefault="000F71A9" w:rsidP="000F71A9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1701" w:type="dxa"/>
            <w:hideMark/>
          </w:tcPr>
          <w:p w:rsidR="000F71A9" w:rsidRPr="009D0D9E" w:rsidRDefault="000F71A9" w:rsidP="000F71A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F71A9" w:rsidRPr="00F64B65" w:rsidTr="00B26138">
        <w:trPr>
          <w:trHeight w:val="373"/>
          <w:jc w:val="center"/>
        </w:trPr>
        <w:tc>
          <w:tcPr>
            <w:tcW w:w="729" w:type="dxa"/>
          </w:tcPr>
          <w:p w:rsidR="000F71A9" w:rsidRPr="00F64B65" w:rsidRDefault="00B14941" w:rsidP="005770B1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9</w:t>
            </w:r>
          </w:p>
        </w:tc>
        <w:tc>
          <w:tcPr>
            <w:tcW w:w="7034" w:type="dxa"/>
          </w:tcPr>
          <w:p w:rsidR="000F71A9" w:rsidRPr="00C80653" w:rsidRDefault="000F71A9" w:rsidP="000F71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Інспектор</w:t>
            </w:r>
          </w:p>
        </w:tc>
        <w:tc>
          <w:tcPr>
            <w:tcW w:w="1701" w:type="dxa"/>
          </w:tcPr>
          <w:p w:rsidR="000F71A9" w:rsidRDefault="000F71A9" w:rsidP="000F71A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trHeight w:val="322"/>
          <w:jc w:val="center"/>
        </w:trPr>
        <w:tc>
          <w:tcPr>
            <w:tcW w:w="729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Господарська група</w:t>
            </w:r>
          </w:p>
        </w:tc>
        <w:tc>
          <w:tcPr>
            <w:tcW w:w="1701" w:type="dxa"/>
            <w:hideMark/>
          </w:tcPr>
          <w:p w:rsidR="00F64B65" w:rsidRPr="00F64B65" w:rsidRDefault="000A3B8F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64B65" w:rsidRPr="00F64B65" w:rsidTr="005770B1">
        <w:trPr>
          <w:trHeight w:val="513"/>
          <w:jc w:val="center"/>
        </w:trPr>
        <w:tc>
          <w:tcPr>
            <w:tcW w:w="729" w:type="dxa"/>
            <w:hideMark/>
          </w:tcPr>
          <w:p w:rsidR="00F64B65" w:rsidRPr="00F64B65" w:rsidRDefault="005770B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Водій</w:t>
            </w:r>
          </w:p>
        </w:tc>
        <w:tc>
          <w:tcPr>
            <w:tcW w:w="1701" w:type="dxa"/>
            <w:hideMark/>
          </w:tcPr>
          <w:p w:rsidR="00F64B65" w:rsidRPr="00F64B65" w:rsidRDefault="000A3B8F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trHeight w:val="322"/>
          <w:jc w:val="center"/>
        </w:trPr>
        <w:tc>
          <w:tcPr>
            <w:tcW w:w="729" w:type="dxa"/>
            <w:hideMark/>
          </w:tcPr>
          <w:p w:rsidR="00F64B65" w:rsidRPr="00F64B65" w:rsidRDefault="00F64B65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2</w:t>
            </w:r>
            <w:r w:rsidR="005770B1">
              <w:rPr>
                <w:sz w:val="24"/>
                <w:szCs w:val="24"/>
              </w:rPr>
              <w:t>1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Прибиральник   службових   приміщень</w:t>
            </w:r>
          </w:p>
        </w:tc>
        <w:tc>
          <w:tcPr>
            <w:tcW w:w="1701" w:type="dxa"/>
            <w:hideMark/>
          </w:tcPr>
          <w:p w:rsidR="00F64B65" w:rsidRPr="00F64B65" w:rsidRDefault="000A3B8F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4B65" w:rsidRPr="00F64B65" w:rsidTr="00B26138">
        <w:trPr>
          <w:trHeight w:val="322"/>
          <w:jc w:val="center"/>
        </w:trPr>
        <w:tc>
          <w:tcPr>
            <w:tcW w:w="729" w:type="dxa"/>
            <w:tcBorders>
              <w:bottom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bottom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УСЬОГО 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hideMark/>
          </w:tcPr>
          <w:p w:rsidR="00F64B65" w:rsidRPr="00F64B65" w:rsidRDefault="00932BC6" w:rsidP="001C18D8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C18D8">
              <w:rPr>
                <w:b/>
                <w:sz w:val="24"/>
                <w:szCs w:val="24"/>
              </w:rPr>
              <w:t>3</w:t>
            </w:r>
          </w:p>
        </w:tc>
      </w:tr>
      <w:tr w:rsidR="00F64B65" w:rsidRPr="00F64B65" w:rsidTr="00B26138">
        <w:trPr>
          <w:trHeight w:val="322"/>
          <w:jc w:val="center"/>
        </w:trPr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З  них посадові особи  місцевого самоврядування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225653" w:rsidRDefault="00225653" w:rsidP="001C18D8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225653">
              <w:rPr>
                <w:b/>
                <w:sz w:val="24"/>
                <w:szCs w:val="24"/>
              </w:rPr>
              <w:t>2</w:t>
            </w:r>
            <w:r w:rsidR="001C18D8">
              <w:rPr>
                <w:b/>
                <w:sz w:val="24"/>
                <w:szCs w:val="24"/>
              </w:rPr>
              <w:t>2</w:t>
            </w:r>
          </w:p>
        </w:tc>
      </w:tr>
      <w:tr w:rsidR="00F64B65" w:rsidRPr="00F64B65" w:rsidTr="00B26138">
        <w:trPr>
          <w:trHeight w:val="322"/>
          <w:jc w:val="center"/>
        </w:trPr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Службовці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225653" w:rsidRDefault="00225653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225653">
              <w:rPr>
                <w:b/>
                <w:sz w:val="24"/>
                <w:szCs w:val="24"/>
              </w:rPr>
              <w:t>7</w:t>
            </w:r>
          </w:p>
        </w:tc>
      </w:tr>
      <w:tr w:rsidR="00F64B65" w:rsidRPr="00F64B65" w:rsidTr="00B26138">
        <w:trPr>
          <w:trHeight w:val="322"/>
          <w:jc w:val="center"/>
        </w:trPr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Робітники з обслуговування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4B65" w:rsidRPr="00225653" w:rsidRDefault="000A3B8F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225653">
              <w:rPr>
                <w:b/>
                <w:sz w:val="24"/>
                <w:szCs w:val="24"/>
              </w:rPr>
              <w:t>4</w:t>
            </w:r>
          </w:p>
        </w:tc>
      </w:tr>
      <w:tr w:rsidR="00F64B65" w:rsidRPr="00F64B65" w:rsidTr="00B26138">
        <w:trPr>
          <w:trHeight w:val="322"/>
          <w:jc w:val="center"/>
        </w:trPr>
        <w:tc>
          <w:tcPr>
            <w:tcW w:w="729" w:type="dxa"/>
            <w:tcBorders>
              <w:top w:val="single" w:sz="12" w:space="0" w:color="auto"/>
            </w:tcBorders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</w:tcBorders>
            <w:hideMark/>
          </w:tcPr>
          <w:p w:rsidR="00E51491" w:rsidRDefault="00E51491" w:rsidP="00E51491">
            <w:pPr>
              <w:spacing w:after="15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64B65" w:rsidRDefault="00F64B65" w:rsidP="00E51491">
            <w:pPr>
              <w:spacing w:after="150"/>
              <w:jc w:val="both"/>
              <w:rPr>
                <w:b/>
                <w:sz w:val="28"/>
                <w:szCs w:val="28"/>
                <w:u w:val="single"/>
              </w:rPr>
            </w:pPr>
            <w:r w:rsidRPr="00E51491">
              <w:rPr>
                <w:b/>
                <w:sz w:val="28"/>
                <w:szCs w:val="28"/>
                <w:u w:val="single"/>
              </w:rPr>
              <w:t xml:space="preserve">Виконавчі органи </w:t>
            </w:r>
            <w:r w:rsidR="00E51491" w:rsidRPr="00E51491">
              <w:rPr>
                <w:b/>
                <w:sz w:val="28"/>
                <w:szCs w:val="28"/>
                <w:u w:val="single"/>
              </w:rPr>
              <w:t xml:space="preserve">сільської </w:t>
            </w:r>
            <w:r w:rsidRPr="00E51491">
              <w:rPr>
                <w:b/>
                <w:sz w:val="28"/>
                <w:szCs w:val="28"/>
                <w:u w:val="single"/>
              </w:rPr>
              <w:t xml:space="preserve"> ради (юридичні особи)</w:t>
            </w:r>
          </w:p>
          <w:p w:rsidR="00E51491" w:rsidRPr="00E51491" w:rsidRDefault="00E51491" w:rsidP="00E51491">
            <w:pPr>
              <w:spacing w:after="15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hideMark/>
          </w:tcPr>
          <w:p w:rsidR="00F64B65" w:rsidRPr="00932BC6" w:rsidRDefault="00F64B65" w:rsidP="00B26138">
            <w:pPr>
              <w:spacing w:after="150"/>
              <w:rPr>
                <w:color w:val="C00000"/>
                <w:sz w:val="24"/>
                <w:szCs w:val="24"/>
              </w:rPr>
            </w:pPr>
          </w:p>
        </w:tc>
      </w:tr>
      <w:tr w:rsidR="00AA0EDE" w:rsidRPr="00F64B65" w:rsidTr="00B26138">
        <w:trPr>
          <w:jc w:val="center"/>
        </w:trPr>
        <w:tc>
          <w:tcPr>
            <w:tcW w:w="729" w:type="dxa"/>
            <w:hideMark/>
          </w:tcPr>
          <w:p w:rsidR="00AA0EDE" w:rsidRPr="00F64B65" w:rsidRDefault="00AA0EDE" w:rsidP="00AA0EDE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hideMark/>
          </w:tcPr>
          <w:p w:rsidR="00AA0EDE" w:rsidRPr="00AA0EDE" w:rsidRDefault="00AA0EDE" w:rsidP="00AA0EDE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A0EDE">
              <w:rPr>
                <w:b/>
                <w:bCs/>
                <w:iCs/>
                <w:color w:val="000000" w:themeColor="text1"/>
                <w:sz w:val="24"/>
                <w:szCs w:val="24"/>
              </w:rPr>
              <w:t>Відділ освіти, сім</w:t>
            </w:r>
            <w:r w:rsidRPr="00AA0EDE">
              <w:rPr>
                <w:b/>
                <w:bCs/>
                <w:iCs/>
                <w:color w:val="000000" w:themeColor="text1"/>
                <w:sz w:val="24"/>
                <w:szCs w:val="24"/>
                <w:lang/>
              </w:rPr>
              <w:t>’</w:t>
            </w:r>
            <w:r w:rsidRPr="00AA0EDE">
              <w:rPr>
                <w:b/>
                <w:bCs/>
                <w:iCs/>
                <w:color w:val="000000" w:themeColor="text1"/>
                <w:sz w:val="24"/>
                <w:szCs w:val="24"/>
              </w:rPr>
              <w:t>ї,молоді, спорту, культури і туризму</w:t>
            </w:r>
          </w:p>
        </w:tc>
        <w:tc>
          <w:tcPr>
            <w:tcW w:w="1701" w:type="dxa"/>
            <w:hideMark/>
          </w:tcPr>
          <w:p w:rsidR="00AA0EDE" w:rsidRPr="000A4330" w:rsidRDefault="00932BC6" w:rsidP="00AA0E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A0EDE" w:rsidRPr="00F64B65" w:rsidTr="00B26138">
        <w:trPr>
          <w:jc w:val="center"/>
        </w:trPr>
        <w:tc>
          <w:tcPr>
            <w:tcW w:w="729" w:type="dxa"/>
            <w:hideMark/>
          </w:tcPr>
          <w:p w:rsidR="00AA0EDE" w:rsidRPr="00F64B65" w:rsidRDefault="005770B1" w:rsidP="00AA0ED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4" w:type="dxa"/>
            <w:hideMark/>
          </w:tcPr>
          <w:p w:rsidR="00AA0EDE" w:rsidRPr="000A4330" w:rsidRDefault="00AA0EDE" w:rsidP="00AA0EDE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Начальник відділу</w:t>
            </w:r>
          </w:p>
        </w:tc>
        <w:tc>
          <w:tcPr>
            <w:tcW w:w="1701" w:type="dxa"/>
            <w:hideMark/>
          </w:tcPr>
          <w:p w:rsidR="00AA0EDE" w:rsidRPr="000A4330" w:rsidRDefault="00AA0EDE" w:rsidP="00AA0E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A0EDE" w:rsidRPr="00F64B65" w:rsidTr="00B26138">
        <w:trPr>
          <w:jc w:val="center"/>
        </w:trPr>
        <w:tc>
          <w:tcPr>
            <w:tcW w:w="729" w:type="dxa"/>
            <w:hideMark/>
          </w:tcPr>
          <w:p w:rsidR="00AA0EDE" w:rsidRPr="00F64B65" w:rsidRDefault="005770B1" w:rsidP="00AA0ED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4" w:type="dxa"/>
            <w:hideMark/>
          </w:tcPr>
          <w:p w:rsidR="00AA0EDE" w:rsidRPr="000A4330" w:rsidRDefault="00AA0EDE" w:rsidP="00AA0EDE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Головний спеціаліст</w:t>
            </w:r>
          </w:p>
        </w:tc>
        <w:tc>
          <w:tcPr>
            <w:tcW w:w="1701" w:type="dxa"/>
            <w:hideMark/>
          </w:tcPr>
          <w:p w:rsidR="00AA0EDE" w:rsidRPr="000A4330" w:rsidRDefault="00AA0EDE" w:rsidP="00AA0E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A0EDE" w:rsidRPr="00F64B65" w:rsidTr="00B26138">
        <w:trPr>
          <w:jc w:val="center"/>
        </w:trPr>
        <w:tc>
          <w:tcPr>
            <w:tcW w:w="729" w:type="dxa"/>
          </w:tcPr>
          <w:p w:rsidR="00AA0EDE" w:rsidRPr="00F64B65" w:rsidRDefault="005770B1" w:rsidP="00AA0ED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4" w:type="dxa"/>
          </w:tcPr>
          <w:p w:rsidR="00AA0EDE" w:rsidRPr="000A4330" w:rsidRDefault="00AA0EDE" w:rsidP="00AA0EDE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Провідний спеціаліст</w:t>
            </w:r>
          </w:p>
        </w:tc>
        <w:tc>
          <w:tcPr>
            <w:tcW w:w="1701" w:type="dxa"/>
          </w:tcPr>
          <w:p w:rsidR="00AA0EDE" w:rsidRPr="000A4330" w:rsidRDefault="00AA0EDE" w:rsidP="00AA0E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A0EDE" w:rsidRPr="00F64B65" w:rsidTr="00B26138">
        <w:trPr>
          <w:jc w:val="center"/>
        </w:trPr>
        <w:tc>
          <w:tcPr>
            <w:tcW w:w="729" w:type="dxa"/>
          </w:tcPr>
          <w:p w:rsidR="00AA0EDE" w:rsidRPr="00F64B65" w:rsidRDefault="005770B1" w:rsidP="00AA0ED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4" w:type="dxa"/>
          </w:tcPr>
          <w:p w:rsidR="00AA0EDE" w:rsidRPr="000A4330" w:rsidRDefault="00AA0EDE" w:rsidP="00AA0EDE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Головний бухгалтер</w:t>
            </w:r>
          </w:p>
        </w:tc>
        <w:tc>
          <w:tcPr>
            <w:tcW w:w="1701" w:type="dxa"/>
          </w:tcPr>
          <w:p w:rsidR="00AA0EDE" w:rsidRPr="000A4330" w:rsidRDefault="00AA0EDE" w:rsidP="00AA0E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</w:tcPr>
          <w:p w:rsidR="00F64B65" w:rsidRPr="00F64B65" w:rsidRDefault="005770B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34" w:type="dxa"/>
          </w:tcPr>
          <w:p w:rsidR="00F64B65" w:rsidRPr="00F64B65" w:rsidRDefault="00F64B65" w:rsidP="00B26138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Управління фінансів</w:t>
            </w:r>
          </w:p>
        </w:tc>
        <w:tc>
          <w:tcPr>
            <w:tcW w:w="1701" w:type="dxa"/>
          </w:tcPr>
          <w:p w:rsidR="00F64B65" w:rsidRPr="00F64B65" w:rsidRDefault="00AA0EDE" w:rsidP="00B26138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64B65" w:rsidRPr="00F64B65" w:rsidTr="00B26138">
        <w:trPr>
          <w:jc w:val="center"/>
        </w:trPr>
        <w:tc>
          <w:tcPr>
            <w:tcW w:w="729" w:type="dxa"/>
            <w:hideMark/>
          </w:tcPr>
          <w:p w:rsidR="00F64B65" w:rsidRPr="00F64B65" w:rsidRDefault="005770B1" w:rsidP="00B2613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34" w:type="dxa"/>
            <w:hideMark/>
          </w:tcPr>
          <w:p w:rsidR="00F64B65" w:rsidRPr="00F64B65" w:rsidRDefault="00F64B65" w:rsidP="00B26138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701" w:type="dxa"/>
            <w:hideMark/>
          </w:tcPr>
          <w:p w:rsidR="00F64B65" w:rsidRPr="00F64B65" w:rsidRDefault="00F64B65" w:rsidP="00B26138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AA0EDE" w:rsidRPr="00F64B65" w:rsidTr="00AA0EDE">
        <w:trPr>
          <w:jc w:val="center"/>
        </w:trPr>
        <w:tc>
          <w:tcPr>
            <w:tcW w:w="729" w:type="dxa"/>
            <w:hideMark/>
          </w:tcPr>
          <w:p w:rsidR="00AA0EDE" w:rsidRPr="00F64B65" w:rsidRDefault="005770B1" w:rsidP="00AA0ED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34" w:type="dxa"/>
          </w:tcPr>
          <w:p w:rsidR="00AA0EDE" w:rsidRPr="00F64B65" w:rsidRDefault="00AA0EDE" w:rsidP="00AA0EDE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 xml:space="preserve">Головний  спеціаліст </w:t>
            </w:r>
          </w:p>
        </w:tc>
        <w:tc>
          <w:tcPr>
            <w:tcW w:w="1701" w:type="dxa"/>
          </w:tcPr>
          <w:p w:rsidR="00AA0EDE" w:rsidRPr="00F64B65" w:rsidRDefault="00AA0EDE" w:rsidP="00AA0ED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DE" w:rsidRPr="00F64B65" w:rsidTr="00B26138">
        <w:trPr>
          <w:jc w:val="center"/>
        </w:trPr>
        <w:tc>
          <w:tcPr>
            <w:tcW w:w="729" w:type="dxa"/>
          </w:tcPr>
          <w:p w:rsidR="00AA0EDE" w:rsidRPr="00F64B65" w:rsidRDefault="005770B1" w:rsidP="00AA0ED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34" w:type="dxa"/>
          </w:tcPr>
          <w:p w:rsidR="00AA0EDE" w:rsidRPr="00F64B65" w:rsidRDefault="00AA0EDE" w:rsidP="00AA0EDE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бухгалтер</w:t>
            </w:r>
          </w:p>
        </w:tc>
        <w:tc>
          <w:tcPr>
            <w:tcW w:w="1701" w:type="dxa"/>
          </w:tcPr>
          <w:p w:rsidR="00AA0EDE" w:rsidRPr="00F64B65" w:rsidRDefault="00AA0EDE" w:rsidP="00AA0EDE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0505EE" w:rsidRPr="00F64B65" w:rsidTr="00B26138">
        <w:trPr>
          <w:jc w:val="center"/>
        </w:trPr>
        <w:tc>
          <w:tcPr>
            <w:tcW w:w="729" w:type="dxa"/>
            <w:hideMark/>
          </w:tcPr>
          <w:p w:rsidR="000505EE" w:rsidRPr="00F64B65" w:rsidRDefault="000505EE" w:rsidP="000505EE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hideMark/>
          </w:tcPr>
          <w:p w:rsidR="000505EE" w:rsidRPr="000A18FE" w:rsidRDefault="000505EE" w:rsidP="000505EE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A433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  <w:hideMark/>
          </w:tcPr>
          <w:p w:rsidR="000505EE" w:rsidRPr="00932BC6" w:rsidRDefault="00932BC6" w:rsidP="000505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2BC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505EE" w:rsidRPr="00F64B65" w:rsidTr="00B26138">
        <w:trPr>
          <w:jc w:val="center"/>
        </w:trPr>
        <w:tc>
          <w:tcPr>
            <w:tcW w:w="729" w:type="dxa"/>
            <w:hideMark/>
          </w:tcPr>
          <w:p w:rsidR="000505EE" w:rsidRPr="00F64B65" w:rsidRDefault="005770B1" w:rsidP="000505E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34" w:type="dxa"/>
            <w:hideMark/>
          </w:tcPr>
          <w:p w:rsidR="000505EE" w:rsidRPr="000A4330" w:rsidRDefault="000505EE" w:rsidP="000505EE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Начальник відділу</w:t>
            </w:r>
          </w:p>
        </w:tc>
        <w:tc>
          <w:tcPr>
            <w:tcW w:w="1701" w:type="dxa"/>
            <w:hideMark/>
          </w:tcPr>
          <w:p w:rsidR="000505EE" w:rsidRPr="000A4330" w:rsidRDefault="000505EE" w:rsidP="000505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505EE" w:rsidRPr="00F64B65" w:rsidTr="00B26138">
        <w:trPr>
          <w:jc w:val="center"/>
        </w:trPr>
        <w:tc>
          <w:tcPr>
            <w:tcW w:w="729" w:type="dxa"/>
            <w:hideMark/>
          </w:tcPr>
          <w:p w:rsidR="000505EE" w:rsidRPr="00F64B65" w:rsidRDefault="000505EE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0</w:t>
            </w:r>
          </w:p>
        </w:tc>
        <w:tc>
          <w:tcPr>
            <w:tcW w:w="7034" w:type="dxa"/>
            <w:hideMark/>
          </w:tcPr>
          <w:p w:rsidR="000505EE" w:rsidRPr="000A4330" w:rsidRDefault="000505EE" w:rsidP="000505EE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Головний спеціаліст</w:t>
            </w:r>
          </w:p>
        </w:tc>
        <w:tc>
          <w:tcPr>
            <w:tcW w:w="1701" w:type="dxa"/>
            <w:hideMark/>
          </w:tcPr>
          <w:p w:rsidR="000505EE" w:rsidRPr="000A4330" w:rsidRDefault="000505EE" w:rsidP="000505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505EE" w:rsidRPr="00F64B65" w:rsidTr="00B26138">
        <w:trPr>
          <w:jc w:val="center"/>
        </w:trPr>
        <w:tc>
          <w:tcPr>
            <w:tcW w:w="729" w:type="dxa"/>
          </w:tcPr>
          <w:p w:rsidR="000505EE" w:rsidRPr="00F64B65" w:rsidRDefault="005770B1" w:rsidP="000505E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34" w:type="dxa"/>
          </w:tcPr>
          <w:p w:rsidR="000505EE" w:rsidRPr="000A4330" w:rsidRDefault="000505EE" w:rsidP="000505EE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Провідний спеціаліст</w:t>
            </w:r>
          </w:p>
        </w:tc>
        <w:tc>
          <w:tcPr>
            <w:tcW w:w="1701" w:type="dxa"/>
          </w:tcPr>
          <w:p w:rsidR="000505EE" w:rsidRPr="000A4330" w:rsidRDefault="000505EE" w:rsidP="000505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505EE" w:rsidRPr="00F64B65" w:rsidTr="00B26138">
        <w:trPr>
          <w:jc w:val="center"/>
        </w:trPr>
        <w:tc>
          <w:tcPr>
            <w:tcW w:w="729" w:type="dxa"/>
          </w:tcPr>
          <w:p w:rsidR="000505EE" w:rsidRPr="00F64B65" w:rsidRDefault="005770B1" w:rsidP="000505E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34" w:type="dxa"/>
          </w:tcPr>
          <w:p w:rsidR="000505EE" w:rsidRPr="000A4330" w:rsidRDefault="000505EE" w:rsidP="000505EE">
            <w:pPr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Головний бухгалтер</w:t>
            </w:r>
          </w:p>
        </w:tc>
        <w:tc>
          <w:tcPr>
            <w:tcW w:w="1701" w:type="dxa"/>
          </w:tcPr>
          <w:p w:rsidR="000505EE" w:rsidRPr="000A4330" w:rsidRDefault="000505EE" w:rsidP="000505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33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505EE" w:rsidRPr="00F64B65" w:rsidTr="00B26138">
        <w:trPr>
          <w:jc w:val="center"/>
        </w:trPr>
        <w:tc>
          <w:tcPr>
            <w:tcW w:w="729" w:type="dxa"/>
            <w:hideMark/>
          </w:tcPr>
          <w:p w:rsidR="000505EE" w:rsidRPr="00F64B65" w:rsidRDefault="005770B1" w:rsidP="000505E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34" w:type="dxa"/>
            <w:hideMark/>
          </w:tcPr>
          <w:p w:rsidR="000505EE" w:rsidRPr="000F71A9" w:rsidRDefault="000505EE" w:rsidP="000505EE">
            <w:pPr>
              <w:spacing w:after="150"/>
              <w:rPr>
                <w:b/>
                <w:i/>
                <w:sz w:val="24"/>
                <w:szCs w:val="24"/>
              </w:rPr>
            </w:pPr>
            <w:r w:rsidRPr="000F71A9">
              <w:rPr>
                <w:b/>
                <w:i/>
                <w:sz w:val="24"/>
                <w:szCs w:val="24"/>
              </w:rPr>
              <w:t>Служба у справах дітей</w:t>
            </w:r>
          </w:p>
        </w:tc>
        <w:tc>
          <w:tcPr>
            <w:tcW w:w="1701" w:type="dxa"/>
            <w:hideMark/>
          </w:tcPr>
          <w:p w:rsidR="000505EE" w:rsidRPr="00F64B65" w:rsidRDefault="00932BC6" w:rsidP="000505EE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505EE" w:rsidRPr="00F64B65" w:rsidTr="00B26138">
        <w:trPr>
          <w:jc w:val="center"/>
        </w:trPr>
        <w:tc>
          <w:tcPr>
            <w:tcW w:w="729" w:type="dxa"/>
            <w:hideMark/>
          </w:tcPr>
          <w:p w:rsidR="000505EE" w:rsidRPr="00F64B65" w:rsidRDefault="000505EE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4</w:t>
            </w:r>
          </w:p>
        </w:tc>
        <w:tc>
          <w:tcPr>
            <w:tcW w:w="7034" w:type="dxa"/>
            <w:hideMark/>
          </w:tcPr>
          <w:p w:rsidR="000505EE" w:rsidRPr="00F64B65" w:rsidRDefault="000505EE" w:rsidP="000505EE">
            <w:pPr>
              <w:spacing w:after="150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701" w:type="dxa"/>
            <w:hideMark/>
          </w:tcPr>
          <w:p w:rsidR="000505EE" w:rsidRPr="00F64B65" w:rsidRDefault="000505EE" w:rsidP="000505EE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</w:p>
        </w:tc>
      </w:tr>
      <w:tr w:rsidR="000505EE" w:rsidRPr="00F64B65" w:rsidTr="00B26138">
        <w:trPr>
          <w:jc w:val="center"/>
        </w:trPr>
        <w:tc>
          <w:tcPr>
            <w:tcW w:w="729" w:type="dxa"/>
            <w:tcBorders>
              <w:bottom w:val="single" w:sz="12" w:space="0" w:color="auto"/>
            </w:tcBorders>
            <w:hideMark/>
          </w:tcPr>
          <w:p w:rsidR="000505EE" w:rsidRPr="00F64B65" w:rsidRDefault="000505EE" w:rsidP="005770B1">
            <w:pPr>
              <w:spacing w:after="150"/>
              <w:jc w:val="center"/>
              <w:rPr>
                <w:sz w:val="24"/>
                <w:szCs w:val="24"/>
              </w:rPr>
            </w:pPr>
            <w:r w:rsidRPr="00F64B65">
              <w:rPr>
                <w:sz w:val="24"/>
                <w:szCs w:val="24"/>
              </w:rPr>
              <w:t>1</w:t>
            </w:r>
            <w:r w:rsidR="005770B1">
              <w:rPr>
                <w:sz w:val="24"/>
                <w:szCs w:val="24"/>
              </w:rPr>
              <w:t>5</w:t>
            </w:r>
          </w:p>
        </w:tc>
        <w:tc>
          <w:tcPr>
            <w:tcW w:w="7034" w:type="dxa"/>
            <w:tcBorders>
              <w:bottom w:val="single" w:sz="12" w:space="0" w:color="auto"/>
            </w:tcBorders>
            <w:hideMark/>
          </w:tcPr>
          <w:p w:rsidR="000505EE" w:rsidRPr="00F64B65" w:rsidRDefault="000505EE" w:rsidP="000505EE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64B65">
              <w:rPr>
                <w:sz w:val="24"/>
                <w:szCs w:val="24"/>
              </w:rPr>
              <w:t>пеціаліст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hideMark/>
          </w:tcPr>
          <w:p w:rsidR="000505EE" w:rsidRPr="00F64B65" w:rsidRDefault="000505EE" w:rsidP="000505E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5653" w:rsidRPr="00F64B65" w:rsidTr="00B26138">
        <w:trPr>
          <w:jc w:val="center"/>
        </w:trPr>
        <w:tc>
          <w:tcPr>
            <w:tcW w:w="729" w:type="dxa"/>
            <w:tcBorders>
              <w:bottom w:val="single" w:sz="12" w:space="0" w:color="auto"/>
            </w:tcBorders>
          </w:tcPr>
          <w:p w:rsidR="00225653" w:rsidRPr="00F64B65" w:rsidRDefault="00225653" w:rsidP="00225653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bottom w:val="single" w:sz="12" w:space="0" w:color="auto"/>
            </w:tcBorders>
          </w:tcPr>
          <w:p w:rsidR="00225653" w:rsidRPr="00F64B65" w:rsidRDefault="00225653" w:rsidP="00225653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УСЬОГО 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25653" w:rsidRPr="00F64B65" w:rsidRDefault="00225653" w:rsidP="00225653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25653" w:rsidRPr="00F64B65" w:rsidTr="00B26138">
        <w:trPr>
          <w:trHeight w:val="840"/>
          <w:jc w:val="center"/>
        </w:trPr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Загальна   чисельність працівників   виконавчих органів   ради: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E12A01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12A01">
              <w:rPr>
                <w:b/>
                <w:sz w:val="24"/>
                <w:szCs w:val="24"/>
              </w:rPr>
              <w:t>8</w:t>
            </w:r>
          </w:p>
        </w:tc>
      </w:tr>
      <w:tr w:rsidR="00225653" w:rsidRPr="00F64B65" w:rsidTr="00B26138">
        <w:trPr>
          <w:jc w:val="center"/>
        </w:trPr>
        <w:tc>
          <w:tcPr>
            <w:tcW w:w="729" w:type="dxa"/>
            <w:tcBorders>
              <w:top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jc w:val="center"/>
              <w:rPr>
                <w:b/>
                <w:sz w:val="24"/>
                <w:szCs w:val="24"/>
              </w:rPr>
            </w:pPr>
          </w:p>
        </w:tc>
      </w:tr>
      <w:tr w:rsidR="00225653" w:rsidRPr="00F64B65" w:rsidTr="00B26138">
        <w:trPr>
          <w:trHeight w:val="405"/>
          <w:jc w:val="center"/>
        </w:trPr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З  них посадові особи  місцевого самоврядування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8A1771" w:rsidP="00E12A01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12A01">
              <w:rPr>
                <w:b/>
                <w:sz w:val="24"/>
                <w:szCs w:val="24"/>
              </w:rPr>
              <w:t>7</w:t>
            </w:r>
          </w:p>
        </w:tc>
      </w:tr>
      <w:tr w:rsidR="00225653" w:rsidRPr="00F64B65" w:rsidTr="00B26138">
        <w:trPr>
          <w:trHeight w:val="405"/>
          <w:jc w:val="center"/>
        </w:trPr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Службовці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8A1771" w:rsidP="00225653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25653" w:rsidRPr="00F64B65" w:rsidTr="00B26138">
        <w:trPr>
          <w:trHeight w:val="405"/>
          <w:jc w:val="center"/>
        </w:trPr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rPr>
                <w:b/>
                <w:sz w:val="24"/>
                <w:szCs w:val="24"/>
              </w:rPr>
            </w:pPr>
            <w:r w:rsidRPr="00F64B65">
              <w:rPr>
                <w:b/>
                <w:sz w:val="24"/>
                <w:szCs w:val="24"/>
              </w:rPr>
              <w:t>Робітники з обслуговування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25653" w:rsidRPr="00F64B65" w:rsidRDefault="00225653" w:rsidP="00225653">
            <w:pPr>
              <w:spacing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F64B65" w:rsidRPr="00F64B65" w:rsidRDefault="00F64B65" w:rsidP="00F64B65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AF4CE1" w:rsidRPr="00F64B65" w:rsidRDefault="00AF4CE1" w:rsidP="00AF4CE1">
      <w:pPr>
        <w:tabs>
          <w:tab w:val="left" w:pos="-2410"/>
          <w:tab w:val="left" w:pos="-1985"/>
          <w:tab w:val="left" w:pos="-1843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333399"/>
          <w:sz w:val="24"/>
          <w:szCs w:val="24"/>
          <w:lang w:val="uk-UA"/>
        </w:rPr>
      </w:pPr>
    </w:p>
    <w:p w:rsidR="00B14941" w:rsidRDefault="00B14941" w:rsidP="00B14941">
      <w:pPr>
        <w:tabs>
          <w:tab w:val="left" w:pos="6630"/>
        </w:tabs>
        <w:jc w:val="both"/>
      </w:pPr>
      <w:r>
        <w:t xml:space="preserve">Секретар сільської ради  </w:t>
      </w:r>
      <w:r>
        <w:tab/>
        <w:t>Галина БУРБЕЛО</w:t>
      </w:r>
    </w:p>
    <w:p w:rsidR="00B14941" w:rsidRDefault="00B14941" w:rsidP="00B14941">
      <w:pPr>
        <w:jc w:val="both"/>
      </w:pPr>
    </w:p>
    <w:p w:rsidR="009E7A91" w:rsidRDefault="009E7A91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61C52" w:rsidRDefault="00861C52" w:rsidP="00AF4CE1">
      <w:pPr>
        <w:rPr>
          <w:lang w:val="uk-UA"/>
        </w:rPr>
      </w:pPr>
    </w:p>
    <w:p w:rsidR="008C7F8B" w:rsidRPr="008C7F8B" w:rsidRDefault="00861C52" w:rsidP="008C7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РІШЕННЯ № 12 </w:t>
      </w:r>
      <w:r w:rsidR="008C7F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="008C7F8B" w:rsidRPr="008C7F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структури виконавчих органів </w:t>
      </w:r>
    </w:p>
    <w:p w:rsidR="008C7F8B" w:rsidRPr="008C7F8B" w:rsidRDefault="008C7F8B" w:rsidP="008C7F8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7F8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Ольгопільської сільської ради, загальної чисельності апарату ради та її виконавчих органів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4289"/>
        <w:gridCol w:w="992"/>
        <w:gridCol w:w="992"/>
        <w:gridCol w:w="1077"/>
        <w:gridCol w:w="1271"/>
      </w:tblGrid>
      <w:tr w:rsidR="00861C52" w:rsidRPr="006F1E0A" w:rsidTr="000E027B">
        <w:tc>
          <w:tcPr>
            <w:tcW w:w="526" w:type="dxa"/>
          </w:tcPr>
          <w:p w:rsidR="00861C52" w:rsidRPr="006F1E0A" w:rsidRDefault="00861C52" w:rsidP="000E027B">
            <w:pPr>
              <w:tabs>
                <w:tab w:val="left" w:pos="5850"/>
              </w:tabs>
              <w:spacing w:before="100" w:beforeAutospacing="1" w:after="0"/>
              <w:jc w:val="center"/>
              <w:rPr>
                <w:sz w:val="28"/>
                <w:szCs w:val="28"/>
                <w:lang w:val="uk-UA"/>
              </w:rPr>
            </w:pPr>
            <w:r w:rsidRPr="006F1E0A">
              <w:rPr>
                <w:sz w:val="28"/>
                <w:szCs w:val="28"/>
                <w:lang w:val="uk-UA"/>
              </w:rPr>
              <w:t>№ пп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  <w:r w:rsidRPr="0094445D">
              <w:rPr>
                <w:sz w:val="24"/>
                <w:szCs w:val="24"/>
                <w:lang w:val="uk-UA"/>
              </w:rPr>
              <w:t>ПІП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  <w:r w:rsidRPr="0094445D"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  <w:r w:rsidRPr="0094445D">
              <w:rPr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  <w:r w:rsidRPr="0094445D">
              <w:rPr>
                <w:sz w:val="24"/>
                <w:szCs w:val="24"/>
                <w:lang w:val="uk-UA"/>
              </w:rPr>
              <w:t>Утримались</w:t>
            </w: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  <w:r w:rsidRPr="0094445D">
              <w:rPr>
                <w:sz w:val="24"/>
                <w:szCs w:val="24"/>
                <w:lang w:val="uk-UA"/>
              </w:rPr>
              <w:t>Відсутні</w:t>
            </w: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9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94445D">
              <w:rPr>
                <w:b/>
                <w:i/>
                <w:sz w:val="24"/>
                <w:szCs w:val="24"/>
                <w:lang w:val="uk-UA"/>
              </w:rPr>
              <w:t>Сільський  голова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Савченко  Микола Анатолійович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spacing w:before="100" w:beforeAutospacing="1" w:after="119"/>
              <w:ind w:righ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9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94445D">
              <w:rPr>
                <w:b/>
                <w:i/>
                <w:sz w:val="24"/>
                <w:szCs w:val="24"/>
                <w:lang w:val="uk-UA"/>
              </w:rPr>
              <w:t>Депутати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Гулько Оксана Миколаївна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Олійник  Людмила Володимирівна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Бевзюк Олександр Васильович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Білик  Сергій Федорович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Максименко Людмила Іванівна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Шарапанівська Олеся Степанівна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Бенера  Віктор Васильович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Середа Михайло Миколайович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 w:rsidRPr="0094445D">
              <w:rPr>
                <w:sz w:val="24"/>
                <w:szCs w:val="24"/>
                <w:lang w:val="uk-UA"/>
              </w:rPr>
              <w:t>Брезін  Юрій  Георгійович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Воліковський Валентин Михайлович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Кудревич  Лідія Василівна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Халус Володимир Іванович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Бурбело Галина  Василівна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Воліковська Наталія Володимирівна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5EF9">
              <w:rPr>
                <w:sz w:val="24"/>
                <w:szCs w:val="24"/>
                <w:lang w:val="uk-UA"/>
              </w:rPr>
              <w:t xml:space="preserve">15 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Чумак  Катерина Анатоліївна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Бабійчук  Микола Володимирович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Жданова Оксана Анатоліївна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Острук Володимир Гаврилович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EF5EF9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Полянська Тамара Володимирівна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6F1E0A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Ланецький  Анатолій  Іванович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6F1E0A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Палійчук Анатолій Миколайович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6F1E0A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Христич  Тамара Олексіївна</w:t>
            </w:r>
          </w:p>
        </w:tc>
        <w:tc>
          <w:tcPr>
            <w:tcW w:w="992" w:type="dxa"/>
          </w:tcPr>
          <w:p w:rsidR="00861C52" w:rsidRDefault="00861C52" w:rsidP="000E027B">
            <w:pPr>
              <w:spacing w:after="0"/>
              <w:jc w:val="center"/>
            </w:pPr>
            <w:r w:rsidRPr="007564BB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after="0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spacing w:after="0"/>
              <w:ind w:right="-284"/>
              <w:rPr>
                <w:sz w:val="24"/>
                <w:szCs w:val="24"/>
                <w:lang w:val="uk-UA"/>
              </w:rPr>
            </w:pPr>
          </w:p>
        </w:tc>
      </w:tr>
      <w:tr w:rsidR="00861C52" w:rsidRPr="006F1E0A" w:rsidTr="000E027B">
        <w:tc>
          <w:tcPr>
            <w:tcW w:w="526" w:type="dxa"/>
          </w:tcPr>
          <w:p w:rsidR="00861C52" w:rsidRPr="006F1E0A" w:rsidRDefault="00861C52" w:rsidP="000E027B">
            <w:pPr>
              <w:tabs>
                <w:tab w:val="left" w:pos="5850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9" w:type="dxa"/>
          </w:tcPr>
          <w:p w:rsidR="00861C52" w:rsidRPr="0094445D" w:rsidRDefault="00861C52" w:rsidP="000E027B">
            <w:pPr>
              <w:spacing w:before="100" w:beforeAutospacing="1" w:after="119"/>
              <w:jc w:val="center"/>
              <w:rPr>
                <w:b/>
                <w:sz w:val="24"/>
                <w:szCs w:val="24"/>
                <w:lang w:val="uk-UA"/>
              </w:rPr>
            </w:pPr>
            <w:r w:rsidRPr="0094445D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</w:tcPr>
          <w:p w:rsidR="00861C52" w:rsidRPr="0094445D" w:rsidRDefault="00861C52" w:rsidP="000E027B">
            <w:pPr>
              <w:tabs>
                <w:tab w:val="left" w:pos="5850"/>
              </w:tabs>
              <w:spacing w:before="100" w:beforeAutospacing="1" w:after="119"/>
              <w:ind w:right="-284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61C52" w:rsidRPr="006F1E0A" w:rsidRDefault="00861C52" w:rsidP="00861C52">
      <w:pPr>
        <w:rPr>
          <w:sz w:val="28"/>
          <w:szCs w:val="28"/>
          <w:lang w:val="uk-UA"/>
        </w:rPr>
      </w:pPr>
      <w:r w:rsidRPr="006F1E0A">
        <w:rPr>
          <w:sz w:val="28"/>
          <w:szCs w:val="28"/>
        </w:rPr>
        <w:t>Заявлено про конфліктінтересів______________</w:t>
      </w:r>
    </w:p>
    <w:p w:rsidR="00861C52" w:rsidRPr="006F1E0A" w:rsidRDefault="00861C52" w:rsidP="00861C52">
      <w:pPr>
        <w:rPr>
          <w:sz w:val="28"/>
          <w:szCs w:val="28"/>
        </w:rPr>
      </w:pPr>
      <w:r w:rsidRPr="006F1E0A">
        <w:rPr>
          <w:sz w:val="28"/>
          <w:szCs w:val="28"/>
        </w:rPr>
        <w:t>ЛІЧИЛЬНА КОМІСІЯ:</w:t>
      </w:r>
    </w:p>
    <w:p w:rsidR="00861C52" w:rsidRPr="006F1E0A" w:rsidRDefault="00861C52" w:rsidP="00861C52">
      <w:pPr>
        <w:rPr>
          <w:sz w:val="28"/>
          <w:szCs w:val="28"/>
          <w:lang w:val="uk-UA"/>
        </w:rPr>
      </w:pPr>
      <w:r w:rsidRPr="006F1E0A">
        <w:rPr>
          <w:sz w:val="28"/>
          <w:szCs w:val="28"/>
          <w:lang w:val="uk-UA"/>
        </w:rPr>
        <w:t>Рішення  прийнято.</w:t>
      </w:r>
    </w:p>
    <w:p w:rsidR="00861C52" w:rsidRDefault="00861C52" w:rsidP="00AF4CE1">
      <w:pPr>
        <w:rPr>
          <w:lang w:val="uk-UA"/>
        </w:rPr>
      </w:pPr>
    </w:p>
    <w:p w:rsidR="00861C52" w:rsidRPr="00AF4CE1" w:rsidRDefault="00861C52" w:rsidP="00AF4CE1">
      <w:pPr>
        <w:rPr>
          <w:lang w:val="uk-UA"/>
        </w:rPr>
      </w:pPr>
    </w:p>
    <w:sectPr w:rsidR="00861C52" w:rsidRPr="00AF4CE1" w:rsidSect="0019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8C" w:rsidRDefault="004E7C8C" w:rsidP="002C24C0">
      <w:pPr>
        <w:spacing w:after="0" w:line="240" w:lineRule="auto"/>
      </w:pPr>
      <w:r>
        <w:separator/>
      </w:r>
    </w:p>
  </w:endnote>
  <w:endnote w:type="continuationSeparator" w:id="1">
    <w:p w:rsidR="004E7C8C" w:rsidRDefault="004E7C8C" w:rsidP="002C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8C" w:rsidRDefault="004E7C8C" w:rsidP="002C24C0">
      <w:pPr>
        <w:spacing w:after="0" w:line="240" w:lineRule="auto"/>
      </w:pPr>
      <w:r>
        <w:separator/>
      </w:r>
    </w:p>
  </w:footnote>
  <w:footnote w:type="continuationSeparator" w:id="1">
    <w:p w:rsidR="004E7C8C" w:rsidRDefault="004E7C8C" w:rsidP="002C2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957"/>
    <w:rsid w:val="00001DFB"/>
    <w:rsid w:val="000505EE"/>
    <w:rsid w:val="000A18FE"/>
    <w:rsid w:val="000A3B8F"/>
    <w:rsid w:val="000A4330"/>
    <w:rsid w:val="000E4EB0"/>
    <w:rsid w:val="000F71A9"/>
    <w:rsid w:val="0010100F"/>
    <w:rsid w:val="00191B63"/>
    <w:rsid w:val="001C18D8"/>
    <w:rsid w:val="00225653"/>
    <w:rsid w:val="00275E4F"/>
    <w:rsid w:val="00283668"/>
    <w:rsid w:val="002C24C0"/>
    <w:rsid w:val="002E7F5B"/>
    <w:rsid w:val="00392606"/>
    <w:rsid w:val="004216DB"/>
    <w:rsid w:val="004526F6"/>
    <w:rsid w:val="00460E68"/>
    <w:rsid w:val="004E7C8C"/>
    <w:rsid w:val="00560A30"/>
    <w:rsid w:val="005770B1"/>
    <w:rsid w:val="00670FA6"/>
    <w:rsid w:val="006A67BD"/>
    <w:rsid w:val="006F7E24"/>
    <w:rsid w:val="00721957"/>
    <w:rsid w:val="007460AC"/>
    <w:rsid w:val="00775B97"/>
    <w:rsid w:val="007D68E4"/>
    <w:rsid w:val="007F5FB9"/>
    <w:rsid w:val="008161CF"/>
    <w:rsid w:val="0084351D"/>
    <w:rsid w:val="00861C52"/>
    <w:rsid w:val="008A1771"/>
    <w:rsid w:val="008C6F3F"/>
    <w:rsid w:val="008C7F8B"/>
    <w:rsid w:val="008E3EED"/>
    <w:rsid w:val="00932BC6"/>
    <w:rsid w:val="00941624"/>
    <w:rsid w:val="009527BE"/>
    <w:rsid w:val="00984BBF"/>
    <w:rsid w:val="00987123"/>
    <w:rsid w:val="009C59DB"/>
    <w:rsid w:val="009D0D9E"/>
    <w:rsid w:val="009E7A91"/>
    <w:rsid w:val="00A15C9E"/>
    <w:rsid w:val="00A31CA9"/>
    <w:rsid w:val="00A47196"/>
    <w:rsid w:val="00A952D1"/>
    <w:rsid w:val="00AA0EDE"/>
    <w:rsid w:val="00AA46CC"/>
    <w:rsid w:val="00AA5AD3"/>
    <w:rsid w:val="00AE7409"/>
    <w:rsid w:val="00AF4CE1"/>
    <w:rsid w:val="00B10FDA"/>
    <w:rsid w:val="00B14941"/>
    <w:rsid w:val="00C15CAE"/>
    <w:rsid w:val="00C27D74"/>
    <w:rsid w:val="00C80653"/>
    <w:rsid w:val="00CF200D"/>
    <w:rsid w:val="00D111C8"/>
    <w:rsid w:val="00D94FFD"/>
    <w:rsid w:val="00D9644B"/>
    <w:rsid w:val="00DF0AAD"/>
    <w:rsid w:val="00E12A01"/>
    <w:rsid w:val="00E51491"/>
    <w:rsid w:val="00EE6B8E"/>
    <w:rsid w:val="00F32D36"/>
    <w:rsid w:val="00F64B65"/>
    <w:rsid w:val="00F7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E1"/>
  </w:style>
  <w:style w:type="paragraph" w:styleId="1">
    <w:name w:val="heading 1"/>
    <w:basedOn w:val="a"/>
    <w:next w:val="a"/>
    <w:link w:val="10"/>
    <w:qFormat/>
    <w:rsid w:val="006A6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957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4C0"/>
  </w:style>
  <w:style w:type="paragraph" w:styleId="a6">
    <w:name w:val="footer"/>
    <w:basedOn w:val="a"/>
    <w:link w:val="a7"/>
    <w:uiPriority w:val="99"/>
    <w:unhideWhenUsed/>
    <w:rsid w:val="002C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4C0"/>
  </w:style>
  <w:style w:type="character" w:customStyle="1" w:styleId="normaltextrun">
    <w:name w:val="normaltextrun"/>
    <w:basedOn w:val="a0"/>
    <w:rsid w:val="00AF4CE1"/>
  </w:style>
  <w:style w:type="character" w:customStyle="1" w:styleId="eop">
    <w:name w:val="eop"/>
    <w:basedOn w:val="a0"/>
    <w:rsid w:val="00AF4CE1"/>
  </w:style>
  <w:style w:type="character" w:customStyle="1" w:styleId="10">
    <w:name w:val="Заголовок 1 Знак"/>
    <w:basedOn w:val="a0"/>
    <w:link w:val="1"/>
    <w:rsid w:val="006A67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F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4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lgop&#1110;l-rada@ukr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CFC5-25FE-428A-87EA-1AF147FC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telekomp</dc:creator>
  <cp:keywords/>
  <dc:description/>
  <cp:lastModifiedBy>User</cp:lastModifiedBy>
  <cp:revision>54</cp:revision>
  <cp:lastPrinted>2020-11-23T15:42:00Z</cp:lastPrinted>
  <dcterms:created xsi:type="dcterms:W3CDTF">2020-11-10T06:28:00Z</dcterms:created>
  <dcterms:modified xsi:type="dcterms:W3CDTF">2020-11-26T18:55:00Z</dcterms:modified>
</cp:coreProperties>
</file>