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C4" w:rsidRDefault="00EB27C2" w:rsidP="005C42C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bookmarkStart w:id="0" w:name="_GoBack"/>
      <w:bookmarkEnd w:id="0"/>
      <w:r w:rsidR="005C42C4">
        <w:rPr>
          <w:rFonts w:ascii="Journal" w:hAnsi="Journal"/>
          <w:noProof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2C4" w:rsidRDefault="005C42C4" w:rsidP="005C42C4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lang w:val="uk-UA"/>
        </w:rPr>
        <w:t xml:space="preserve">    </w:t>
      </w:r>
      <w:r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5C42C4" w:rsidRDefault="005C42C4" w:rsidP="005C42C4">
      <w:pPr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5C42C4" w:rsidRDefault="005C42C4" w:rsidP="005C42C4">
      <w:pPr>
        <w:jc w:val="center"/>
        <w:outlineLvl w:val="1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C42C4" w:rsidRDefault="005C42C4" w:rsidP="005C42C4">
      <w:pPr>
        <w:jc w:val="center"/>
        <w:outlineLvl w:val="1"/>
        <w:rPr>
          <w:rFonts w:ascii="Cambria" w:hAnsi="Cambria"/>
          <w:lang w:val="uk-UA"/>
        </w:rPr>
      </w:pPr>
    </w:p>
    <w:p w:rsidR="005C42C4" w:rsidRDefault="005C42C4" w:rsidP="005C42C4">
      <w:pPr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175</w:t>
      </w:r>
    </w:p>
    <w:p w:rsidR="005C42C4" w:rsidRDefault="005C42C4" w:rsidP="005C42C4">
      <w:pPr>
        <w:jc w:val="center"/>
        <w:rPr>
          <w:sz w:val="28"/>
          <w:szCs w:val="28"/>
          <w:lang w:val="uk-UA"/>
        </w:rPr>
      </w:pPr>
    </w:p>
    <w:p w:rsidR="005C42C4" w:rsidRDefault="005C42C4" w:rsidP="005C42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5C42C4" w:rsidRDefault="005C42C4" w:rsidP="005C42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Демівка</w:t>
      </w:r>
    </w:p>
    <w:p w:rsidR="00940DFA" w:rsidRPr="005C42C4" w:rsidRDefault="00703626" w:rsidP="00940DFA">
      <w:pPr>
        <w:rPr>
          <w:b/>
          <w:i/>
          <w:sz w:val="28"/>
          <w:szCs w:val="28"/>
          <w:lang w:val="uk-UA"/>
        </w:rPr>
      </w:pPr>
      <w:r w:rsidRPr="00A47B24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="00940DFA" w:rsidRPr="00A47B24">
        <w:rPr>
          <w:b/>
          <w:sz w:val="32"/>
          <w:szCs w:val="32"/>
          <w:lang w:val="uk-UA"/>
        </w:rPr>
        <w:t xml:space="preserve"> </w:t>
      </w:r>
      <w:r w:rsidR="00940DFA" w:rsidRPr="005C42C4">
        <w:rPr>
          <w:b/>
          <w:i/>
          <w:sz w:val="28"/>
          <w:szCs w:val="28"/>
          <w:lang w:val="uk-UA"/>
        </w:rPr>
        <w:t>Про  від</w:t>
      </w:r>
      <w:r w:rsidR="005C42C4">
        <w:rPr>
          <w:b/>
          <w:i/>
          <w:sz w:val="28"/>
          <w:szCs w:val="28"/>
          <w:lang w:val="uk-UA"/>
        </w:rPr>
        <w:t>міну  виділення  земельної</w:t>
      </w:r>
      <w:r w:rsidR="00940DFA" w:rsidRPr="005C42C4">
        <w:rPr>
          <w:b/>
          <w:i/>
          <w:sz w:val="28"/>
          <w:szCs w:val="28"/>
          <w:lang w:val="uk-UA"/>
        </w:rPr>
        <w:t xml:space="preserve">  ділянки , кадастровий  номер  0</w:t>
      </w:r>
      <w:r w:rsidR="005C42C4">
        <w:rPr>
          <w:b/>
          <w:i/>
          <w:sz w:val="28"/>
          <w:szCs w:val="28"/>
          <w:lang w:val="uk-UA"/>
        </w:rPr>
        <w:t xml:space="preserve">525082600:04:000:02 </w:t>
      </w:r>
      <w:r w:rsidR="00940DFA" w:rsidRPr="005C42C4">
        <w:rPr>
          <w:b/>
          <w:i/>
          <w:sz w:val="28"/>
          <w:szCs w:val="28"/>
          <w:lang w:val="uk-UA"/>
        </w:rPr>
        <w:t xml:space="preserve"> площею  8,2820  га   «Біля  садка», для  проведення               земельних  торгів  з</w:t>
      </w:r>
      <w:r w:rsidR="005C42C4">
        <w:rPr>
          <w:b/>
          <w:i/>
          <w:sz w:val="28"/>
          <w:szCs w:val="28"/>
          <w:lang w:val="uk-UA"/>
        </w:rPr>
        <w:t xml:space="preserve">  продажу  права  оренди  на  </w:t>
      </w:r>
      <w:r w:rsidR="00940DFA" w:rsidRPr="005C42C4">
        <w:rPr>
          <w:b/>
          <w:i/>
          <w:sz w:val="28"/>
          <w:szCs w:val="28"/>
          <w:lang w:val="uk-UA"/>
        </w:rPr>
        <w:t>земельну  ділянку  сільськогоспод</w:t>
      </w:r>
      <w:r w:rsidR="005C42C4">
        <w:rPr>
          <w:b/>
          <w:i/>
          <w:sz w:val="28"/>
          <w:szCs w:val="28"/>
          <w:lang w:val="uk-UA"/>
        </w:rPr>
        <w:t xml:space="preserve">арського </w:t>
      </w:r>
      <w:r w:rsidR="00940DFA" w:rsidRPr="005C42C4">
        <w:rPr>
          <w:b/>
          <w:i/>
          <w:sz w:val="28"/>
          <w:szCs w:val="28"/>
          <w:lang w:val="uk-UA"/>
        </w:rPr>
        <w:t>призначення  державної  власності  «землі  з</w:t>
      </w:r>
      <w:r w:rsidR="005C42C4">
        <w:rPr>
          <w:b/>
          <w:i/>
          <w:sz w:val="28"/>
          <w:szCs w:val="28"/>
          <w:lang w:val="uk-UA"/>
        </w:rPr>
        <w:t xml:space="preserve">апасу» </w:t>
      </w:r>
      <w:r w:rsidR="00940DFA" w:rsidRPr="005C42C4">
        <w:rPr>
          <w:b/>
          <w:i/>
          <w:sz w:val="28"/>
          <w:szCs w:val="28"/>
          <w:lang w:val="uk-UA"/>
        </w:rPr>
        <w:t>для  ведення  товарного  сіл</w:t>
      </w:r>
      <w:r w:rsidR="005C42C4">
        <w:rPr>
          <w:b/>
          <w:i/>
          <w:sz w:val="28"/>
          <w:szCs w:val="28"/>
          <w:lang w:val="uk-UA"/>
        </w:rPr>
        <w:t xml:space="preserve">ьськогосподарського           </w:t>
      </w:r>
      <w:r w:rsidR="00940DFA" w:rsidRPr="005C42C4">
        <w:rPr>
          <w:b/>
          <w:i/>
          <w:sz w:val="28"/>
          <w:szCs w:val="28"/>
          <w:lang w:val="uk-UA"/>
        </w:rPr>
        <w:t>виробництва  ,</w:t>
      </w:r>
      <w:r w:rsidR="005C42C4">
        <w:rPr>
          <w:b/>
          <w:i/>
          <w:sz w:val="28"/>
          <w:szCs w:val="28"/>
          <w:lang w:val="uk-UA"/>
        </w:rPr>
        <w:t xml:space="preserve"> </w:t>
      </w:r>
      <w:r w:rsidR="00940DFA" w:rsidRPr="005C42C4">
        <w:rPr>
          <w:b/>
          <w:i/>
          <w:sz w:val="28"/>
          <w:szCs w:val="28"/>
          <w:lang w:val="uk-UA"/>
        </w:rPr>
        <w:t xml:space="preserve">яка  розташована  за  </w:t>
      </w:r>
      <w:r w:rsidR="005C42C4">
        <w:rPr>
          <w:b/>
          <w:i/>
          <w:sz w:val="28"/>
          <w:szCs w:val="28"/>
          <w:lang w:val="uk-UA"/>
        </w:rPr>
        <w:t xml:space="preserve">межами  </w:t>
      </w:r>
      <w:r w:rsidR="00940DFA" w:rsidRPr="005C42C4">
        <w:rPr>
          <w:b/>
          <w:i/>
          <w:sz w:val="28"/>
          <w:szCs w:val="28"/>
          <w:lang w:val="uk-UA"/>
        </w:rPr>
        <w:t>населеного  пункту  на  території  Демів</w:t>
      </w:r>
      <w:r w:rsidR="005C42C4">
        <w:rPr>
          <w:b/>
          <w:i/>
          <w:sz w:val="28"/>
          <w:szCs w:val="28"/>
          <w:lang w:val="uk-UA"/>
        </w:rPr>
        <w:t xml:space="preserve">ської   </w:t>
      </w:r>
      <w:r w:rsidR="00940DFA" w:rsidRPr="005C42C4">
        <w:rPr>
          <w:b/>
          <w:i/>
          <w:sz w:val="28"/>
          <w:szCs w:val="28"/>
          <w:lang w:val="uk-UA"/>
        </w:rPr>
        <w:t xml:space="preserve">сільської  ради.    </w:t>
      </w:r>
    </w:p>
    <w:p w:rsidR="00940DFA" w:rsidRPr="005C42C4" w:rsidRDefault="00940DFA" w:rsidP="00940DFA">
      <w:pPr>
        <w:rPr>
          <w:b/>
          <w:sz w:val="28"/>
          <w:szCs w:val="28"/>
          <w:lang w:val="uk-UA"/>
        </w:rPr>
      </w:pPr>
    </w:p>
    <w:p w:rsidR="00ED4C1E" w:rsidRPr="005C42C4" w:rsidRDefault="00940DFA" w:rsidP="005C42C4">
      <w:pPr>
        <w:jc w:val="both"/>
        <w:rPr>
          <w:b/>
          <w:sz w:val="28"/>
          <w:szCs w:val="28"/>
          <w:u w:val="single"/>
          <w:lang w:val="uk-UA"/>
        </w:rPr>
      </w:pPr>
      <w:r w:rsidRPr="005C42C4">
        <w:rPr>
          <w:sz w:val="28"/>
          <w:szCs w:val="28"/>
          <w:lang w:val="uk-UA"/>
        </w:rPr>
        <w:t>Розглянувши  технічну  документацію  із  землеустрою    щодо  поділу  земельної  ділянки  для  проведення земельних  торгів  з  продажу  права</w:t>
      </w:r>
      <w:r w:rsidR="00234F98" w:rsidRPr="005C42C4">
        <w:rPr>
          <w:sz w:val="28"/>
          <w:szCs w:val="28"/>
          <w:lang w:val="uk-UA"/>
        </w:rPr>
        <w:t xml:space="preserve">  оренди  на  земельну  ділянку  сільськогосподарського  призначення  державної  власності  (землі  запасу), яка  розташована  за  межами  населеного  пункту  на  території  Демівської  сільської  ради  відповідно  до  ст. 26  Закону  України  «Про  місцеве  самоврядування  в  Україні»  </w:t>
      </w:r>
      <w:r w:rsidR="005C42C4" w:rsidRPr="005C42C4">
        <w:rPr>
          <w:b/>
          <w:sz w:val="28"/>
          <w:szCs w:val="28"/>
          <w:u w:val="single"/>
          <w:lang w:val="uk-UA"/>
        </w:rPr>
        <w:t>с</w:t>
      </w:r>
      <w:r w:rsidR="00234F98" w:rsidRPr="005C42C4">
        <w:rPr>
          <w:b/>
          <w:sz w:val="28"/>
          <w:szCs w:val="28"/>
          <w:u w:val="single"/>
          <w:lang w:val="uk-UA"/>
        </w:rPr>
        <w:t>есі</w:t>
      </w:r>
      <w:r w:rsidR="005C42C4" w:rsidRPr="005C42C4">
        <w:rPr>
          <w:b/>
          <w:sz w:val="28"/>
          <w:szCs w:val="28"/>
          <w:u w:val="single"/>
          <w:lang w:val="uk-UA"/>
        </w:rPr>
        <w:t>я</w:t>
      </w:r>
      <w:r w:rsidR="00234F98" w:rsidRPr="005C42C4">
        <w:rPr>
          <w:b/>
          <w:sz w:val="28"/>
          <w:szCs w:val="28"/>
          <w:u w:val="single"/>
          <w:lang w:val="uk-UA"/>
        </w:rPr>
        <w:t xml:space="preserve">  </w:t>
      </w:r>
      <w:r w:rsidR="00ED4C1E" w:rsidRPr="005C42C4">
        <w:rPr>
          <w:b/>
          <w:sz w:val="28"/>
          <w:szCs w:val="28"/>
          <w:u w:val="single"/>
          <w:lang w:val="uk-UA"/>
        </w:rPr>
        <w:t>Демівської  сільської  ради  ВИРІШИЛА:</w:t>
      </w:r>
    </w:p>
    <w:p w:rsidR="00ED4C1E" w:rsidRPr="005C42C4" w:rsidRDefault="00ED4C1E" w:rsidP="00940DFA">
      <w:pPr>
        <w:rPr>
          <w:sz w:val="28"/>
          <w:szCs w:val="28"/>
          <w:lang w:val="uk-UA"/>
        </w:rPr>
      </w:pPr>
    </w:p>
    <w:p w:rsidR="00DF3FA3" w:rsidRPr="005C42C4" w:rsidRDefault="00617CED" w:rsidP="00ED4C1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5C42C4">
        <w:rPr>
          <w:sz w:val="28"/>
          <w:szCs w:val="28"/>
          <w:lang w:val="uk-UA"/>
        </w:rPr>
        <w:t xml:space="preserve">Просити  Головне  Управління  </w:t>
      </w:r>
      <w:proofErr w:type="spellStart"/>
      <w:r w:rsidRPr="005C42C4">
        <w:rPr>
          <w:sz w:val="28"/>
          <w:szCs w:val="28"/>
          <w:lang w:val="uk-UA"/>
        </w:rPr>
        <w:t>Держгеокадастру</w:t>
      </w:r>
      <w:proofErr w:type="spellEnd"/>
      <w:r w:rsidRPr="005C42C4">
        <w:rPr>
          <w:sz w:val="28"/>
          <w:szCs w:val="28"/>
          <w:lang w:val="uk-UA"/>
        </w:rPr>
        <w:t xml:space="preserve">  у Вінницькій  області  в</w:t>
      </w:r>
      <w:r w:rsidR="00ED4C1E" w:rsidRPr="005C42C4">
        <w:rPr>
          <w:sz w:val="28"/>
          <w:szCs w:val="28"/>
          <w:lang w:val="uk-UA"/>
        </w:rPr>
        <w:t>ідмінити  виділення  земельної  ділянки,  кадастровий  номер  0525082600:04:000:0241  площею  8,2820 га  «Біля  садка»,  для  проведення  земельних  торгів  з  продажу  права  оренди  на  земельну  ділянку  сільськогосподарського  призначення  державної  власності  «землі  запасу»  для  ведення  товарного  сільськогосподарського  виробництва, яка  розташована  за  межами  населеного  пункту  на  територі</w:t>
      </w:r>
      <w:r w:rsidR="00DF3FA3" w:rsidRPr="005C42C4">
        <w:rPr>
          <w:sz w:val="28"/>
          <w:szCs w:val="28"/>
          <w:lang w:val="uk-UA"/>
        </w:rPr>
        <w:t>ї  Демівської  сільської  ради ,  так  як  дана  земельна  ділянка зарезервована  для  учасників  АТО.</w:t>
      </w:r>
    </w:p>
    <w:p w:rsidR="00940DFA" w:rsidRPr="005C42C4" w:rsidRDefault="00DF3FA3" w:rsidP="008A5218">
      <w:pPr>
        <w:pStyle w:val="a3"/>
        <w:ind w:left="720"/>
        <w:rPr>
          <w:sz w:val="28"/>
          <w:szCs w:val="28"/>
          <w:lang w:val="uk-UA"/>
        </w:rPr>
      </w:pPr>
      <w:r w:rsidRPr="005C42C4">
        <w:rPr>
          <w:sz w:val="28"/>
          <w:szCs w:val="28"/>
          <w:lang w:val="uk-UA"/>
        </w:rPr>
        <w:t xml:space="preserve">  </w:t>
      </w:r>
      <w:r w:rsidR="00234F98" w:rsidRPr="005C42C4">
        <w:rPr>
          <w:sz w:val="28"/>
          <w:szCs w:val="28"/>
          <w:lang w:val="uk-UA"/>
        </w:rPr>
        <w:t xml:space="preserve"> </w:t>
      </w:r>
      <w:r w:rsidR="00940DFA" w:rsidRPr="005C42C4">
        <w:rPr>
          <w:sz w:val="28"/>
          <w:szCs w:val="28"/>
          <w:lang w:val="uk-UA"/>
        </w:rPr>
        <w:t xml:space="preserve">  </w:t>
      </w:r>
    </w:p>
    <w:p w:rsidR="00873AF9" w:rsidRPr="005C42C4" w:rsidRDefault="008A5218" w:rsidP="005C42C4">
      <w:pPr>
        <w:jc w:val="both"/>
        <w:rPr>
          <w:sz w:val="28"/>
          <w:szCs w:val="28"/>
          <w:lang w:val="uk-UA"/>
        </w:rPr>
      </w:pPr>
      <w:r w:rsidRPr="005C42C4">
        <w:rPr>
          <w:sz w:val="28"/>
          <w:szCs w:val="28"/>
          <w:lang w:val="uk-UA"/>
        </w:rPr>
        <w:t xml:space="preserve">       2  Контроль за виконанням даного рішення покласти на </w:t>
      </w:r>
      <w:r w:rsidR="00873AF9" w:rsidRPr="005C42C4">
        <w:rPr>
          <w:sz w:val="28"/>
          <w:szCs w:val="28"/>
          <w:lang w:val="uk-UA"/>
        </w:rPr>
        <w:t xml:space="preserve">                           </w:t>
      </w:r>
      <w:r w:rsidRPr="005C42C4">
        <w:rPr>
          <w:sz w:val="28"/>
          <w:szCs w:val="28"/>
          <w:lang w:val="uk-UA"/>
        </w:rPr>
        <w:t xml:space="preserve">постійну комісію з охорони навколишнього природного середовища, земельних  ресурсів, </w:t>
      </w:r>
      <w:r w:rsidR="00A47B24" w:rsidRPr="005C42C4">
        <w:rPr>
          <w:sz w:val="28"/>
          <w:szCs w:val="28"/>
          <w:lang w:val="uk-UA"/>
        </w:rPr>
        <w:t>екології , благоустрою, комунального майна  (голова  Коваль В.П.).</w:t>
      </w:r>
    </w:p>
    <w:p w:rsidR="00873AF9" w:rsidRPr="00873AF9" w:rsidRDefault="00873AF9" w:rsidP="0087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color w:val="000000" w:themeColor="text1"/>
          <w:sz w:val="32"/>
          <w:szCs w:val="32"/>
          <w:lang w:val="uk-UA"/>
        </w:rPr>
      </w:pPr>
    </w:p>
    <w:p w:rsidR="00703626" w:rsidRPr="005C42C4" w:rsidRDefault="005C42C4" w:rsidP="00703626">
      <w:pPr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  </w:t>
      </w:r>
      <w:r w:rsidR="00703626" w:rsidRPr="00873AF9">
        <w:rPr>
          <w:color w:val="000000" w:themeColor="text1"/>
          <w:sz w:val="32"/>
          <w:szCs w:val="32"/>
          <w:lang w:val="uk-UA"/>
        </w:rPr>
        <w:t xml:space="preserve"> </w:t>
      </w:r>
      <w:r w:rsidR="00703626" w:rsidRPr="005C42C4">
        <w:rPr>
          <w:b/>
          <w:color w:val="000000" w:themeColor="text1"/>
          <w:sz w:val="28"/>
          <w:szCs w:val="28"/>
          <w:lang w:val="uk-UA"/>
        </w:rPr>
        <w:t xml:space="preserve">Сільський  голова                                               П.Є. </w:t>
      </w:r>
      <w:proofErr w:type="spellStart"/>
      <w:r w:rsidR="00703626" w:rsidRPr="005C42C4">
        <w:rPr>
          <w:b/>
          <w:color w:val="000000" w:themeColor="text1"/>
          <w:sz w:val="28"/>
          <w:szCs w:val="28"/>
          <w:lang w:val="uk-UA"/>
        </w:rPr>
        <w:t>Кифоренко</w:t>
      </w:r>
      <w:proofErr w:type="spellEnd"/>
      <w:r w:rsidR="00703626" w:rsidRPr="005C42C4">
        <w:rPr>
          <w:b/>
          <w:color w:val="000000" w:themeColor="text1"/>
          <w:sz w:val="28"/>
          <w:szCs w:val="28"/>
          <w:lang w:val="uk-UA"/>
        </w:rPr>
        <w:t>.</w:t>
      </w:r>
    </w:p>
    <w:p w:rsidR="00D94611" w:rsidRPr="005C42C4" w:rsidRDefault="00D94611">
      <w:pPr>
        <w:rPr>
          <w:sz w:val="28"/>
          <w:szCs w:val="28"/>
          <w:lang w:val="uk-UA"/>
        </w:rPr>
      </w:pPr>
    </w:p>
    <w:p w:rsidR="005F620A" w:rsidRPr="00703626" w:rsidRDefault="005F620A">
      <w:pPr>
        <w:rPr>
          <w:lang w:val="uk-UA"/>
        </w:rPr>
      </w:pPr>
    </w:p>
    <w:sectPr w:rsidR="005F620A" w:rsidRPr="00703626" w:rsidSect="00D9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E02"/>
    <w:multiLevelType w:val="hybridMultilevel"/>
    <w:tmpl w:val="CB1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626"/>
    <w:rsid w:val="00234F98"/>
    <w:rsid w:val="0047287E"/>
    <w:rsid w:val="005C42C4"/>
    <w:rsid w:val="005F620A"/>
    <w:rsid w:val="00617CED"/>
    <w:rsid w:val="00703626"/>
    <w:rsid w:val="00857F30"/>
    <w:rsid w:val="00873AF9"/>
    <w:rsid w:val="008A5218"/>
    <w:rsid w:val="00940DFA"/>
    <w:rsid w:val="00A47B24"/>
    <w:rsid w:val="00A919E4"/>
    <w:rsid w:val="00AE3757"/>
    <w:rsid w:val="00C212DC"/>
    <w:rsid w:val="00C51193"/>
    <w:rsid w:val="00D56E59"/>
    <w:rsid w:val="00D94611"/>
    <w:rsid w:val="00DF3FA3"/>
    <w:rsid w:val="00EB27C2"/>
    <w:rsid w:val="00ED4C1E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26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C4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15</cp:revision>
  <cp:lastPrinted>2017-02-03T06:07:00Z</cp:lastPrinted>
  <dcterms:created xsi:type="dcterms:W3CDTF">2003-12-31T23:03:00Z</dcterms:created>
  <dcterms:modified xsi:type="dcterms:W3CDTF">2017-02-03T06:11:00Z</dcterms:modified>
</cp:coreProperties>
</file>