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Pr="00EF1D4D" w:rsidRDefault="0082037C" w:rsidP="0082037C">
      <w:pPr>
        <w:tabs>
          <w:tab w:val="left" w:pos="3262"/>
        </w:tabs>
        <w:jc w:val="center"/>
        <w:rPr>
          <w:sz w:val="28"/>
          <w:szCs w:val="28"/>
        </w:rPr>
      </w:pPr>
    </w:p>
    <w:p w:rsidR="0082037C" w:rsidRDefault="0082037C" w:rsidP="0082037C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82037C" w:rsidRDefault="0082037C" w:rsidP="0082037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2037C" w:rsidRDefault="0082037C" w:rsidP="008203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2037C" w:rsidRDefault="0082037C" w:rsidP="0082037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27345">
        <w:rPr>
          <w:rFonts w:ascii="Times New Roman" w:hAnsi="Times New Roman"/>
          <w:sz w:val="28"/>
          <w:szCs w:val="28"/>
        </w:rPr>
        <w:t>№ 203</w:t>
      </w:r>
    </w:p>
    <w:p w:rsidR="0082037C" w:rsidRDefault="00727345" w:rsidP="00820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82037C">
        <w:rPr>
          <w:sz w:val="28"/>
          <w:szCs w:val="28"/>
        </w:rPr>
        <w:t>березня 2017 року                                                               10 сесія 7 скликання</w:t>
      </w:r>
    </w:p>
    <w:p w:rsidR="0082037C" w:rsidRDefault="0082037C" w:rsidP="0082037C">
      <w:pPr>
        <w:jc w:val="center"/>
        <w:rPr>
          <w:b/>
          <w:sz w:val="28"/>
          <w:szCs w:val="28"/>
        </w:rPr>
      </w:pPr>
    </w:p>
    <w:p w:rsidR="00F95628" w:rsidRDefault="0082037C" w:rsidP="0082037C">
      <w:pPr>
        <w:jc w:val="center"/>
        <w:rPr>
          <w:b/>
          <w:sz w:val="28"/>
          <w:szCs w:val="28"/>
        </w:rPr>
      </w:pPr>
      <w:r w:rsidRPr="00006E26">
        <w:rPr>
          <w:b/>
          <w:sz w:val="28"/>
          <w:szCs w:val="28"/>
        </w:rPr>
        <w:t>Про внесе</w:t>
      </w:r>
      <w:r>
        <w:rPr>
          <w:b/>
          <w:sz w:val="28"/>
          <w:szCs w:val="28"/>
        </w:rPr>
        <w:t xml:space="preserve">ння змін до Програми організаційного забезпечення діяльності сектору з питань державної реєстрації  </w:t>
      </w:r>
      <w:proofErr w:type="spellStart"/>
      <w:r w:rsidRPr="00006E26">
        <w:rPr>
          <w:b/>
          <w:sz w:val="28"/>
          <w:szCs w:val="28"/>
        </w:rPr>
        <w:t>Чечельницько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r w:rsidRPr="00006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районної </w:t>
      </w:r>
    </w:p>
    <w:p w:rsidR="0082037C" w:rsidRPr="001D38E9" w:rsidRDefault="0082037C" w:rsidP="00820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державної адміністрації </w:t>
      </w:r>
      <w:r w:rsidRPr="00006E2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006E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06E26">
        <w:rPr>
          <w:b/>
          <w:sz w:val="28"/>
          <w:szCs w:val="28"/>
        </w:rPr>
        <w:t xml:space="preserve"> роки</w:t>
      </w:r>
      <w:r w:rsidR="001D38E9">
        <w:rPr>
          <w:b/>
          <w:sz w:val="28"/>
          <w:szCs w:val="28"/>
        </w:rPr>
        <w:t xml:space="preserve"> </w:t>
      </w: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</w:p>
    <w:p w:rsidR="0082037C" w:rsidRDefault="0082037C" w:rsidP="0082037C">
      <w:pPr>
        <w:tabs>
          <w:tab w:val="left" w:pos="1005"/>
        </w:tabs>
        <w:jc w:val="both"/>
        <w:rPr>
          <w:sz w:val="28"/>
          <w:szCs w:val="28"/>
        </w:rPr>
      </w:pPr>
      <w:r w:rsidRPr="008D60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Відповідно до пункту 16 частини 1 статті 43 Закону України 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місцеве самоврядування в Україні», враховуючи подання </w:t>
      </w:r>
      <w:r w:rsidRPr="00684777">
        <w:rPr>
          <w:sz w:val="28"/>
          <w:szCs w:val="28"/>
        </w:rPr>
        <w:t xml:space="preserve">сектору з питань державної реєстрації </w:t>
      </w:r>
      <w:r w:rsidR="00F95628">
        <w:rPr>
          <w:sz w:val="28"/>
          <w:szCs w:val="28"/>
        </w:rPr>
        <w:t xml:space="preserve"> </w:t>
      </w:r>
      <w:proofErr w:type="spellStart"/>
      <w:r w:rsidRPr="00684777">
        <w:rPr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</w:t>
      </w:r>
      <w:r w:rsidRPr="0068477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>, виснов</w:t>
      </w:r>
      <w:r w:rsidR="00AD3780">
        <w:rPr>
          <w:sz w:val="28"/>
          <w:szCs w:val="28"/>
        </w:rPr>
        <w:t>о</w:t>
      </w:r>
      <w:r>
        <w:rPr>
          <w:sz w:val="28"/>
          <w:szCs w:val="28"/>
        </w:rPr>
        <w:t xml:space="preserve">к постійної комісії районної ради з питань бюджету та комунальної власності,  районна рада </w:t>
      </w:r>
      <w:r w:rsidRPr="00006E26">
        <w:rPr>
          <w:b/>
          <w:sz w:val="28"/>
          <w:szCs w:val="28"/>
        </w:rPr>
        <w:t>ВИРІШИЛА:</w:t>
      </w:r>
    </w:p>
    <w:p w:rsidR="00F95628" w:rsidRDefault="00F95628" w:rsidP="00953F28">
      <w:pPr>
        <w:jc w:val="both"/>
        <w:rPr>
          <w:sz w:val="28"/>
          <w:szCs w:val="28"/>
        </w:rPr>
      </w:pPr>
    </w:p>
    <w:p w:rsidR="0082037C" w:rsidRDefault="0082037C" w:rsidP="0095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6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603B">
        <w:rPr>
          <w:sz w:val="28"/>
          <w:szCs w:val="28"/>
        </w:rPr>
        <w:t>1.</w:t>
      </w:r>
      <w:r w:rsidR="00953F28">
        <w:rPr>
          <w:sz w:val="28"/>
        </w:rPr>
        <w:t xml:space="preserve"> </w:t>
      </w:r>
      <w:r w:rsidR="00AD3780">
        <w:rPr>
          <w:sz w:val="28"/>
        </w:rPr>
        <w:t>Д</w:t>
      </w:r>
      <w:r>
        <w:rPr>
          <w:sz w:val="28"/>
          <w:szCs w:val="28"/>
        </w:rPr>
        <w:t>одаток 1</w:t>
      </w:r>
      <w:r w:rsidR="00953F28">
        <w:rPr>
          <w:sz w:val="28"/>
          <w:szCs w:val="28"/>
        </w:rPr>
        <w:t xml:space="preserve"> </w:t>
      </w:r>
      <w:r w:rsidR="0006534D">
        <w:rPr>
          <w:sz w:val="28"/>
          <w:szCs w:val="28"/>
        </w:rPr>
        <w:t>«</w:t>
      </w:r>
      <w:r w:rsidR="0006534D" w:rsidRPr="00684777">
        <w:rPr>
          <w:sz w:val="28"/>
          <w:szCs w:val="28"/>
        </w:rPr>
        <w:t>Напрями діяльності та заходи</w:t>
      </w:r>
      <w:r w:rsidR="0006534D">
        <w:rPr>
          <w:b/>
          <w:sz w:val="26"/>
          <w:szCs w:val="26"/>
        </w:rPr>
        <w:t xml:space="preserve"> </w:t>
      </w:r>
      <w:r w:rsidR="00AD3780">
        <w:rPr>
          <w:sz w:val="28"/>
          <w:szCs w:val="28"/>
        </w:rPr>
        <w:t xml:space="preserve">Програми» </w:t>
      </w:r>
      <w:proofErr w:type="spellStart"/>
      <w:r w:rsidR="00953F28" w:rsidRPr="00953F28">
        <w:rPr>
          <w:sz w:val="28"/>
          <w:szCs w:val="28"/>
        </w:rPr>
        <w:t>Програми</w:t>
      </w:r>
      <w:proofErr w:type="spellEnd"/>
      <w:r w:rsidR="00953F28" w:rsidRPr="00953F28">
        <w:rPr>
          <w:sz w:val="28"/>
          <w:szCs w:val="28"/>
        </w:rPr>
        <w:t xml:space="preserve"> організаційного забезпечення діяльності сектору з питань держа</w:t>
      </w:r>
      <w:r w:rsidR="00F95628">
        <w:rPr>
          <w:sz w:val="28"/>
          <w:szCs w:val="28"/>
        </w:rPr>
        <w:t xml:space="preserve">вної реєстрації  </w:t>
      </w:r>
      <w:proofErr w:type="spellStart"/>
      <w:r w:rsidR="00F95628">
        <w:rPr>
          <w:sz w:val="28"/>
          <w:szCs w:val="28"/>
        </w:rPr>
        <w:t>Чечельницької</w:t>
      </w:r>
      <w:proofErr w:type="spellEnd"/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</w:t>
      </w:r>
      <w:r w:rsidR="00F95628">
        <w:rPr>
          <w:sz w:val="28"/>
          <w:szCs w:val="28"/>
        </w:rPr>
        <w:t xml:space="preserve">айонної державної адміністрації на </w:t>
      </w:r>
      <w:r w:rsidR="00953F28" w:rsidRPr="00953F28">
        <w:rPr>
          <w:sz w:val="28"/>
          <w:szCs w:val="28"/>
        </w:rPr>
        <w:t>2016-2018</w:t>
      </w:r>
      <w:r w:rsidR="00953F28" w:rsidRPr="00006E26">
        <w:rPr>
          <w:b/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роки</w:t>
      </w:r>
      <w:r w:rsidR="00953F28">
        <w:rPr>
          <w:sz w:val="28"/>
          <w:szCs w:val="28"/>
        </w:rPr>
        <w:t xml:space="preserve">, </w:t>
      </w:r>
      <w:r w:rsidR="00953F28" w:rsidRPr="00953F28">
        <w:rPr>
          <w:sz w:val="28"/>
          <w:szCs w:val="28"/>
        </w:rPr>
        <w:t xml:space="preserve">затвердженої </w:t>
      </w:r>
      <w:r w:rsidR="00F95628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>рішенням 8 сесії районної  ради 7 скликання від 25.11.2016 року № 152</w:t>
      </w:r>
      <w:r w:rsidR="00953F28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</w:t>
      </w:r>
      <w:r w:rsidR="00AD3780">
        <w:rPr>
          <w:sz w:val="28"/>
          <w:szCs w:val="28"/>
        </w:rPr>
        <w:t>и  в  новій  редакції  (додається</w:t>
      </w:r>
      <w:r>
        <w:rPr>
          <w:sz w:val="28"/>
          <w:szCs w:val="28"/>
        </w:rPr>
        <w:t>).</w:t>
      </w:r>
    </w:p>
    <w:p w:rsidR="00F95628" w:rsidRDefault="00F95628" w:rsidP="0082037C">
      <w:pPr>
        <w:jc w:val="both"/>
        <w:rPr>
          <w:b/>
          <w:sz w:val="26"/>
          <w:szCs w:val="26"/>
        </w:rPr>
      </w:pPr>
    </w:p>
    <w:p w:rsidR="0082037C" w:rsidRDefault="0082037C" w:rsidP="0082037C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sz w:val="28"/>
          <w:szCs w:val="28"/>
        </w:rPr>
        <w:t>2. Контроль за виконанням цього рішення покласти на постійну комісі</w:t>
      </w:r>
      <w:r w:rsidR="00C15A4A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з питань бюджету та комунальної власності</w:t>
      </w:r>
      <w:r w:rsidR="00F9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(Савчук В.В.).</w:t>
      </w:r>
    </w:p>
    <w:p w:rsidR="0082037C" w:rsidRDefault="0082037C" w:rsidP="0082037C">
      <w:pPr>
        <w:rPr>
          <w:sz w:val="28"/>
          <w:szCs w:val="28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b/>
          <w:sz w:val="28"/>
          <w:szCs w:val="28"/>
        </w:rPr>
      </w:pPr>
      <w:r w:rsidRPr="00FF6FA8">
        <w:rPr>
          <w:b/>
          <w:sz w:val="28"/>
          <w:szCs w:val="28"/>
        </w:rPr>
        <w:t xml:space="preserve">Голова районної ради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F6FA8">
        <w:rPr>
          <w:b/>
          <w:sz w:val="28"/>
          <w:szCs w:val="28"/>
        </w:rPr>
        <w:t xml:space="preserve"> С.В. </w:t>
      </w:r>
      <w:proofErr w:type="spellStart"/>
      <w:r w:rsidRPr="00FF6FA8">
        <w:rPr>
          <w:b/>
          <w:sz w:val="28"/>
          <w:szCs w:val="28"/>
        </w:rPr>
        <w:t>П’яніщук</w:t>
      </w:r>
      <w:proofErr w:type="spellEnd"/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</w:pPr>
    </w:p>
    <w:p w:rsidR="00A058D3" w:rsidRDefault="00A058D3" w:rsidP="0082037C">
      <w:pPr>
        <w:rPr>
          <w:b/>
          <w:sz w:val="28"/>
          <w:szCs w:val="28"/>
        </w:rPr>
        <w:sectPr w:rsidR="00A058D3" w:rsidSect="006635E8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p w:rsidR="00A058D3" w:rsidRDefault="00A058D3" w:rsidP="00A058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Додаток до рішення 10 сесії  </w:t>
      </w:r>
    </w:p>
    <w:p w:rsidR="00A058D3" w:rsidRDefault="00A058D3" w:rsidP="00A058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 7 скликання</w:t>
      </w:r>
    </w:p>
    <w:p w:rsidR="00A058D3" w:rsidRDefault="00A058D3" w:rsidP="00A058D3">
      <w:pPr>
        <w:tabs>
          <w:tab w:val="left" w:pos="11565"/>
        </w:tabs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01 березня 2017 № 203</w:t>
      </w:r>
      <w:bookmarkStart w:id="0" w:name="_GoBack"/>
      <w:bookmarkEnd w:id="0"/>
    </w:p>
    <w:p w:rsidR="00A058D3" w:rsidRDefault="00A058D3" w:rsidP="00A058D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058D3" w:rsidRDefault="00A058D3" w:rsidP="00A058D3">
      <w:pPr>
        <w:jc w:val="center"/>
        <w:rPr>
          <w:sz w:val="24"/>
          <w:szCs w:val="24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Напрями діяльності та заходи </w:t>
      </w:r>
      <w:r w:rsidRPr="00F23C1D">
        <w:rPr>
          <w:bCs/>
          <w:color w:val="000000"/>
          <w:sz w:val="28"/>
          <w:szCs w:val="28"/>
          <w:shd w:val="clear" w:color="auto" w:fill="FFFFFF"/>
        </w:rPr>
        <w:t>Програм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F23C1D">
        <w:rPr>
          <w:color w:val="2D1614"/>
          <w:sz w:val="28"/>
          <w:szCs w:val="28"/>
          <w:shd w:val="clear" w:color="auto" w:fill="FFFFFF"/>
        </w:rPr>
        <w:t> </w:t>
      </w:r>
    </w:p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4"/>
          <w:szCs w:val="24"/>
        </w:rPr>
      </w:pPr>
    </w:p>
    <w:tbl>
      <w:tblPr>
        <w:tblW w:w="14655" w:type="dxa"/>
        <w:tblCellSpacing w:w="0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28"/>
        <w:gridCol w:w="29"/>
        <w:gridCol w:w="2577"/>
        <w:gridCol w:w="43"/>
        <w:gridCol w:w="2237"/>
        <w:gridCol w:w="29"/>
        <w:gridCol w:w="1177"/>
        <w:gridCol w:w="28"/>
        <w:gridCol w:w="1809"/>
        <w:gridCol w:w="23"/>
        <w:gridCol w:w="1594"/>
        <w:gridCol w:w="128"/>
        <w:gridCol w:w="2009"/>
        <w:gridCol w:w="112"/>
        <w:gridCol w:w="2177"/>
        <w:gridCol w:w="35"/>
      </w:tblGrid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1892"/>
          <w:tblCellSpacing w:w="0" w:type="dxa"/>
        </w:trPr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№</w:t>
            </w:r>
          </w:p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п/</w:t>
            </w:r>
            <w:proofErr w:type="spellStart"/>
            <w:r w:rsidRPr="00851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Назва напряму  діяльності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 xml:space="preserve">Строк </w:t>
            </w:r>
            <w:proofErr w:type="spellStart"/>
            <w:r w:rsidRPr="00851C0E">
              <w:rPr>
                <w:sz w:val="24"/>
                <w:szCs w:val="24"/>
              </w:rPr>
              <w:t>вико-нання</w:t>
            </w:r>
            <w:proofErr w:type="spellEnd"/>
            <w:r w:rsidRPr="00851C0E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Виконавці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Орієнтовні обсяги фінансування</w:t>
            </w:r>
          </w:p>
          <w:p w:rsidR="00A058D3" w:rsidRPr="00851C0E" w:rsidRDefault="00A058D3" w:rsidP="002D5F4A">
            <w:pPr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851C0E">
              <w:rPr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),               </w:t>
            </w: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1C0E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jc w:val="center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Очікуваний результат</w:t>
            </w:r>
          </w:p>
        </w:tc>
      </w:tr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2836"/>
          <w:tblCellSpacing w:w="0" w:type="dxa"/>
        </w:trPr>
        <w:tc>
          <w:tcPr>
            <w:tcW w:w="6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51C0E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F56290" w:rsidRDefault="00A058D3" w:rsidP="002D5F4A">
            <w:pPr>
              <w:spacing w:before="240" w:after="240"/>
              <w:rPr>
                <w:sz w:val="24"/>
                <w:szCs w:val="24"/>
              </w:rPr>
            </w:pPr>
            <w:r w:rsidRPr="00851C0E">
              <w:rPr>
                <w:sz w:val="21"/>
                <w:szCs w:val="21"/>
              </w:rPr>
              <w:t> </w:t>
            </w:r>
            <w:r w:rsidRPr="00F56290">
              <w:rPr>
                <w:sz w:val="24"/>
                <w:szCs w:val="24"/>
              </w:rPr>
              <w:t xml:space="preserve">Організаційне та матеріально-технічне забезпечення функціонування  </w:t>
            </w:r>
            <w:r>
              <w:rPr>
                <w:sz w:val="24"/>
                <w:szCs w:val="24"/>
              </w:rPr>
              <w:t>сектору з питань державної реєстрації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1"/>
                <w:szCs w:val="21"/>
              </w:rPr>
              <w:t> 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851C0E">
              <w:rPr>
                <w:sz w:val="24"/>
                <w:szCs w:val="24"/>
              </w:rPr>
              <w:t>Придбання комп’ютерної та копіювальної техніки</w:t>
            </w:r>
            <w:r>
              <w:rPr>
                <w:sz w:val="24"/>
                <w:szCs w:val="24"/>
              </w:rPr>
              <w:t>,  комплектуючих пристроїв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1"/>
                <w:szCs w:val="21"/>
              </w:rPr>
              <w:t> 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районна державна адміністрація, районна рада</w:t>
            </w:r>
          </w:p>
        </w:tc>
        <w:tc>
          <w:tcPr>
            <w:tcW w:w="16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ind w:left="500" w:hanging="142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Місцевий  бюджет</w:t>
            </w:r>
            <w:r w:rsidRPr="00851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2018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102FE6">
              <w:rPr>
                <w:color w:val="2D1614"/>
                <w:sz w:val="22"/>
                <w:szCs w:val="22"/>
                <w:shd w:val="clear" w:color="auto" w:fill="FFFFFF"/>
              </w:rPr>
              <w:t>Створення сприятлив</w:t>
            </w:r>
            <w:r>
              <w:rPr>
                <w:color w:val="2D1614"/>
                <w:sz w:val="22"/>
                <w:szCs w:val="22"/>
                <w:shd w:val="clear" w:color="auto" w:fill="FFFFFF"/>
              </w:rPr>
              <w:t>их</w:t>
            </w:r>
            <w:r w:rsidRPr="00102FE6">
              <w:rPr>
                <w:color w:val="2D1614"/>
                <w:sz w:val="22"/>
                <w:szCs w:val="22"/>
                <w:shd w:val="clear" w:color="auto" w:fill="FFFFFF"/>
              </w:rPr>
              <w:t xml:space="preserve"> умов для обслуговування жителів району </w:t>
            </w:r>
            <w:r w:rsidRPr="00102FE6">
              <w:rPr>
                <w:color w:val="000000"/>
                <w:sz w:val="22"/>
                <w:szCs w:val="22"/>
                <w:shd w:val="clear" w:color="auto" w:fill="FFFFFF"/>
              </w:rPr>
              <w:t xml:space="preserve">  шляхом надання їм безпосередньої допомоги у вирішенні питань, що стосуються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різних сфер</w:t>
            </w:r>
            <w:r w:rsidRPr="00102FE6">
              <w:rPr>
                <w:color w:val="000000"/>
                <w:sz w:val="22"/>
                <w:szCs w:val="22"/>
                <w:shd w:val="clear" w:color="auto" w:fill="FFFFFF"/>
              </w:rPr>
              <w:t xml:space="preserve"> реєстрації </w:t>
            </w:r>
          </w:p>
        </w:tc>
      </w:tr>
      <w:tr w:rsidR="00A058D3" w:rsidRPr="00851C0E" w:rsidTr="002D5F4A">
        <w:trPr>
          <w:gridBefore w:val="1"/>
          <w:gridAfter w:val="1"/>
          <w:wBefore w:w="21" w:type="dxa"/>
          <w:wAfter w:w="38" w:type="dxa"/>
          <w:trHeight w:val="225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1.</w:t>
            </w:r>
            <w:r w:rsidRPr="00851C0E">
              <w:rPr>
                <w:sz w:val="24"/>
                <w:szCs w:val="24"/>
              </w:rPr>
              <w:t>2. Вид</w:t>
            </w:r>
            <w:r>
              <w:rPr>
                <w:sz w:val="24"/>
                <w:szCs w:val="24"/>
              </w:rPr>
              <w:t>ілення коштів на</w:t>
            </w:r>
            <w:r w:rsidRPr="00851C0E">
              <w:rPr>
                <w:sz w:val="24"/>
                <w:szCs w:val="24"/>
              </w:rPr>
              <w:t xml:space="preserve"> ремонт </w:t>
            </w:r>
            <w:r>
              <w:rPr>
                <w:sz w:val="24"/>
                <w:szCs w:val="24"/>
              </w:rPr>
              <w:t>та облаштування робочого кабінету та архіву сектору з питань державної реєстрації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8D3" w:rsidRPr="00851C0E" w:rsidRDefault="00A058D3" w:rsidP="002D5F4A">
            <w:pPr>
              <w:rPr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1C0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51C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12,0</w:t>
            </w:r>
          </w:p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2018 –  5,0</w:t>
            </w:r>
          </w:p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8D3" w:rsidRPr="00851C0E" w:rsidRDefault="00A058D3" w:rsidP="002D5F4A">
            <w:pPr>
              <w:spacing w:before="240" w:after="240"/>
              <w:rPr>
                <w:sz w:val="21"/>
                <w:szCs w:val="21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67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Придбання захищених носіїв ключової інформації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5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Чечельницька</w:t>
            </w:r>
            <w:proofErr w:type="spellEnd"/>
            <w:r>
              <w:rPr>
                <w:sz w:val="24"/>
                <w:szCs w:val="24"/>
              </w:rPr>
              <w:t xml:space="preserve"> районна державна адміністрація, районна рада 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A058D3" w:rsidRDefault="00A058D3" w:rsidP="002D5F4A">
            <w:pPr>
              <w:ind w:left="242" w:hanging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Місцевий</w:t>
            </w:r>
            <w:r w:rsidRPr="00851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851C0E">
              <w:rPr>
                <w:sz w:val="24"/>
                <w:szCs w:val="24"/>
              </w:rPr>
              <w:t>бюджет</w:t>
            </w:r>
          </w:p>
        </w:tc>
        <w:tc>
          <w:tcPr>
            <w:tcW w:w="2190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3,0</w:t>
            </w: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Вдосконалення державної реєстрації прав  та захист прав власності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Придбання антивірусної програми</w:t>
            </w: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2017 - 2018</w:t>
            </w:r>
          </w:p>
        </w:tc>
        <w:tc>
          <w:tcPr>
            <w:tcW w:w="1845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1,0</w:t>
            </w:r>
          </w:p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2018 – 1,0</w:t>
            </w:r>
          </w:p>
        </w:tc>
        <w:tc>
          <w:tcPr>
            <w:tcW w:w="2250" w:type="dxa"/>
            <w:gridSpan w:val="2"/>
            <w:vMerge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Інформаційне забезпечення сектору з питань державної реєстрації  та надання правової допомоги населенню району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2.1.Облаштування приміщення сектору з питань державної реєстрації  інформаційними стендами, табличками, вивісками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 – 5,0                </w:t>
            </w:r>
          </w:p>
          <w:p w:rsidR="00A058D3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2018 - 5,0</w:t>
            </w:r>
          </w:p>
          <w:p w:rsidR="00A058D3" w:rsidRPr="00851C0E" w:rsidRDefault="00A058D3" w:rsidP="002D5F4A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правової допомоги жителям району, висвітлення інформації про роботу установи, тощо</w:t>
            </w:r>
          </w:p>
        </w:tc>
      </w:tr>
      <w:tr w:rsidR="00A058D3" w:rsidTr="002D5F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67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Всього:</w:t>
            </w:r>
          </w:p>
        </w:tc>
        <w:tc>
          <w:tcPr>
            <w:tcW w:w="229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A058D3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</w:tcPr>
          <w:p w:rsidR="00A058D3" w:rsidRPr="00851C0E" w:rsidRDefault="00A058D3" w:rsidP="002D5F4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57,0</w:t>
            </w:r>
          </w:p>
        </w:tc>
        <w:tc>
          <w:tcPr>
            <w:tcW w:w="2250" w:type="dxa"/>
            <w:gridSpan w:val="2"/>
          </w:tcPr>
          <w:p w:rsidR="00A058D3" w:rsidRPr="00851C0E" w:rsidRDefault="00A058D3" w:rsidP="002D5F4A">
            <w:pPr>
              <w:ind w:left="36"/>
              <w:rPr>
                <w:sz w:val="24"/>
                <w:szCs w:val="24"/>
              </w:rPr>
            </w:pPr>
          </w:p>
        </w:tc>
      </w:tr>
    </w:tbl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4"/>
          <w:szCs w:val="24"/>
        </w:rPr>
      </w:pPr>
    </w:p>
    <w:p w:rsidR="00A058D3" w:rsidRDefault="00A058D3" w:rsidP="00A058D3">
      <w:pPr>
        <w:rPr>
          <w:sz w:val="28"/>
          <w:szCs w:val="28"/>
        </w:rPr>
      </w:pPr>
    </w:p>
    <w:p w:rsidR="00A058D3" w:rsidRDefault="00A058D3" w:rsidP="00A058D3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058D3" w:rsidRPr="00485393" w:rsidRDefault="00A058D3" w:rsidP="00A058D3">
      <w:pPr>
        <w:rPr>
          <w:sz w:val="24"/>
          <w:szCs w:val="24"/>
        </w:rPr>
      </w:pPr>
      <w:r>
        <w:rPr>
          <w:sz w:val="28"/>
          <w:szCs w:val="28"/>
        </w:rPr>
        <w:t>апарату районної ради                                                                                                         Г.М. Лисенко</w:t>
      </w:r>
    </w:p>
    <w:p w:rsidR="00A058D3" w:rsidRDefault="00A058D3" w:rsidP="0082037C">
      <w:pPr>
        <w:rPr>
          <w:b/>
          <w:sz w:val="28"/>
          <w:szCs w:val="28"/>
        </w:rPr>
      </w:pPr>
    </w:p>
    <w:p w:rsidR="00C15A4A" w:rsidRDefault="00C15A4A" w:rsidP="0082037C">
      <w:pPr>
        <w:rPr>
          <w:sz w:val="24"/>
          <w:szCs w:val="24"/>
        </w:rPr>
      </w:pPr>
    </w:p>
    <w:p w:rsidR="00F95628" w:rsidRDefault="00F95628" w:rsidP="0082037C">
      <w:pPr>
        <w:rPr>
          <w:b/>
          <w:sz w:val="28"/>
          <w:szCs w:val="28"/>
        </w:rPr>
      </w:pPr>
    </w:p>
    <w:p w:rsidR="0082037C" w:rsidRDefault="0082037C" w:rsidP="0082037C">
      <w:pPr>
        <w:rPr>
          <w:sz w:val="24"/>
          <w:szCs w:val="24"/>
        </w:rPr>
      </w:pPr>
    </w:p>
    <w:sectPr w:rsidR="0082037C" w:rsidSect="00A058D3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414"/>
    <w:multiLevelType w:val="hybridMultilevel"/>
    <w:tmpl w:val="0246AD0E"/>
    <w:lvl w:ilvl="0" w:tplc="E1C4D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9"/>
    <w:rsid w:val="0006534D"/>
    <w:rsid w:val="000B61AF"/>
    <w:rsid w:val="00102BCF"/>
    <w:rsid w:val="001D38E9"/>
    <w:rsid w:val="00354D32"/>
    <w:rsid w:val="004C28E9"/>
    <w:rsid w:val="005A68D9"/>
    <w:rsid w:val="00617B70"/>
    <w:rsid w:val="006D59B0"/>
    <w:rsid w:val="00727345"/>
    <w:rsid w:val="007939AF"/>
    <w:rsid w:val="007D39EC"/>
    <w:rsid w:val="007F6686"/>
    <w:rsid w:val="0082037C"/>
    <w:rsid w:val="0085009C"/>
    <w:rsid w:val="00884DF7"/>
    <w:rsid w:val="008C4F4B"/>
    <w:rsid w:val="00910CD8"/>
    <w:rsid w:val="00953F28"/>
    <w:rsid w:val="00964209"/>
    <w:rsid w:val="00A058D3"/>
    <w:rsid w:val="00AD3780"/>
    <w:rsid w:val="00C15A4A"/>
    <w:rsid w:val="00CD13BF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037C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CharCharCharChar">
    <w:name w:val="Char Char Знак Char Char Знак Знак Знак Знак"/>
    <w:basedOn w:val="a"/>
    <w:rsid w:val="0082037C"/>
    <w:rPr>
      <w:rFonts w:ascii="Verdana" w:hAnsi="Verdana" w:cs="Verdana"/>
      <w:color w:val="000000"/>
      <w:lang w:val="en-US" w:eastAsia="en-US"/>
    </w:rPr>
  </w:style>
  <w:style w:type="paragraph" w:styleId="a4">
    <w:name w:val="caption"/>
    <w:basedOn w:val="a"/>
    <w:next w:val="a"/>
    <w:semiHidden/>
    <w:unhideWhenUsed/>
    <w:qFormat/>
    <w:rsid w:val="0082037C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Наташа</cp:lastModifiedBy>
  <cp:revision>2</cp:revision>
  <cp:lastPrinted>2017-02-20T12:06:00Z</cp:lastPrinted>
  <dcterms:created xsi:type="dcterms:W3CDTF">2017-03-03T08:41:00Z</dcterms:created>
  <dcterms:modified xsi:type="dcterms:W3CDTF">2017-03-03T08:41:00Z</dcterms:modified>
</cp:coreProperties>
</file>