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4" w:rsidRPr="00364BD4" w:rsidRDefault="00364BD4" w:rsidP="00364BD4">
      <w:pPr>
        <w:autoSpaceDE w:val="0"/>
        <w:autoSpaceDN w:val="0"/>
        <w:spacing w:after="0" w:line="240" w:lineRule="auto"/>
        <w:jc w:val="center"/>
        <w:rPr>
          <w:lang w:val="uk-UA"/>
        </w:rPr>
      </w:pPr>
      <w:r w:rsidRPr="00364BD4">
        <w:rPr>
          <w:rFonts w:ascii="Times New Roman" w:eastAsia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364BD4">
        <w:rPr>
          <w:rFonts w:ascii="Journal" w:hAnsi="Journal"/>
          <w:noProof/>
          <w:lang w:eastAsia="ru-RU"/>
        </w:rPr>
        <w:drawing>
          <wp:inline distT="0" distB="0" distL="0" distR="0" wp14:anchorId="3C5F95B1" wp14:editId="39FE79CC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D4" w:rsidRPr="00364BD4" w:rsidRDefault="00364BD4" w:rsidP="00364BD4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364BD4">
        <w:rPr>
          <w:rFonts w:ascii="Cambria" w:hAnsi="Cambria"/>
          <w:lang w:val="uk-UA"/>
        </w:rPr>
        <w:t xml:space="preserve">    </w:t>
      </w:r>
      <w:r w:rsidRPr="00364BD4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64BD4" w:rsidRPr="00364BD4" w:rsidRDefault="00364BD4" w:rsidP="00364BD4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364BD4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64BD4" w:rsidRPr="00364BD4" w:rsidRDefault="00364BD4" w:rsidP="00364BD4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364BD4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64BD4" w:rsidRPr="00364BD4" w:rsidRDefault="00364BD4" w:rsidP="00364BD4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364BD4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16</w:t>
      </w:r>
      <w:bookmarkStart w:id="0" w:name="_GoBack"/>
      <w:bookmarkEnd w:id="0"/>
    </w:p>
    <w:p w:rsidR="00364BD4" w:rsidRPr="00364BD4" w:rsidRDefault="00364BD4" w:rsidP="00364BD4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364BD4">
        <w:rPr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364BD4" w:rsidRPr="00364BD4" w:rsidRDefault="00364BD4" w:rsidP="00364BD4">
      <w:pPr>
        <w:autoSpaceDN w:val="0"/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364BD4">
        <w:rPr>
          <w:rFonts w:ascii="Cambria" w:hAnsi="Cambria"/>
          <w:sz w:val="28"/>
          <w:szCs w:val="28"/>
          <w:lang w:val="uk-UA"/>
        </w:rPr>
        <w:t>с. Демівка</w:t>
      </w:r>
    </w:p>
    <w:p w:rsidR="006852BC" w:rsidRDefault="00364BD4" w:rsidP="006852BC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852B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852BC" w:rsidRPr="00364BD4" w:rsidRDefault="006852BC" w:rsidP="00364B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BD4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6852BC" w:rsidRPr="00364BD4" w:rsidRDefault="006852BC" w:rsidP="00364B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BD4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6852BC" w:rsidRDefault="006852BC" w:rsidP="00364B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BD4">
        <w:rPr>
          <w:rFonts w:ascii="Times New Roman" w:hAnsi="Times New Roman"/>
          <w:b/>
          <w:i/>
          <w:sz w:val="28"/>
          <w:szCs w:val="28"/>
          <w:lang w:val="uk-UA"/>
        </w:rPr>
        <w:t>у власність гр.. Московчук  Олександру  Михайловичу .</w:t>
      </w:r>
    </w:p>
    <w:p w:rsidR="00364BD4" w:rsidRPr="00364BD4" w:rsidRDefault="00364BD4" w:rsidP="00364B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852BC" w:rsidRPr="00364BD4" w:rsidRDefault="006852BC" w:rsidP="00364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4BD4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Московчука  Олександра Михайловича, щодо передачі йому  безкоштовно у власність земельної ділянки з земель запасу керуючись ст.26 Закону України « Про місцеве самоврядування в Україні» </w:t>
      </w:r>
      <w:r w:rsidRPr="00364BD4"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  <w:r w:rsidRPr="00364BD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4BD4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6852BC" w:rsidRPr="00364BD4" w:rsidRDefault="006852BC" w:rsidP="0036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4BD4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364BD4">
        <w:rPr>
          <w:rFonts w:ascii="Times New Roman" w:hAnsi="Times New Roman"/>
          <w:sz w:val="28"/>
          <w:szCs w:val="28"/>
          <w:lang w:val="en-US"/>
        </w:rPr>
        <w:t>V</w:t>
      </w:r>
      <w:r w:rsidRPr="00364BD4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громадянину:</w:t>
      </w:r>
    </w:p>
    <w:p w:rsidR="006852BC" w:rsidRPr="00364BD4" w:rsidRDefault="006852BC" w:rsidP="00364BD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2BC" w:rsidRPr="00364BD4" w:rsidRDefault="006852BC" w:rsidP="00364BD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BD4">
        <w:rPr>
          <w:i/>
          <w:sz w:val="28"/>
          <w:szCs w:val="28"/>
          <w:lang w:val="uk-UA"/>
        </w:rPr>
        <w:t xml:space="preserve"> Московчуку Олександру Михайловичу </w:t>
      </w:r>
      <w:r w:rsidRPr="00364BD4">
        <w:rPr>
          <w:sz w:val="28"/>
          <w:szCs w:val="28"/>
          <w:lang w:val="uk-UA"/>
        </w:rPr>
        <w:t>(який являється  ліквідатором  аварії  на Чорнобильській  АЕС 2</w:t>
      </w:r>
      <w:r w:rsidR="00436E4D" w:rsidRPr="00364BD4">
        <w:rPr>
          <w:sz w:val="28"/>
          <w:szCs w:val="28"/>
          <w:lang w:val="uk-UA"/>
        </w:rPr>
        <w:t>ї</w:t>
      </w:r>
      <w:r w:rsidRPr="00364BD4">
        <w:rPr>
          <w:sz w:val="28"/>
          <w:szCs w:val="28"/>
          <w:lang w:val="uk-UA"/>
        </w:rPr>
        <w:t xml:space="preserve">  категорії ) площею 2,0000 га  (ріллі 2,0000 га)  для ведення особистого селянського господарства  за межами  населеного  пункту.</w:t>
      </w:r>
    </w:p>
    <w:p w:rsidR="006852BC" w:rsidRPr="00364BD4" w:rsidRDefault="006852BC" w:rsidP="00364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4BD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852BC" w:rsidRPr="00364BD4" w:rsidRDefault="006852BC" w:rsidP="00364BD4">
      <w:pPr>
        <w:pStyle w:val="a5"/>
        <w:ind w:left="284"/>
        <w:jc w:val="both"/>
        <w:rPr>
          <w:sz w:val="28"/>
          <w:szCs w:val="28"/>
          <w:lang w:val="uk-UA"/>
        </w:rPr>
      </w:pPr>
      <w:r w:rsidRPr="00364BD4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364BD4">
        <w:rPr>
          <w:sz w:val="28"/>
          <w:szCs w:val="28"/>
          <w:lang w:val="uk-UA"/>
        </w:rPr>
        <w:t xml:space="preserve"> </w:t>
      </w:r>
      <w:r w:rsidRPr="00364BD4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364BD4">
        <w:rPr>
          <w:sz w:val="28"/>
          <w:szCs w:val="28"/>
          <w:lang w:val="uk-UA"/>
        </w:rPr>
        <w:t xml:space="preserve"> </w:t>
      </w:r>
      <w:r w:rsidRPr="00364BD4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6852BC" w:rsidRPr="00364BD4" w:rsidRDefault="006852BC" w:rsidP="00364BD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852BC" w:rsidRPr="00364BD4" w:rsidRDefault="006852BC" w:rsidP="00364B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52BC" w:rsidRPr="00364BD4" w:rsidRDefault="006852BC" w:rsidP="00364BD4">
      <w:pPr>
        <w:spacing w:after="0" w:line="240" w:lineRule="auto"/>
        <w:rPr>
          <w:sz w:val="28"/>
          <w:szCs w:val="28"/>
        </w:rPr>
      </w:pPr>
      <w:r w:rsidRPr="00364BD4">
        <w:rPr>
          <w:rFonts w:ascii="Times New Roman" w:hAnsi="Times New Roman"/>
          <w:b/>
          <w:sz w:val="28"/>
          <w:szCs w:val="28"/>
          <w:lang w:val="uk-UA"/>
        </w:rPr>
        <w:t>С</w:t>
      </w:r>
      <w:r w:rsidR="00364BD4">
        <w:rPr>
          <w:rFonts w:ascii="Times New Roman" w:hAnsi="Times New Roman"/>
          <w:b/>
          <w:sz w:val="28"/>
          <w:szCs w:val="28"/>
          <w:lang w:val="uk-UA"/>
        </w:rPr>
        <w:t>ільський   голова:</w:t>
      </w:r>
      <w:r w:rsidRPr="00364BD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П.Є.Кифоренко.</w:t>
      </w:r>
    </w:p>
    <w:p w:rsidR="00422FBB" w:rsidRDefault="00364BD4"/>
    <w:sectPr w:rsidR="00422FBB" w:rsidSect="0028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2BC"/>
    <w:rsid w:val="002854E0"/>
    <w:rsid w:val="00364BD4"/>
    <w:rsid w:val="00436E4D"/>
    <w:rsid w:val="00560023"/>
    <w:rsid w:val="005A6AC4"/>
    <w:rsid w:val="006852BC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52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6852BC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6852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852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Company>Computer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2004-01-01T01:21:00Z</dcterms:created>
  <dcterms:modified xsi:type="dcterms:W3CDTF">2017-05-22T11:20:00Z</dcterms:modified>
</cp:coreProperties>
</file>