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AE" w:rsidRDefault="00F842AE" w:rsidP="00F842AE">
      <w:pPr>
        <w:autoSpaceDE/>
        <w:jc w:val="center"/>
        <w:rPr>
          <w:rFonts w:eastAsia="Times New Roman"/>
          <w:sz w:val="24"/>
          <w:szCs w:val="24"/>
          <w:lang w:val="uk-UA"/>
        </w:rPr>
      </w:pPr>
      <w:r>
        <w:rPr>
          <w:rFonts w:ascii="Journal" w:eastAsia="Times New Roman" w:hAnsi="Journal"/>
          <w:noProof/>
          <w:sz w:val="24"/>
          <w:szCs w:val="24"/>
        </w:rPr>
        <w:drawing>
          <wp:inline distT="0" distB="0" distL="0" distR="0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2AE" w:rsidRDefault="00F842AE" w:rsidP="00F842AE">
      <w:pPr>
        <w:autoSpaceDE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>
        <w:rPr>
          <w:rFonts w:ascii="Cambria" w:eastAsia="Times New Roman" w:hAnsi="Cambria"/>
          <w:sz w:val="24"/>
          <w:szCs w:val="24"/>
          <w:lang w:val="uk-UA"/>
        </w:rPr>
        <w:t xml:space="preserve">    </w:t>
      </w:r>
      <w:r>
        <w:rPr>
          <w:rFonts w:ascii="Cambria" w:eastAsia="Times New Roman" w:hAnsi="Cambria"/>
          <w:b/>
          <w:sz w:val="28"/>
          <w:szCs w:val="28"/>
          <w:lang w:val="uk-UA"/>
        </w:rPr>
        <w:t>У К Р А Ї Н А</w:t>
      </w:r>
    </w:p>
    <w:p w:rsidR="00F842AE" w:rsidRDefault="00F842AE" w:rsidP="00F842AE">
      <w:pPr>
        <w:autoSpaceDE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>
        <w:rPr>
          <w:rFonts w:ascii="Cambria" w:eastAsia="Times New Roman" w:hAnsi="Cambria"/>
          <w:b/>
          <w:sz w:val="28"/>
          <w:szCs w:val="28"/>
          <w:lang w:val="uk-UA"/>
        </w:rPr>
        <w:t>ДЕМІВСЬКА    СІЛЬСЬКА    РАДА</w:t>
      </w:r>
    </w:p>
    <w:p w:rsidR="00F842AE" w:rsidRDefault="00F842AE" w:rsidP="00F842AE">
      <w:pPr>
        <w:autoSpaceDE/>
        <w:spacing w:after="60"/>
        <w:jc w:val="center"/>
        <w:outlineLvl w:val="1"/>
        <w:rPr>
          <w:rFonts w:ascii="Cambria" w:eastAsia="Times New Roman" w:hAnsi="Cambria"/>
          <w:sz w:val="24"/>
          <w:szCs w:val="24"/>
          <w:lang w:val="uk-UA"/>
        </w:rPr>
      </w:pPr>
      <w:r>
        <w:rPr>
          <w:rFonts w:ascii="Cambria" w:eastAsia="Times New Roman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F842AE" w:rsidRDefault="00F842AE" w:rsidP="00F842AE">
      <w:pPr>
        <w:autoSpaceDE/>
        <w:spacing w:after="60"/>
        <w:jc w:val="center"/>
        <w:outlineLvl w:val="1"/>
        <w:rPr>
          <w:rFonts w:ascii="Cambria" w:eastAsia="Times New Roman" w:hAnsi="Cambria"/>
          <w:sz w:val="24"/>
          <w:szCs w:val="24"/>
          <w:lang w:val="uk-UA"/>
        </w:rPr>
      </w:pPr>
    </w:p>
    <w:p w:rsidR="00F842AE" w:rsidRDefault="00F842AE" w:rsidP="00F842AE">
      <w:pPr>
        <w:autoSpaceDE/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  <w:t>РІШЕННЯ № 220</w:t>
      </w:r>
    </w:p>
    <w:p w:rsidR="00F842AE" w:rsidRDefault="00F842AE" w:rsidP="00F842AE">
      <w:pPr>
        <w:autoSpaceDE/>
        <w:jc w:val="center"/>
        <w:rPr>
          <w:rFonts w:eastAsia="Times New Roman"/>
          <w:sz w:val="28"/>
          <w:szCs w:val="28"/>
          <w:lang w:val="uk-UA"/>
        </w:rPr>
      </w:pPr>
    </w:p>
    <w:p w:rsidR="00F842AE" w:rsidRDefault="00F842AE" w:rsidP="00F842AE">
      <w:pPr>
        <w:autoSpaceDE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4. 04. 2017 року                                                  14 сесія   7 скликання</w:t>
      </w:r>
    </w:p>
    <w:p w:rsidR="00F842AE" w:rsidRDefault="00F842AE" w:rsidP="00F842AE">
      <w:pPr>
        <w:autoSpaceDE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с. Демівка</w:t>
      </w:r>
    </w:p>
    <w:p w:rsidR="00F842AE" w:rsidRDefault="00F842AE" w:rsidP="00F842AE">
      <w:pPr>
        <w:rPr>
          <w:b/>
          <w:i/>
          <w:color w:val="000000" w:themeColor="text1"/>
          <w:sz w:val="28"/>
          <w:szCs w:val="28"/>
          <w:lang w:val="uk-UA"/>
        </w:rPr>
      </w:pPr>
      <w:r>
        <w:rPr>
          <w:b/>
          <w:i/>
          <w:color w:val="C00000"/>
          <w:sz w:val="28"/>
          <w:szCs w:val="28"/>
          <w:lang w:val="uk-UA"/>
        </w:rPr>
        <w:t xml:space="preserve"> </w:t>
      </w:r>
      <w:r>
        <w:rPr>
          <w:b/>
          <w:i/>
          <w:color w:val="000000" w:themeColor="text1"/>
          <w:sz w:val="28"/>
          <w:szCs w:val="28"/>
          <w:lang w:val="uk-UA"/>
        </w:rPr>
        <w:t>Про передачу безкоштовно у  власність земельної ділянки  та затвердження технічної  документації  із землеустрою щодо  встановлення меж земельної ділянки в натурі (на місцевості) .</w:t>
      </w:r>
    </w:p>
    <w:p w:rsidR="00F842AE" w:rsidRDefault="00F842AE" w:rsidP="00F842AE">
      <w:pPr>
        <w:tabs>
          <w:tab w:val="center" w:pos="4677"/>
        </w:tabs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</w:p>
    <w:p w:rsidR="00F842AE" w:rsidRPr="00562F2E" w:rsidRDefault="00F842AE" w:rsidP="00F842AE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Розглянувши технічну документацію із землеустрою щодо  встановлення меж земельної ділянки в натурі (на місцевості), номер  витягу 80690718,  гр.  </w:t>
      </w:r>
      <w:proofErr w:type="spellStart"/>
      <w:r>
        <w:rPr>
          <w:color w:val="000000" w:themeColor="text1"/>
          <w:sz w:val="28"/>
          <w:szCs w:val="28"/>
          <w:lang w:val="uk-UA"/>
        </w:rPr>
        <w:t>Бащак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 Юрію  </w:t>
      </w:r>
      <w:proofErr w:type="spellStart"/>
      <w:r>
        <w:rPr>
          <w:color w:val="000000" w:themeColor="text1"/>
          <w:sz w:val="28"/>
          <w:szCs w:val="28"/>
          <w:lang w:val="uk-UA"/>
        </w:rPr>
        <w:t>Франковичу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, відповідно до статті  26  Закону України «Про місцеве самоврядування в Україні» </w:t>
      </w:r>
      <w:r w:rsidRPr="00562F2E">
        <w:rPr>
          <w:b/>
          <w:color w:val="000000" w:themeColor="text1"/>
          <w:sz w:val="28"/>
          <w:szCs w:val="28"/>
          <w:lang w:val="uk-UA"/>
        </w:rPr>
        <w:t>сесія Демівської  сільської ради В И Р І Ш И Л А :</w:t>
      </w:r>
    </w:p>
    <w:p w:rsidR="00F842AE" w:rsidRDefault="00F842AE" w:rsidP="00F842AE">
      <w:pPr>
        <w:rPr>
          <w:b/>
          <w:color w:val="000000" w:themeColor="text1"/>
          <w:sz w:val="28"/>
          <w:szCs w:val="28"/>
          <w:u w:val="single"/>
          <w:lang w:val="uk-UA"/>
        </w:rPr>
      </w:pPr>
      <w:bookmarkStart w:id="0" w:name="_GoBack"/>
      <w:bookmarkEnd w:id="0"/>
    </w:p>
    <w:p w:rsidR="00F842AE" w:rsidRDefault="00F842AE" w:rsidP="00F842AE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1. Керуючись ст..ст. 12, 33, 40, 116, 118, 120, 121,125,126 Земельного  кодексу України  затвердити технічну документацію із землеустрою щодо  встановлення меж земельної ділянки в натурі (на місцевості) у  користування    гр.  </w:t>
      </w:r>
      <w:proofErr w:type="spellStart"/>
      <w:r>
        <w:rPr>
          <w:color w:val="000000" w:themeColor="text1"/>
          <w:sz w:val="28"/>
          <w:szCs w:val="28"/>
          <w:lang w:val="uk-UA"/>
        </w:rPr>
        <w:t>Бащаку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Юрію </w:t>
      </w:r>
      <w:proofErr w:type="spellStart"/>
      <w:r>
        <w:rPr>
          <w:color w:val="000000" w:themeColor="text1"/>
          <w:sz w:val="28"/>
          <w:szCs w:val="28"/>
          <w:lang w:val="uk-UA"/>
        </w:rPr>
        <w:t>Франковичу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 </w:t>
      </w:r>
    </w:p>
    <w:p w:rsidR="00F842AE" w:rsidRDefault="00F842AE" w:rsidP="00F842AE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2. Передати  безкоштовно у власність земельну ділянку     гр. </w:t>
      </w:r>
      <w:proofErr w:type="spellStart"/>
      <w:r>
        <w:rPr>
          <w:color w:val="000000" w:themeColor="text1"/>
          <w:sz w:val="28"/>
          <w:szCs w:val="28"/>
          <w:lang w:val="uk-UA"/>
        </w:rPr>
        <w:t>Бащаку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Юрію </w:t>
      </w:r>
      <w:proofErr w:type="spellStart"/>
      <w:r>
        <w:rPr>
          <w:color w:val="000000" w:themeColor="text1"/>
          <w:sz w:val="28"/>
          <w:szCs w:val="28"/>
          <w:lang w:val="uk-UA"/>
        </w:rPr>
        <w:t>Франковичу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площею </w:t>
      </w:r>
      <w:r>
        <w:rPr>
          <w:b/>
          <w:color w:val="000000" w:themeColor="text1"/>
          <w:sz w:val="28"/>
          <w:szCs w:val="28"/>
          <w:lang w:val="uk-UA"/>
        </w:rPr>
        <w:t xml:space="preserve">1,000 </w:t>
      </w:r>
      <w:r>
        <w:rPr>
          <w:color w:val="000000" w:themeColor="text1"/>
          <w:sz w:val="28"/>
          <w:szCs w:val="28"/>
          <w:lang w:val="uk-UA"/>
        </w:rPr>
        <w:t>га в тому числі:</w:t>
      </w:r>
    </w:p>
    <w:p w:rsidR="00F842AE" w:rsidRDefault="00F842AE" w:rsidP="00F842AE">
      <w:pPr>
        <w:pStyle w:val="a3"/>
        <w:numPr>
          <w:ilvl w:val="0"/>
          <w:numId w:val="1"/>
        </w:numPr>
        <w:tabs>
          <w:tab w:val="num" w:pos="426"/>
        </w:tabs>
        <w:ind w:left="567" w:firstLine="153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1,000</w:t>
      </w:r>
      <w:r>
        <w:rPr>
          <w:color w:val="000000" w:themeColor="text1"/>
          <w:sz w:val="28"/>
          <w:szCs w:val="28"/>
          <w:lang w:val="uk-UA"/>
        </w:rPr>
        <w:t xml:space="preserve"> га. ( </w:t>
      </w:r>
      <w:r w:rsidR="003F1B50">
        <w:rPr>
          <w:color w:val="000000" w:themeColor="text1"/>
          <w:sz w:val="28"/>
          <w:szCs w:val="28"/>
          <w:lang w:val="uk-UA"/>
        </w:rPr>
        <w:t>кадастровий  номер 0525082600:03:000:0739</w:t>
      </w:r>
      <w:r>
        <w:rPr>
          <w:color w:val="000000" w:themeColor="text1"/>
          <w:sz w:val="28"/>
          <w:szCs w:val="28"/>
          <w:lang w:val="uk-UA"/>
        </w:rPr>
        <w:t>)</w:t>
      </w:r>
    </w:p>
    <w:p w:rsidR="00F842AE" w:rsidRDefault="00F842AE" w:rsidP="00F842AE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для   ведення особистого селянського господарства,</w:t>
      </w:r>
      <w:r>
        <w:rPr>
          <w:color w:val="000000" w:themeColor="text1"/>
          <w:sz w:val="28"/>
          <w:szCs w:val="28"/>
          <w:lang w:val="uk-UA"/>
        </w:rPr>
        <w:t xml:space="preserve"> Вінницька  область,  Чечельницький  район,  Демівська  сільська  рада.     </w:t>
      </w:r>
    </w:p>
    <w:p w:rsidR="00F842AE" w:rsidRDefault="00F842AE" w:rsidP="00F842A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</w:t>
      </w:r>
    </w:p>
    <w:p w:rsidR="00F842AE" w:rsidRDefault="00F842AE" w:rsidP="00F842AE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Гр. </w:t>
      </w:r>
      <w:r w:rsidR="003F1B5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F1B50">
        <w:rPr>
          <w:color w:val="000000" w:themeColor="text1"/>
          <w:sz w:val="28"/>
          <w:szCs w:val="28"/>
          <w:lang w:val="uk-UA"/>
        </w:rPr>
        <w:t>Бащаку</w:t>
      </w:r>
      <w:proofErr w:type="spellEnd"/>
      <w:r w:rsidR="003F1B50">
        <w:rPr>
          <w:color w:val="000000" w:themeColor="text1"/>
          <w:sz w:val="28"/>
          <w:szCs w:val="28"/>
          <w:lang w:val="uk-UA"/>
        </w:rPr>
        <w:t xml:space="preserve"> Юрію </w:t>
      </w:r>
      <w:proofErr w:type="spellStart"/>
      <w:r w:rsidR="003F1B50">
        <w:rPr>
          <w:color w:val="000000" w:themeColor="text1"/>
          <w:sz w:val="28"/>
          <w:szCs w:val="28"/>
          <w:lang w:val="uk-UA"/>
        </w:rPr>
        <w:t>Франковичу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 дотримуватись  вимог ст.91,96   Земельного кодексу України.</w:t>
      </w:r>
    </w:p>
    <w:p w:rsidR="00F842AE" w:rsidRDefault="00F842AE" w:rsidP="00F84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 Контроль  за виконанням даного рішення покласти на голову постійної  </w:t>
      </w:r>
    </w:p>
    <w:p w:rsidR="00F842AE" w:rsidRDefault="00F842AE" w:rsidP="00F84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  з питань  регулювання земельних   ресурсів, охорони природного </w:t>
      </w:r>
    </w:p>
    <w:p w:rsidR="00F842AE" w:rsidRDefault="00F842AE" w:rsidP="00F84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середовища, благоустрою населеного пункту, комунального  майна  (     голова  комісії  Коваль  В.П.).</w:t>
      </w:r>
    </w:p>
    <w:p w:rsidR="00F842AE" w:rsidRDefault="00F842AE" w:rsidP="00F84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</w:p>
    <w:p w:rsidR="00F842AE" w:rsidRDefault="00F842AE" w:rsidP="00F84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F842AE" w:rsidRDefault="00F842AE" w:rsidP="00F842AE">
      <w:pPr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Сільський  голова :                                              П.Є. Кифоренко.</w:t>
      </w:r>
    </w:p>
    <w:p w:rsidR="00422FBB" w:rsidRPr="00F842AE" w:rsidRDefault="00562F2E">
      <w:pPr>
        <w:rPr>
          <w:lang w:val="uk-UA"/>
        </w:rPr>
      </w:pPr>
    </w:p>
    <w:sectPr w:rsidR="00422FBB" w:rsidRPr="00F842AE" w:rsidSect="0055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64924"/>
    <w:multiLevelType w:val="hybridMultilevel"/>
    <w:tmpl w:val="FAE0F498"/>
    <w:lvl w:ilvl="0" w:tplc="DD9AE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2AE"/>
    <w:rsid w:val="003F1B50"/>
    <w:rsid w:val="00557B5A"/>
    <w:rsid w:val="00560023"/>
    <w:rsid w:val="00562F2E"/>
    <w:rsid w:val="00F842AE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A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2AE"/>
    <w:pPr>
      <w:autoSpaceDE/>
      <w:autoSpaceDN/>
      <w:ind w:left="708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84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2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dcterms:created xsi:type="dcterms:W3CDTF">2004-01-01T06:25:00Z</dcterms:created>
  <dcterms:modified xsi:type="dcterms:W3CDTF">2017-05-22T11:26:00Z</dcterms:modified>
</cp:coreProperties>
</file>