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C3D" w:rsidRDefault="000E6C3D" w:rsidP="009C72F7">
      <w:pPr>
        <w:pStyle w:val="a4"/>
        <w:rPr>
          <w:sz w:val="16"/>
          <w:szCs w:val="16"/>
          <w:lang w:val="uk-UA"/>
        </w:rPr>
      </w:pPr>
      <w:r>
        <w:rPr>
          <w:sz w:val="16"/>
          <w:szCs w:val="16"/>
          <w:lang w:val="uk-UA"/>
        </w:rPr>
        <w:tab/>
      </w:r>
      <w:r>
        <w:rPr>
          <w:rFonts w:ascii="Times New Roman CYR" w:hAnsi="Times New Roman CYR"/>
          <w:lang w:val="uk-UA"/>
        </w:rPr>
        <w:t xml:space="preserve">                                                                                                                                    </w:t>
      </w:r>
    </w:p>
    <w:p w:rsidR="000E6C3D" w:rsidRDefault="009C72F7" w:rsidP="000E6C3D">
      <w:pPr>
        <w:pStyle w:val="a4"/>
        <w:ind w:left="708"/>
        <w:rPr>
          <w:rFonts w:ascii="Times New Roman" w:hAnsi="Times New Roman"/>
          <w:sz w:val="28"/>
          <w:szCs w:val="28"/>
          <w:lang w:val="uk-UA" w:eastAsia="uk-UA"/>
        </w:rPr>
      </w:pPr>
      <w:r>
        <w:rPr>
          <w:noProof/>
          <w:lang w:val="uk-UA" w:eastAsia="uk-UA"/>
        </w:rPr>
        <w:drawing>
          <wp:anchor distT="0" distB="0" distL="114300" distR="114300" simplePos="0" relativeHeight="251658240" behindDoc="0" locked="0" layoutInCell="1" allowOverlap="1" wp14:anchorId="44ECDEA5" wp14:editId="4E262D1E">
            <wp:simplePos x="0" y="0"/>
            <wp:positionH relativeFrom="column">
              <wp:posOffset>2838450</wp:posOffset>
            </wp:positionH>
            <wp:positionV relativeFrom="paragraph">
              <wp:posOffset>3810</wp:posOffset>
            </wp:positionV>
            <wp:extent cx="431800" cy="612140"/>
            <wp:effectExtent l="0" t="0" r="6350" b="0"/>
            <wp:wrapSquare wrapText="r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sidR="000E6C3D">
        <w:rPr>
          <w:sz w:val="16"/>
          <w:szCs w:val="16"/>
          <w:lang w:val="uk-UA"/>
        </w:rPr>
        <w:t xml:space="preserve">                                                                                                                                </w:t>
      </w:r>
      <w:r w:rsidR="000E6C3D">
        <w:rPr>
          <w:sz w:val="16"/>
          <w:szCs w:val="16"/>
          <w:lang w:val="uk-UA"/>
        </w:rPr>
        <w:tab/>
      </w:r>
      <w:r w:rsidR="000E6C3D">
        <w:rPr>
          <w:sz w:val="16"/>
          <w:szCs w:val="16"/>
          <w:lang w:val="uk-UA"/>
        </w:rPr>
        <w:tab/>
      </w:r>
      <w:r w:rsidR="000E6C3D">
        <w:rPr>
          <w:sz w:val="16"/>
          <w:szCs w:val="16"/>
          <w:lang w:val="uk-UA"/>
        </w:rPr>
        <w:tab/>
      </w:r>
      <w:r w:rsidR="000E6C3D">
        <w:rPr>
          <w:sz w:val="16"/>
          <w:szCs w:val="16"/>
          <w:lang w:val="uk-UA"/>
        </w:rPr>
        <w:tab/>
      </w:r>
      <w:r w:rsidR="000E6C3D">
        <w:rPr>
          <w:sz w:val="16"/>
          <w:szCs w:val="16"/>
          <w:lang w:val="uk-UA"/>
        </w:rPr>
        <w:tab/>
      </w:r>
      <w:r w:rsidR="000E6C3D">
        <w:rPr>
          <w:sz w:val="16"/>
          <w:szCs w:val="16"/>
          <w:lang w:val="uk-UA"/>
        </w:rPr>
        <w:tab/>
      </w:r>
      <w:r w:rsidR="000E6C3D">
        <w:rPr>
          <w:sz w:val="16"/>
          <w:szCs w:val="16"/>
          <w:lang w:val="uk-UA"/>
        </w:rPr>
        <w:tab/>
      </w:r>
      <w:r w:rsidR="000E6C3D">
        <w:rPr>
          <w:sz w:val="16"/>
          <w:szCs w:val="16"/>
          <w:lang w:val="uk-UA"/>
        </w:rPr>
        <w:tab/>
      </w:r>
      <w:r w:rsidR="000E6C3D">
        <w:rPr>
          <w:rFonts w:ascii="Times New Roman CYR" w:hAnsi="Times New Roman CYR"/>
          <w:lang w:val="uk-UA"/>
        </w:rPr>
        <w:tab/>
      </w:r>
      <w:r w:rsidR="000E6C3D">
        <w:rPr>
          <w:rFonts w:ascii="Times New Roman CYR" w:hAnsi="Times New Roman CYR"/>
          <w:lang w:val="uk-UA"/>
        </w:rPr>
        <w:tab/>
      </w:r>
      <w:r w:rsidR="000E6C3D">
        <w:rPr>
          <w:rFonts w:ascii="Times New Roman CYR" w:hAnsi="Times New Roman CYR"/>
          <w:lang w:val="uk-UA"/>
        </w:rPr>
        <w:tab/>
      </w:r>
      <w:r w:rsidR="000E6C3D">
        <w:rPr>
          <w:rFonts w:ascii="Times New Roman CYR" w:hAnsi="Times New Roman CYR"/>
          <w:lang w:val="uk-UA"/>
        </w:rPr>
        <w:tab/>
      </w:r>
      <w:r w:rsidR="000E6C3D">
        <w:rPr>
          <w:rFonts w:ascii="Times New Roman CYR" w:hAnsi="Times New Roman CYR"/>
          <w:lang w:val="uk-UA"/>
        </w:rPr>
        <w:tab/>
      </w:r>
      <w:r w:rsidR="000E6C3D">
        <w:rPr>
          <w:rFonts w:ascii="Times New Roman CYR" w:hAnsi="Times New Roman CYR"/>
          <w:lang w:val="uk-UA"/>
        </w:rPr>
        <w:tab/>
        <w:t xml:space="preserve">                                                              </w:t>
      </w:r>
    </w:p>
    <w:p w:rsidR="000E6C3D" w:rsidRDefault="000E6C3D" w:rsidP="000E6C3D">
      <w:pPr>
        <w:tabs>
          <w:tab w:val="left" w:pos="-2410"/>
          <w:tab w:val="left" w:pos="-1985"/>
          <w:tab w:val="left" w:pos="-1843"/>
        </w:tabs>
        <w:jc w:val="center"/>
        <w:rPr>
          <w:color w:val="000000"/>
          <w:sz w:val="16"/>
          <w:szCs w:val="16"/>
          <w:lang w:eastAsia="en-US"/>
        </w:rPr>
      </w:pPr>
      <w:r>
        <w:rPr>
          <w:rFonts w:ascii="Times New Roman CYR" w:hAnsi="Times New Roman CYR"/>
          <w:lang w:val="uk-UA"/>
        </w:rPr>
        <w:t xml:space="preserve">                                                                                  </w:t>
      </w:r>
      <w:r>
        <w:rPr>
          <w:color w:val="000000"/>
          <w:sz w:val="32"/>
        </w:rPr>
        <w:tab/>
        <w:t xml:space="preserve">                               </w:t>
      </w:r>
      <w:r>
        <w:rPr>
          <w:rFonts w:ascii="Times New Roman CYR" w:hAnsi="Times New Roman CYR"/>
        </w:rPr>
        <w:t xml:space="preserve">                                                     </w:t>
      </w:r>
    </w:p>
    <w:p w:rsidR="000E6C3D" w:rsidRDefault="000E6C3D" w:rsidP="009C72F7">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rFonts w:ascii="Times New Roman CYR" w:hAnsi="Times New Roman CYR"/>
          <w:color w:val="auto"/>
        </w:rPr>
        <w:t>УКРАЇНА</w:t>
      </w:r>
    </w:p>
    <w:p w:rsidR="000E6C3D" w:rsidRDefault="000E6C3D" w:rsidP="009C72F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ЧЕЧЕЛЬНИЦЬКА РАЙОННА РАДА</w:t>
      </w:r>
    </w:p>
    <w:p w:rsidR="000E6C3D" w:rsidRDefault="000E6C3D" w:rsidP="009C72F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ВІННИЦЬКОЇ ОБЛАСТІ</w:t>
      </w:r>
    </w:p>
    <w:p w:rsidR="000E6C3D" w:rsidRDefault="000E6C3D" w:rsidP="009C72F7">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0E6C3D" w:rsidRDefault="000E6C3D" w:rsidP="009C72F7">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Cs w:val="28"/>
        </w:rPr>
      </w:pPr>
      <w:r>
        <w:rPr>
          <w:b/>
          <w:szCs w:val="28"/>
        </w:rPr>
        <w:t>РІШЕННЯ</w:t>
      </w:r>
      <w:r w:rsidR="00296EAC">
        <w:rPr>
          <w:b/>
          <w:szCs w:val="28"/>
        </w:rPr>
        <w:t xml:space="preserve"> № 223</w:t>
      </w:r>
    </w:p>
    <w:p w:rsidR="000E6C3D" w:rsidRDefault="000E6C3D" w:rsidP="000E6C3D">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sz w:val="16"/>
          <w:lang w:val="uk-UA"/>
        </w:rPr>
      </w:pPr>
    </w:p>
    <w:p w:rsidR="000E6C3D" w:rsidRDefault="00296EAC" w:rsidP="000E6C3D">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sz w:val="28"/>
          <w:szCs w:val="28"/>
          <w:lang w:val="uk-UA"/>
        </w:rPr>
        <w:t xml:space="preserve">28 </w:t>
      </w:r>
      <w:r w:rsidR="000E6C3D">
        <w:rPr>
          <w:sz w:val="28"/>
          <w:szCs w:val="28"/>
          <w:lang w:val="uk-UA"/>
        </w:rPr>
        <w:t xml:space="preserve">квітня </w:t>
      </w:r>
      <w:r w:rsidR="000E6C3D">
        <w:rPr>
          <w:sz w:val="28"/>
          <w:szCs w:val="28"/>
        </w:rPr>
        <w:t>201</w:t>
      </w:r>
      <w:r w:rsidR="000E6C3D">
        <w:rPr>
          <w:sz w:val="28"/>
          <w:szCs w:val="28"/>
          <w:lang w:val="uk-UA"/>
        </w:rPr>
        <w:t>7</w:t>
      </w:r>
      <w:r w:rsidR="000E6C3D">
        <w:rPr>
          <w:sz w:val="28"/>
          <w:szCs w:val="28"/>
        </w:rPr>
        <w:t xml:space="preserve"> року                                                       </w:t>
      </w:r>
      <w:r w:rsidR="000E6C3D">
        <w:rPr>
          <w:sz w:val="28"/>
          <w:szCs w:val="28"/>
          <w:lang w:val="uk-UA"/>
        </w:rPr>
        <w:t xml:space="preserve">       </w:t>
      </w:r>
      <w:r w:rsidR="009C72F7">
        <w:rPr>
          <w:sz w:val="28"/>
          <w:szCs w:val="28"/>
          <w:lang w:val="uk-UA"/>
        </w:rPr>
        <w:t xml:space="preserve">       </w:t>
      </w:r>
      <w:r w:rsidR="000E6C3D">
        <w:rPr>
          <w:sz w:val="28"/>
          <w:szCs w:val="28"/>
          <w:lang w:val="uk-UA"/>
        </w:rPr>
        <w:t>11</w:t>
      </w:r>
      <w:r w:rsidR="009C72F7">
        <w:rPr>
          <w:sz w:val="28"/>
          <w:szCs w:val="28"/>
          <w:lang w:val="uk-UA"/>
        </w:rPr>
        <w:t xml:space="preserve"> </w:t>
      </w:r>
      <w:proofErr w:type="spellStart"/>
      <w:r w:rsidR="000E6C3D">
        <w:rPr>
          <w:sz w:val="28"/>
          <w:szCs w:val="28"/>
        </w:rPr>
        <w:t>сесія</w:t>
      </w:r>
      <w:proofErr w:type="spellEnd"/>
      <w:r w:rsidR="000E6C3D">
        <w:rPr>
          <w:sz w:val="28"/>
          <w:szCs w:val="28"/>
        </w:rPr>
        <w:t xml:space="preserve"> 7 </w:t>
      </w:r>
      <w:proofErr w:type="spellStart"/>
      <w:r w:rsidR="000E6C3D">
        <w:rPr>
          <w:sz w:val="28"/>
          <w:szCs w:val="28"/>
        </w:rPr>
        <w:t>скликання</w:t>
      </w:r>
      <w:proofErr w:type="spellEnd"/>
      <w:r w:rsidR="000E6C3D">
        <w:rPr>
          <w:color w:val="000000"/>
          <w:sz w:val="28"/>
          <w:szCs w:val="28"/>
        </w:rPr>
        <w:t xml:space="preserve"> </w:t>
      </w:r>
    </w:p>
    <w:p w:rsidR="000E6C3D" w:rsidRDefault="000E6C3D" w:rsidP="000E6C3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0E6C3D" w:rsidRPr="001D64D1" w:rsidRDefault="000E6C3D" w:rsidP="001D64D1">
      <w:pPr>
        <w:autoSpaceDE w:val="0"/>
        <w:autoSpaceDN w:val="0"/>
        <w:jc w:val="center"/>
        <w:rPr>
          <w:b/>
          <w:sz w:val="28"/>
          <w:szCs w:val="28"/>
          <w:lang w:val="uk-UA"/>
        </w:rPr>
      </w:pPr>
      <w:r w:rsidRPr="000E6C3D">
        <w:rPr>
          <w:b/>
          <w:sz w:val="28"/>
          <w:szCs w:val="28"/>
          <w:lang w:val="uk-UA"/>
        </w:rPr>
        <w:t xml:space="preserve">Про районну </w:t>
      </w:r>
      <w:r w:rsidR="00E50307">
        <w:rPr>
          <w:b/>
          <w:sz w:val="28"/>
          <w:szCs w:val="28"/>
          <w:lang w:val="uk-UA"/>
        </w:rPr>
        <w:t>П</w:t>
      </w:r>
      <w:r w:rsidRPr="000E6C3D">
        <w:rPr>
          <w:b/>
          <w:sz w:val="28"/>
          <w:szCs w:val="28"/>
          <w:lang w:val="uk-UA"/>
        </w:rPr>
        <w:t>рограму</w:t>
      </w:r>
      <w:r w:rsidRPr="001D64D1">
        <w:rPr>
          <w:b/>
          <w:sz w:val="28"/>
          <w:szCs w:val="28"/>
          <w:lang w:val="uk-UA"/>
        </w:rPr>
        <w:t xml:space="preserve">  підтримки діяльності</w:t>
      </w:r>
    </w:p>
    <w:p w:rsidR="000E6C3D" w:rsidRPr="001D64D1" w:rsidRDefault="000E6C3D" w:rsidP="001D64D1">
      <w:pPr>
        <w:autoSpaceDE w:val="0"/>
        <w:autoSpaceDN w:val="0"/>
        <w:jc w:val="center"/>
        <w:rPr>
          <w:b/>
          <w:sz w:val="28"/>
          <w:szCs w:val="28"/>
          <w:lang w:val="uk-UA"/>
        </w:rPr>
      </w:pPr>
      <w:r w:rsidRPr="001D64D1">
        <w:rPr>
          <w:b/>
          <w:sz w:val="28"/>
          <w:szCs w:val="28"/>
          <w:lang w:val="uk-UA"/>
        </w:rPr>
        <w:t>громадських організацій ветеранів війни та праці,</w:t>
      </w:r>
    </w:p>
    <w:p w:rsidR="000E6C3D" w:rsidRPr="000E6C3D" w:rsidRDefault="000E6C3D" w:rsidP="001D64D1">
      <w:pPr>
        <w:autoSpaceDE w:val="0"/>
        <w:autoSpaceDN w:val="0"/>
        <w:jc w:val="center"/>
        <w:rPr>
          <w:b/>
          <w:sz w:val="28"/>
          <w:szCs w:val="28"/>
          <w:lang w:val="uk-UA"/>
        </w:rPr>
      </w:pPr>
      <w:r w:rsidRPr="001D64D1">
        <w:rPr>
          <w:b/>
          <w:sz w:val="28"/>
          <w:szCs w:val="28"/>
          <w:lang w:val="uk-UA"/>
        </w:rPr>
        <w:t>інвалідів та інших категорій населення на 2017–2020 роки</w:t>
      </w:r>
    </w:p>
    <w:p w:rsidR="000E6C3D" w:rsidRPr="000E6C3D" w:rsidRDefault="000E6C3D" w:rsidP="000E6C3D">
      <w:pPr>
        <w:autoSpaceDE w:val="0"/>
        <w:autoSpaceDN w:val="0"/>
        <w:rPr>
          <w:sz w:val="28"/>
          <w:szCs w:val="28"/>
          <w:lang w:val="uk-UA"/>
        </w:rPr>
      </w:pPr>
    </w:p>
    <w:p w:rsidR="000E6C3D" w:rsidRPr="00435062" w:rsidRDefault="000E6C3D" w:rsidP="00435062">
      <w:pPr>
        <w:autoSpaceDE w:val="0"/>
        <w:autoSpaceDN w:val="0"/>
        <w:jc w:val="both"/>
        <w:rPr>
          <w:b/>
          <w:sz w:val="28"/>
          <w:szCs w:val="28"/>
          <w:lang w:val="uk-UA"/>
        </w:rPr>
      </w:pPr>
      <w:r w:rsidRPr="000E6C3D">
        <w:rPr>
          <w:sz w:val="28"/>
          <w:szCs w:val="28"/>
          <w:lang w:val="uk-UA"/>
        </w:rPr>
        <w:tab/>
        <w:t>Відповідно до п</w:t>
      </w:r>
      <w:r w:rsidR="001D64D1">
        <w:rPr>
          <w:sz w:val="28"/>
          <w:szCs w:val="28"/>
          <w:lang w:val="uk-UA"/>
        </w:rPr>
        <w:t xml:space="preserve">ункту 16 частини </w:t>
      </w:r>
      <w:r w:rsidRPr="000E6C3D">
        <w:rPr>
          <w:sz w:val="28"/>
          <w:szCs w:val="28"/>
          <w:lang w:val="uk-UA"/>
        </w:rPr>
        <w:t>1 ст</w:t>
      </w:r>
      <w:r w:rsidR="001D64D1">
        <w:rPr>
          <w:sz w:val="28"/>
          <w:szCs w:val="28"/>
          <w:lang w:val="uk-UA"/>
        </w:rPr>
        <w:t xml:space="preserve">атті </w:t>
      </w:r>
      <w:r w:rsidRPr="000E6C3D">
        <w:rPr>
          <w:sz w:val="28"/>
          <w:szCs w:val="28"/>
          <w:lang w:val="uk-UA"/>
        </w:rPr>
        <w:t>43 Закону України «Про місцеве самоврядування в Україні», враховую</w:t>
      </w:r>
      <w:r w:rsidR="00E50307">
        <w:rPr>
          <w:sz w:val="28"/>
          <w:szCs w:val="28"/>
          <w:lang w:val="uk-UA"/>
        </w:rPr>
        <w:t xml:space="preserve">чи подання районної організації  </w:t>
      </w:r>
      <w:r w:rsidRPr="000E6C3D">
        <w:rPr>
          <w:sz w:val="28"/>
          <w:szCs w:val="28"/>
          <w:lang w:val="uk-UA"/>
        </w:rPr>
        <w:t xml:space="preserve">ветеранів України, погодження постійної комісії районної ради з питань соціального захисту населення, освіти, культури, охорони здоров’я, спорту і туризму та з метою </w:t>
      </w:r>
      <w:r w:rsidR="00E50307">
        <w:rPr>
          <w:sz w:val="28"/>
          <w:szCs w:val="28"/>
          <w:lang w:val="uk-UA"/>
        </w:rPr>
        <w:t>підтримки діючих в районі громадських організацій, спрямованих на захист прав</w:t>
      </w:r>
      <w:r w:rsidRPr="000E6C3D">
        <w:rPr>
          <w:sz w:val="28"/>
          <w:szCs w:val="28"/>
          <w:lang w:val="uk-UA"/>
        </w:rPr>
        <w:t>,</w:t>
      </w:r>
      <w:r w:rsidR="00E50307">
        <w:rPr>
          <w:sz w:val="28"/>
          <w:szCs w:val="28"/>
          <w:lang w:val="uk-UA"/>
        </w:rPr>
        <w:t xml:space="preserve"> економічних, соціальних, культурних та інших інтересів їх членів,</w:t>
      </w:r>
      <w:r w:rsidRPr="000E6C3D">
        <w:rPr>
          <w:sz w:val="28"/>
          <w:szCs w:val="28"/>
          <w:lang w:val="uk-UA"/>
        </w:rPr>
        <w:t xml:space="preserve"> районна рада </w:t>
      </w:r>
      <w:r w:rsidRPr="000E6C3D">
        <w:rPr>
          <w:b/>
          <w:sz w:val="28"/>
          <w:szCs w:val="28"/>
          <w:lang w:val="uk-UA"/>
        </w:rPr>
        <w:t>ВИРІШИЛА:</w:t>
      </w:r>
    </w:p>
    <w:p w:rsidR="000E6C3D" w:rsidRPr="000E6C3D" w:rsidRDefault="000E6C3D" w:rsidP="001A724B">
      <w:pPr>
        <w:ind w:firstLine="708"/>
        <w:jc w:val="both"/>
        <w:rPr>
          <w:sz w:val="28"/>
          <w:szCs w:val="28"/>
          <w:lang w:val="uk-UA"/>
        </w:rPr>
      </w:pPr>
      <w:r w:rsidRPr="000E6C3D">
        <w:rPr>
          <w:sz w:val="28"/>
          <w:szCs w:val="28"/>
          <w:lang w:val="uk-UA"/>
        </w:rPr>
        <w:t xml:space="preserve">1. </w:t>
      </w:r>
      <w:r w:rsidR="009C72F7">
        <w:rPr>
          <w:sz w:val="28"/>
          <w:szCs w:val="28"/>
          <w:lang w:val="uk-UA"/>
        </w:rPr>
        <w:t>Затвердити р</w:t>
      </w:r>
      <w:r w:rsidRPr="000E6C3D">
        <w:rPr>
          <w:sz w:val="28"/>
          <w:szCs w:val="28"/>
          <w:lang w:val="uk-UA"/>
        </w:rPr>
        <w:t xml:space="preserve">айонну </w:t>
      </w:r>
      <w:r w:rsidR="00E50307">
        <w:rPr>
          <w:sz w:val="28"/>
          <w:szCs w:val="28"/>
          <w:lang w:val="uk-UA"/>
        </w:rPr>
        <w:t>П</w:t>
      </w:r>
      <w:r w:rsidRPr="000E6C3D">
        <w:rPr>
          <w:sz w:val="28"/>
          <w:szCs w:val="28"/>
          <w:lang w:val="uk-UA"/>
        </w:rPr>
        <w:t xml:space="preserve">рограму </w:t>
      </w:r>
      <w:r>
        <w:rPr>
          <w:sz w:val="28"/>
          <w:szCs w:val="28"/>
          <w:lang w:val="uk-UA"/>
        </w:rPr>
        <w:t>підтримки діяльності громадських організацій ветеранів війни та праці,</w:t>
      </w:r>
      <w:r w:rsidR="00E50307">
        <w:rPr>
          <w:sz w:val="28"/>
          <w:szCs w:val="28"/>
          <w:lang w:val="uk-UA"/>
        </w:rPr>
        <w:t xml:space="preserve"> </w:t>
      </w:r>
      <w:r>
        <w:rPr>
          <w:sz w:val="28"/>
          <w:szCs w:val="28"/>
          <w:lang w:val="uk-UA"/>
        </w:rPr>
        <w:t xml:space="preserve">інвалідів та інших категорій населення </w:t>
      </w:r>
      <w:r w:rsidRPr="000E6C3D">
        <w:rPr>
          <w:sz w:val="28"/>
          <w:szCs w:val="28"/>
          <w:lang w:val="uk-UA"/>
        </w:rPr>
        <w:t>на 201</w:t>
      </w:r>
      <w:r>
        <w:rPr>
          <w:sz w:val="28"/>
          <w:szCs w:val="28"/>
          <w:lang w:val="uk-UA"/>
        </w:rPr>
        <w:t>7</w:t>
      </w:r>
      <w:r w:rsidRPr="000E6C3D">
        <w:rPr>
          <w:sz w:val="28"/>
          <w:szCs w:val="28"/>
          <w:lang w:val="uk-UA"/>
        </w:rPr>
        <w:t>-20</w:t>
      </w:r>
      <w:r>
        <w:rPr>
          <w:sz w:val="28"/>
          <w:szCs w:val="28"/>
          <w:lang w:val="uk-UA"/>
        </w:rPr>
        <w:t>20</w:t>
      </w:r>
      <w:r w:rsidRPr="000E6C3D">
        <w:rPr>
          <w:sz w:val="28"/>
          <w:szCs w:val="28"/>
          <w:lang w:val="uk-UA"/>
        </w:rPr>
        <w:t xml:space="preserve"> роки </w:t>
      </w:r>
      <w:r w:rsidR="001A724B">
        <w:rPr>
          <w:sz w:val="28"/>
          <w:szCs w:val="28"/>
          <w:lang w:val="uk-UA"/>
        </w:rPr>
        <w:t>(далі – Програма) (додається).</w:t>
      </w:r>
    </w:p>
    <w:p w:rsidR="000E6C3D" w:rsidRPr="001A724B" w:rsidRDefault="000E6C3D" w:rsidP="001A724B">
      <w:pPr>
        <w:tabs>
          <w:tab w:val="left" w:pos="0"/>
          <w:tab w:val="left" w:pos="709"/>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sz w:val="28"/>
          <w:lang w:val="uk-UA"/>
        </w:rPr>
      </w:pPr>
      <w:r w:rsidRPr="000E6C3D">
        <w:rPr>
          <w:sz w:val="28"/>
          <w:szCs w:val="28"/>
          <w:lang w:val="uk-UA"/>
        </w:rPr>
        <w:tab/>
        <w:t xml:space="preserve">2. </w:t>
      </w:r>
      <w:r w:rsidR="001A724B">
        <w:rPr>
          <w:sz w:val="28"/>
          <w:lang w:val="uk-UA"/>
        </w:rPr>
        <w:t>Фінансування Програми здійснювати у межах кошторисних призначень з державного та районного бюджету, інших джерел, не заборонених чинним законодавством.</w:t>
      </w:r>
    </w:p>
    <w:p w:rsidR="008E2D3E" w:rsidRDefault="00D909C2" w:rsidP="001A724B">
      <w:pPr>
        <w:jc w:val="both"/>
        <w:rPr>
          <w:sz w:val="28"/>
          <w:szCs w:val="28"/>
          <w:lang w:val="uk-UA"/>
        </w:rPr>
      </w:pPr>
      <w:r>
        <w:rPr>
          <w:sz w:val="28"/>
          <w:szCs w:val="28"/>
          <w:lang w:val="uk-UA"/>
        </w:rPr>
        <w:t xml:space="preserve">         3.</w:t>
      </w:r>
      <w:r w:rsidR="001A724B" w:rsidRPr="001A724B">
        <w:rPr>
          <w:sz w:val="28"/>
          <w:szCs w:val="28"/>
          <w:lang w:val="uk-UA"/>
        </w:rPr>
        <w:t xml:space="preserve"> </w:t>
      </w:r>
      <w:r w:rsidR="008E2D3E">
        <w:rPr>
          <w:sz w:val="28"/>
          <w:szCs w:val="28"/>
          <w:lang w:val="uk-UA"/>
        </w:rPr>
        <w:t>Визнати таким</w:t>
      </w:r>
      <w:r w:rsidR="00E50307">
        <w:rPr>
          <w:sz w:val="28"/>
          <w:szCs w:val="28"/>
          <w:lang w:val="uk-UA"/>
        </w:rPr>
        <w:t>и</w:t>
      </w:r>
      <w:r w:rsidR="008E2D3E">
        <w:rPr>
          <w:sz w:val="28"/>
          <w:szCs w:val="28"/>
          <w:lang w:val="uk-UA"/>
        </w:rPr>
        <w:t xml:space="preserve">, що втратили чинність рішення 3 сесії районної ради 6 скликання від 02.03.2011 року № 39 «Про районну програму «Ветеран» на </w:t>
      </w:r>
      <w:r w:rsidR="009C72F7">
        <w:rPr>
          <w:sz w:val="28"/>
          <w:szCs w:val="28"/>
          <w:lang w:val="uk-UA"/>
        </w:rPr>
        <w:t xml:space="preserve">   </w:t>
      </w:r>
      <w:r w:rsidR="008E2D3E">
        <w:rPr>
          <w:sz w:val="28"/>
          <w:szCs w:val="28"/>
          <w:lang w:val="uk-UA"/>
        </w:rPr>
        <w:t>2011</w:t>
      </w:r>
      <w:r w:rsidR="009C72F7">
        <w:rPr>
          <w:sz w:val="28"/>
          <w:szCs w:val="28"/>
          <w:lang w:val="uk-UA"/>
        </w:rPr>
        <w:t>-</w:t>
      </w:r>
      <w:r w:rsidR="008E2D3E">
        <w:rPr>
          <w:sz w:val="28"/>
          <w:szCs w:val="28"/>
          <w:lang w:val="uk-UA"/>
        </w:rPr>
        <w:t xml:space="preserve">2015 роки» </w:t>
      </w:r>
      <w:r w:rsidR="009B5530">
        <w:rPr>
          <w:sz w:val="28"/>
          <w:szCs w:val="28"/>
          <w:lang w:val="uk-UA"/>
        </w:rPr>
        <w:t xml:space="preserve">зі змінами </w:t>
      </w:r>
      <w:r w:rsidR="008E2D3E">
        <w:rPr>
          <w:sz w:val="28"/>
          <w:szCs w:val="28"/>
          <w:lang w:val="uk-UA"/>
        </w:rPr>
        <w:t>та рішення 2 сесії районної ради 7 скликання від 18.12.2015 року № 17 «Про продовження терміну дії районної програми «Ветеран» на 2011- 2015 рок</w:t>
      </w:r>
      <w:r w:rsidR="009C72F7">
        <w:rPr>
          <w:sz w:val="28"/>
          <w:szCs w:val="28"/>
          <w:lang w:val="uk-UA"/>
        </w:rPr>
        <w:t>и,</w:t>
      </w:r>
      <w:r w:rsidR="008E2D3E">
        <w:rPr>
          <w:sz w:val="28"/>
          <w:szCs w:val="28"/>
          <w:lang w:val="uk-UA"/>
        </w:rPr>
        <w:t xml:space="preserve"> затвердженої рішенням 3 сесії районної ради 6 </w:t>
      </w:r>
      <w:r w:rsidR="00E50307">
        <w:rPr>
          <w:sz w:val="28"/>
          <w:szCs w:val="28"/>
          <w:lang w:val="uk-UA"/>
        </w:rPr>
        <w:t>скликання від 02.03.2011 року</w:t>
      </w:r>
      <w:r w:rsidR="008E2D3E">
        <w:rPr>
          <w:sz w:val="28"/>
          <w:szCs w:val="28"/>
          <w:lang w:val="uk-UA"/>
        </w:rPr>
        <w:t>»</w:t>
      </w:r>
      <w:r w:rsidR="00E50307">
        <w:rPr>
          <w:sz w:val="28"/>
          <w:szCs w:val="28"/>
          <w:lang w:val="uk-UA"/>
        </w:rPr>
        <w:t>.</w:t>
      </w:r>
    </w:p>
    <w:p w:rsidR="000E6C3D" w:rsidRPr="000E6C3D" w:rsidRDefault="000E6C3D" w:rsidP="00435062">
      <w:pPr>
        <w:autoSpaceDE w:val="0"/>
        <w:autoSpaceDN w:val="0"/>
        <w:jc w:val="both"/>
        <w:rPr>
          <w:sz w:val="28"/>
          <w:szCs w:val="28"/>
          <w:lang w:val="uk-UA"/>
        </w:rPr>
      </w:pPr>
      <w:r w:rsidRPr="000E6C3D">
        <w:rPr>
          <w:sz w:val="28"/>
          <w:szCs w:val="28"/>
          <w:lang w:val="uk-UA"/>
        </w:rPr>
        <w:tab/>
      </w:r>
      <w:r w:rsidR="00D909C2">
        <w:rPr>
          <w:sz w:val="28"/>
          <w:szCs w:val="28"/>
          <w:lang w:val="uk-UA"/>
        </w:rPr>
        <w:t>4</w:t>
      </w:r>
      <w:r w:rsidRPr="000E6C3D">
        <w:rPr>
          <w:sz w:val="28"/>
          <w:szCs w:val="28"/>
          <w:lang w:val="uk-UA"/>
        </w:rPr>
        <w:t>. Контроль за виконанням</w:t>
      </w:r>
      <w:r w:rsidR="001A724B">
        <w:rPr>
          <w:sz w:val="28"/>
          <w:szCs w:val="28"/>
          <w:lang w:val="uk-UA"/>
        </w:rPr>
        <w:t xml:space="preserve"> цього</w:t>
      </w:r>
      <w:r w:rsidRPr="000E6C3D">
        <w:rPr>
          <w:sz w:val="28"/>
          <w:szCs w:val="28"/>
          <w:lang w:val="uk-UA"/>
        </w:rPr>
        <w:t xml:space="preserve"> рішення покласти на постійну комісію районної ради з питань соціального захисту населення, освіти, культури, охорони здоров</w:t>
      </w:r>
      <w:r w:rsidRPr="000E6C3D">
        <w:rPr>
          <w:sz w:val="28"/>
          <w:szCs w:val="28"/>
        </w:rPr>
        <w:t>’</w:t>
      </w:r>
      <w:r w:rsidRPr="000E6C3D">
        <w:rPr>
          <w:sz w:val="28"/>
          <w:szCs w:val="28"/>
          <w:lang w:val="uk-UA"/>
        </w:rPr>
        <w:t xml:space="preserve">я, спорту та туризму </w:t>
      </w:r>
      <w:r>
        <w:rPr>
          <w:sz w:val="28"/>
          <w:szCs w:val="28"/>
          <w:lang w:val="uk-UA"/>
        </w:rPr>
        <w:t>(</w:t>
      </w:r>
      <w:proofErr w:type="spellStart"/>
      <w:r>
        <w:rPr>
          <w:sz w:val="28"/>
          <w:szCs w:val="28"/>
          <w:lang w:val="uk-UA"/>
        </w:rPr>
        <w:t>Воліковська</w:t>
      </w:r>
      <w:proofErr w:type="spellEnd"/>
      <w:r>
        <w:rPr>
          <w:sz w:val="28"/>
          <w:szCs w:val="28"/>
          <w:lang w:val="uk-UA"/>
        </w:rPr>
        <w:t xml:space="preserve"> Н.В.</w:t>
      </w:r>
      <w:r w:rsidRPr="000E6C3D">
        <w:rPr>
          <w:sz w:val="28"/>
          <w:szCs w:val="28"/>
          <w:lang w:val="uk-UA"/>
        </w:rPr>
        <w:t>).</w:t>
      </w:r>
    </w:p>
    <w:p w:rsidR="000E6C3D" w:rsidRDefault="000E6C3D" w:rsidP="00435062">
      <w:pPr>
        <w:tabs>
          <w:tab w:val="left" w:pos="7020"/>
          <w:tab w:val="left" w:pos="7200"/>
        </w:tabs>
        <w:jc w:val="both"/>
        <w:rPr>
          <w:b/>
          <w:sz w:val="28"/>
          <w:szCs w:val="28"/>
          <w:lang w:val="uk-UA"/>
        </w:rPr>
      </w:pPr>
    </w:p>
    <w:p w:rsidR="000E6C3D" w:rsidRDefault="000E6C3D" w:rsidP="000E6C3D">
      <w:pPr>
        <w:tabs>
          <w:tab w:val="left" w:pos="7020"/>
          <w:tab w:val="left" w:pos="7200"/>
        </w:tabs>
        <w:jc w:val="both"/>
        <w:rPr>
          <w:b/>
          <w:sz w:val="28"/>
          <w:szCs w:val="28"/>
          <w:lang w:val="uk-UA"/>
        </w:rPr>
      </w:pPr>
      <w:r>
        <w:rPr>
          <w:b/>
          <w:sz w:val="28"/>
          <w:szCs w:val="28"/>
          <w:lang w:val="uk-UA"/>
        </w:rPr>
        <w:t xml:space="preserve">Голова районної ради                                                      С.В. </w:t>
      </w:r>
      <w:proofErr w:type="spellStart"/>
      <w:r>
        <w:rPr>
          <w:b/>
          <w:sz w:val="28"/>
          <w:szCs w:val="28"/>
          <w:lang w:val="uk-UA"/>
        </w:rPr>
        <w:t>П’яніщук</w:t>
      </w:r>
      <w:proofErr w:type="spellEnd"/>
    </w:p>
    <w:p w:rsidR="008D7229" w:rsidRDefault="008D7229" w:rsidP="000E6C3D">
      <w:pPr>
        <w:tabs>
          <w:tab w:val="left" w:pos="7020"/>
          <w:tab w:val="left" w:pos="7200"/>
        </w:tabs>
        <w:jc w:val="both"/>
        <w:rPr>
          <w:b/>
          <w:sz w:val="28"/>
          <w:szCs w:val="28"/>
          <w:lang w:val="uk-UA"/>
        </w:rPr>
      </w:pPr>
    </w:p>
    <w:p w:rsidR="008D7229" w:rsidRDefault="008D7229" w:rsidP="000E6C3D">
      <w:pPr>
        <w:tabs>
          <w:tab w:val="left" w:pos="7020"/>
          <w:tab w:val="left" w:pos="7200"/>
        </w:tabs>
        <w:jc w:val="both"/>
        <w:rPr>
          <w:b/>
          <w:sz w:val="28"/>
          <w:szCs w:val="28"/>
          <w:lang w:val="uk-UA"/>
        </w:rPr>
      </w:pPr>
    </w:p>
    <w:p w:rsidR="008D7229" w:rsidRDefault="008D7229" w:rsidP="000E6C3D">
      <w:pPr>
        <w:tabs>
          <w:tab w:val="left" w:pos="7020"/>
          <w:tab w:val="left" w:pos="7200"/>
        </w:tabs>
        <w:jc w:val="both"/>
        <w:rPr>
          <w:b/>
          <w:sz w:val="28"/>
          <w:szCs w:val="28"/>
          <w:lang w:val="uk-UA"/>
        </w:rPr>
      </w:pPr>
    </w:p>
    <w:p w:rsidR="008D7229" w:rsidRDefault="008D7229" w:rsidP="000E6C3D">
      <w:pPr>
        <w:tabs>
          <w:tab w:val="left" w:pos="7020"/>
          <w:tab w:val="left" w:pos="7200"/>
        </w:tabs>
        <w:jc w:val="both"/>
        <w:rPr>
          <w:b/>
          <w:sz w:val="28"/>
          <w:szCs w:val="28"/>
          <w:lang w:val="uk-UA"/>
        </w:rPr>
      </w:pPr>
    </w:p>
    <w:p w:rsidR="008D7229" w:rsidRDefault="008D7229" w:rsidP="000E6C3D">
      <w:pPr>
        <w:tabs>
          <w:tab w:val="left" w:pos="7020"/>
          <w:tab w:val="left" w:pos="7200"/>
        </w:tabs>
        <w:jc w:val="both"/>
        <w:rPr>
          <w:b/>
          <w:sz w:val="28"/>
          <w:szCs w:val="28"/>
          <w:lang w:val="uk-UA"/>
        </w:rPr>
      </w:pPr>
    </w:p>
    <w:p w:rsidR="008D7229" w:rsidRDefault="008D7229" w:rsidP="008D7229">
      <w:pPr>
        <w:jc w:val="both"/>
        <w:rPr>
          <w:sz w:val="28"/>
          <w:szCs w:val="28"/>
        </w:rPr>
      </w:pPr>
      <w:r>
        <w:rPr>
          <w:sz w:val="28"/>
          <w:szCs w:val="28"/>
          <w:lang w:val="uk-UA"/>
        </w:rPr>
        <w:lastRenderedPageBreak/>
        <w:t xml:space="preserve">                                                                              </w:t>
      </w:r>
      <w:bookmarkStart w:id="0" w:name="_GoBack"/>
      <w:bookmarkEnd w:id="0"/>
      <w:r>
        <w:rPr>
          <w:sz w:val="28"/>
          <w:szCs w:val="28"/>
        </w:rPr>
        <w:t>ЗАТВЕРДЖЕНО</w:t>
      </w:r>
    </w:p>
    <w:p w:rsidR="008D7229" w:rsidRDefault="008D7229" w:rsidP="008D7229">
      <w:pPr>
        <w:jc w:val="both"/>
        <w:rPr>
          <w:sz w:val="28"/>
          <w:szCs w:val="28"/>
          <w:lang w:val="uk-UA"/>
        </w:rPr>
      </w:pPr>
      <w:r>
        <w:rPr>
          <w:sz w:val="28"/>
          <w:szCs w:val="28"/>
        </w:rPr>
        <w:t xml:space="preserve">                                                                        </w:t>
      </w:r>
      <w:r>
        <w:rPr>
          <w:sz w:val="28"/>
          <w:szCs w:val="28"/>
          <w:lang w:val="uk-UA"/>
        </w:rPr>
        <w:t xml:space="preserve">         </w:t>
      </w:r>
      <w:proofErr w:type="spellStart"/>
      <w:proofErr w:type="gramStart"/>
      <w:r>
        <w:rPr>
          <w:sz w:val="28"/>
          <w:szCs w:val="28"/>
        </w:rPr>
        <w:t>Р</w:t>
      </w:r>
      <w:proofErr w:type="gramEnd"/>
      <w:r>
        <w:rPr>
          <w:sz w:val="28"/>
          <w:szCs w:val="28"/>
        </w:rPr>
        <w:t>ішення</w:t>
      </w:r>
      <w:proofErr w:type="spellEnd"/>
      <w:r>
        <w:rPr>
          <w:sz w:val="28"/>
          <w:szCs w:val="28"/>
        </w:rPr>
        <w:t xml:space="preserve"> </w:t>
      </w:r>
      <w:r>
        <w:rPr>
          <w:sz w:val="28"/>
          <w:szCs w:val="28"/>
          <w:lang w:val="uk-UA"/>
        </w:rPr>
        <w:t>11</w:t>
      </w:r>
      <w:proofErr w:type="spellStart"/>
      <w:r>
        <w:rPr>
          <w:sz w:val="28"/>
          <w:szCs w:val="28"/>
        </w:rPr>
        <w:t>сесії</w:t>
      </w:r>
      <w:proofErr w:type="spellEnd"/>
      <w:r>
        <w:rPr>
          <w:sz w:val="28"/>
          <w:szCs w:val="28"/>
        </w:rPr>
        <w:t xml:space="preserve"> </w:t>
      </w:r>
      <w:proofErr w:type="spellStart"/>
      <w:r>
        <w:rPr>
          <w:sz w:val="28"/>
          <w:szCs w:val="28"/>
          <w:lang w:val="uk-UA"/>
        </w:rPr>
        <w:t>Чечельницької</w:t>
      </w:r>
      <w:proofErr w:type="spellEnd"/>
      <w:r>
        <w:rPr>
          <w:sz w:val="28"/>
          <w:szCs w:val="28"/>
          <w:lang w:val="uk-UA"/>
        </w:rPr>
        <w:t xml:space="preserve"> </w:t>
      </w:r>
    </w:p>
    <w:p w:rsidR="008D7229" w:rsidRDefault="008D7229" w:rsidP="008D7229">
      <w:pPr>
        <w:jc w:val="both"/>
        <w:rPr>
          <w:sz w:val="28"/>
          <w:szCs w:val="28"/>
          <w:lang w:val="uk-UA"/>
        </w:rPr>
      </w:pPr>
      <w:r>
        <w:rPr>
          <w:sz w:val="28"/>
          <w:szCs w:val="28"/>
          <w:lang w:val="uk-UA"/>
        </w:rPr>
        <w:t xml:space="preserve">                                                                              районної ради 7 скликання </w:t>
      </w:r>
    </w:p>
    <w:p w:rsidR="008D7229" w:rsidRDefault="008D7229" w:rsidP="008D7229">
      <w:pPr>
        <w:jc w:val="both"/>
        <w:rPr>
          <w:sz w:val="28"/>
          <w:szCs w:val="28"/>
          <w:lang w:val="uk-UA"/>
        </w:rPr>
      </w:pPr>
      <w:r>
        <w:rPr>
          <w:sz w:val="28"/>
          <w:szCs w:val="28"/>
          <w:lang w:val="uk-UA"/>
        </w:rPr>
        <w:t xml:space="preserve">                                                                              28 квітня 2017 року № 223 </w:t>
      </w:r>
    </w:p>
    <w:p w:rsidR="008D7229" w:rsidRDefault="008D7229" w:rsidP="008D7229">
      <w:pPr>
        <w:ind w:left="5600"/>
        <w:jc w:val="both"/>
        <w:rPr>
          <w:sz w:val="28"/>
          <w:szCs w:val="28"/>
          <w:lang w:val="uk-UA"/>
        </w:rPr>
      </w:pPr>
    </w:p>
    <w:p w:rsidR="008D7229" w:rsidRDefault="008D7229" w:rsidP="008D7229">
      <w:pPr>
        <w:pStyle w:val="a9"/>
        <w:spacing w:before="0" w:beforeAutospacing="0" w:after="0" w:afterAutospacing="0" w:line="280" w:lineRule="exact"/>
        <w:jc w:val="center"/>
        <w:rPr>
          <w:b/>
          <w:sz w:val="28"/>
          <w:szCs w:val="28"/>
          <w:lang w:val="uk-UA"/>
        </w:rPr>
      </w:pPr>
      <w:r>
        <w:rPr>
          <w:b/>
          <w:sz w:val="28"/>
          <w:szCs w:val="28"/>
          <w:lang w:val="uk-UA"/>
        </w:rPr>
        <w:t>Районна Програма</w:t>
      </w:r>
    </w:p>
    <w:p w:rsidR="008D7229" w:rsidRDefault="008D7229" w:rsidP="008D7229">
      <w:pPr>
        <w:pStyle w:val="a9"/>
        <w:spacing w:before="0" w:beforeAutospacing="0" w:after="0" w:afterAutospacing="0" w:line="280" w:lineRule="exact"/>
        <w:jc w:val="center"/>
        <w:rPr>
          <w:b/>
          <w:sz w:val="28"/>
          <w:lang w:val="uk-UA"/>
        </w:rPr>
      </w:pPr>
      <w:r>
        <w:rPr>
          <w:b/>
          <w:sz w:val="28"/>
          <w:szCs w:val="28"/>
          <w:lang w:val="uk-UA"/>
        </w:rPr>
        <w:t xml:space="preserve"> </w:t>
      </w:r>
      <w:r>
        <w:rPr>
          <w:b/>
          <w:sz w:val="28"/>
          <w:lang w:val="uk-UA"/>
        </w:rPr>
        <w:t>підтримки діяльності громадських організацій ветеранів війни та праці, інвалідів та інших категорій населення  на 2017-2020 роки</w:t>
      </w:r>
    </w:p>
    <w:p w:rsidR="008D7229" w:rsidRDefault="008D7229" w:rsidP="008D7229">
      <w:pPr>
        <w:pStyle w:val="a9"/>
        <w:spacing w:before="0" w:beforeAutospacing="0" w:after="0" w:afterAutospacing="0" w:line="280" w:lineRule="exact"/>
        <w:rPr>
          <w:b/>
          <w:sz w:val="28"/>
          <w:szCs w:val="28"/>
          <w:lang w:val="uk-UA"/>
        </w:rPr>
      </w:pPr>
    </w:p>
    <w:p w:rsidR="008D7229" w:rsidRDefault="008D7229" w:rsidP="008D7229">
      <w:pPr>
        <w:pStyle w:val="a9"/>
        <w:spacing w:before="0" w:beforeAutospacing="0" w:after="0" w:afterAutospacing="0" w:line="280" w:lineRule="exact"/>
        <w:jc w:val="center"/>
        <w:rPr>
          <w:b/>
          <w:sz w:val="28"/>
          <w:szCs w:val="28"/>
          <w:lang w:val="uk-UA"/>
        </w:rPr>
      </w:pPr>
      <w:r>
        <w:rPr>
          <w:b/>
          <w:sz w:val="28"/>
          <w:szCs w:val="28"/>
          <w:lang w:val="uk-UA"/>
        </w:rPr>
        <w:t>1. Загальні положення</w:t>
      </w:r>
    </w:p>
    <w:p w:rsidR="008D7229" w:rsidRDefault="008D7229" w:rsidP="008D7229">
      <w:pPr>
        <w:pStyle w:val="a9"/>
        <w:spacing w:before="0" w:beforeAutospacing="0" w:after="0" w:afterAutospacing="0" w:line="280" w:lineRule="exact"/>
        <w:rPr>
          <w:b/>
          <w:sz w:val="28"/>
          <w:szCs w:val="28"/>
          <w:lang w:val="uk-UA"/>
        </w:rPr>
      </w:pPr>
    </w:p>
    <w:p w:rsidR="008D7229" w:rsidRDefault="008D7229" w:rsidP="008D7229">
      <w:pPr>
        <w:ind w:firstLine="708"/>
        <w:jc w:val="both"/>
        <w:rPr>
          <w:color w:val="000000"/>
          <w:spacing w:val="-2"/>
          <w:sz w:val="28"/>
          <w:szCs w:val="28"/>
          <w:lang w:val="uk-UA"/>
        </w:rPr>
      </w:pPr>
      <w:r>
        <w:rPr>
          <w:color w:val="000000"/>
          <w:spacing w:val="1"/>
          <w:sz w:val="28"/>
          <w:szCs w:val="28"/>
          <w:lang w:val="uk-UA"/>
        </w:rPr>
        <w:t>Основні засади державної політики щодо ветеранів війни</w:t>
      </w:r>
      <w:r>
        <w:rPr>
          <w:color w:val="000000"/>
          <w:spacing w:val="-2"/>
          <w:sz w:val="28"/>
          <w:szCs w:val="28"/>
          <w:lang w:val="uk-UA"/>
        </w:rPr>
        <w:t xml:space="preserve"> та праці,</w:t>
      </w:r>
      <w:r>
        <w:rPr>
          <w:color w:val="000000"/>
          <w:spacing w:val="1"/>
          <w:sz w:val="28"/>
          <w:szCs w:val="28"/>
          <w:lang w:val="uk-UA"/>
        </w:rPr>
        <w:t xml:space="preserve"> інвалідів</w:t>
      </w:r>
      <w:r>
        <w:rPr>
          <w:color w:val="000000"/>
          <w:spacing w:val="-2"/>
          <w:sz w:val="28"/>
          <w:szCs w:val="28"/>
          <w:lang w:val="uk-UA"/>
        </w:rPr>
        <w:t>,</w:t>
      </w:r>
      <w:r>
        <w:rPr>
          <w:color w:val="333333"/>
          <w:sz w:val="28"/>
          <w:szCs w:val="28"/>
          <w:lang w:val="uk-UA"/>
        </w:rPr>
        <w:t xml:space="preserve"> учасників, дітей війни, людей похилого віку, пенсіонерів, воїнів-інтернаціоналістів, ліквідаторів аварії на Чорнобильській АЕС, учасників антитерористичної операції та інших категорій населення</w:t>
      </w:r>
      <w:r>
        <w:rPr>
          <w:color w:val="000000"/>
          <w:spacing w:val="-2"/>
          <w:sz w:val="28"/>
          <w:szCs w:val="28"/>
          <w:lang w:val="uk-UA"/>
        </w:rPr>
        <w:t xml:space="preserve"> передбачені законами України «Про статус ветеранів війни, гарантії їх соціального захисту», «</w:t>
      </w:r>
      <w:r>
        <w:rPr>
          <w:sz w:val="28"/>
          <w:szCs w:val="28"/>
          <w:lang w:val="uk-UA"/>
        </w:rPr>
        <w:t>Про соціальний і правовий захист військовослужбовців та членів їх сімей», «</w:t>
      </w:r>
      <w:r>
        <w:rPr>
          <w:color w:val="000000"/>
          <w:spacing w:val="-2"/>
          <w:sz w:val="28"/>
          <w:szCs w:val="28"/>
          <w:lang w:val="uk-UA"/>
        </w:rPr>
        <w:t>Про основні засади соціального захисту ветеранів праці та інших громадян похилого віку в Україні», «</w:t>
      </w:r>
      <w:r>
        <w:rPr>
          <w:color w:val="000000"/>
          <w:sz w:val="28"/>
          <w:szCs w:val="28"/>
          <w:shd w:val="clear" w:color="auto" w:fill="FFFFFF"/>
          <w:lang w:val="uk-UA"/>
        </w:rPr>
        <w:t>Про статус і соціальний захист громадян, які постраждали внаслідок Чорнобильської катастрофи»,</w:t>
      </w:r>
      <w:r>
        <w:rPr>
          <w:color w:val="000000"/>
          <w:sz w:val="28"/>
          <w:szCs w:val="28"/>
          <w:lang w:val="uk-UA"/>
        </w:rPr>
        <w:t xml:space="preserve"> Указом Президента </w:t>
      </w:r>
      <w:r>
        <w:rPr>
          <w:sz w:val="28"/>
          <w:szCs w:val="28"/>
          <w:lang w:val="uk-UA"/>
        </w:rPr>
        <w:t>України</w:t>
      </w:r>
      <w:r>
        <w:rPr>
          <w:rStyle w:val="apple-converted-space"/>
          <w:sz w:val="28"/>
          <w:szCs w:val="28"/>
        </w:rPr>
        <w:t> </w:t>
      </w:r>
      <w:r>
        <w:rPr>
          <w:sz w:val="28"/>
          <w:szCs w:val="28"/>
          <w:lang w:val="uk-UA"/>
        </w:rPr>
        <w:t>від 18.03.2015 року №150/2015</w:t>
      </w:r>
      <w:r>
        <w:rPr>
          <w:rStyle w:val="apple-converted-space"/>
          <w:sz w:val="28"/>
          <w:szCs w:val="28"/>
        </w:rPr>
        <w:t> </w:t>
      </w:r>
      <w:r>
        <w:rPr>
          <w:sz w:val="28"/>
          <w:szCs w:val="28"/>
        </w:rPr>
        <w:t> </w:t>
      </w:r>
      <w:r>
        <w:rPr>
          <w:sz w:val="28"/>
          <w:szCs w:val="28"/>
          <w:lang w:val="uk-UA"/>
        </w:rPr>
        <w:t>«Про додаткові заходи щодо соціального захисту учасників антитерористичної операції» та іншими</w:t>
      </w:r>
      <w:r>
        <w:rPr>
          <w:color w:val="000000"/>
          <w:spacing w:val="-2"/>
          <w:sz w:val="28"/>
          <w:szCs w:val="28"/>
          <w:lang w:val="uk-UA"/>
        </w:rPr>
        <w:t xml:space="preserve">  законодавчими актами з цих питань і спрямовані на</w:t>
      </w:r>
      <w:r>
        <w:rPr>
          <w:color w:val="333333"/>
          <w:sz w:val="28"/>
          <w:szCs w:val="28"/>
          <w:lang w:val="uk-UA"/>
        </w:rPr>
        <w:t xml:space="preserve"> вирішення найважливіших проблем розвитку та діяльності громадських організацій, на захист прав і свобод, задоволення політичних, економічних, соціальних, культурних та інших інтересів їх членів, а також на </w:t>
      </w:r>
      <w:r>
        <w:rPr>
          <w:color w:val="000000"/>
          <w:spacing w:val="-2"/>
          <w:sz w:val="28"/>
          <w:szCs w:val="28"/>
          <w:lang w:val="uk-UA"/>
        </w:rPr>
        <w:t xml:space="preserve">формування в суспільстві гуманного, шанобливого ставлення до цих категорій населення та створення сприятливих умов для повноцінного способу життя, надання їм допомоги органами виконавчої влади та органами місцевого самоврядування. </w:t>
      </w:r>
    </w:p>
    <w:p w:rsidR="008D7229" w:rsidRDefault="008D7229" w:rsidP="008D7229">
      <w:pPr>
        <w:jc w:val="both"/>
        <w:rPr>
          <w:sz w:val="28"/>
          <w:szCs w:val="28"/>
          <w:lang w:val="uk-UA"/>
        </w:rPr>
      </w:pPr>
      <w:r>
        <w:rPr>
          <w:sz w:val="28"/>
          <w:szCs w:val="28"/>
          <w:lang w:val="uk-UA"/>
        </w:rPr>
        <w:t xml:space="preserve">          Актуальність цієї Програми обумовлена зростанням ролі громадських організацій в державі, вдосконаленням системи забезпечення та механізму їх діяльності, підвищенням їх ролі та авторитету щодо участі у громадському житті.</w:t>
      </w:r>
    </w:p>
    <w:p w:rsidR="008D7229" w:rsidRDefault="008D7229" w:rsidP="008D7229">
      <w:pPr>
        <w:pStyle w:val="a9"/>
        <w:spacing w:before="0" w:beforeAutospacing="0" w:after="0" w:afterAutospacing="0"/>
        <w:ind w:firstLine="709"/>
        <w:jc w:val="both"/>
        <w:rPr>
          <w:sz w:val="28"/>
          <w:szCs w:val="28"/>
          <w:lang w:val="uk-UA"/>
        </w:rPr>
      </w:pPr>
      <w:r>
        <w:rPr>
          <w:sz w:val="28"/>
          <w:szCs w:val="28"/>
          <w:lang w:val="uk-UA"/>
        </w:rPr>
        <w:t xml:space="preserve">У вирішенні питань підтримки діяльності громадських організацій </w:t>
      </w:r>
      <w:r>
        <w:rPr>
          <w:sz w:val="28"/>
          <w:lang w:val="uk-UA"/>
        </w:rPr>
        <w:t>інвалідів, воїнів-інтернаціоналістів, ветеранів війни та інших категорій населення</w:t>
      </w:r>
      <w:r>
        <w:rPr>
          <w:sz w:val="28"/>
          <w:szCs w:val="28"/>
          <w:lang w:val="uk-UA"/>
        </w:rPr>
        <w:t xml:space="preserve"> активну участь приймають підприємства та установи району, благодійні фонди, волонтерський рух, тощо.</w:t>
      </w:r>
    </w:p>
    <w:p w:rsidR="008D7229" w:rsidRDefault="008D7229" w:rsidP="008D7229">
      <w:pPr>
        <w:shd w:val="clear" w:color="auto" w:fill="FFFFFF"/>
        <w:jc w:val="center"/>
        <w:rPr>
          <w:b/>
          <w:color w:val="000000"/>
          <w:spacing w:val="6"/>
          <w:sz w:val="28"/>
          <w:szCs w:val="28"/>
          <w:lang w:val="uk-UA"/>
        </w:rPr>
      </w:pPr>
    </w:p>
    <w:p w:rsidR="008D7229" w:rsidRDefault="008D7229" w:rsidP="008D7229">
      <w:pPr>
        <w:shd w:val="clear" w:color="auto" w:fill="FFFFFF"/>
        <w:jc w:val="center"/>
        <w:rPr>
          <w:b/>
          <w:color w:val="000000"/>
          <w:spacing w:val="6"/>
          <w:sz w:val="28"/>
          <w:szCs w:val="28"/>
          <w:lang w:val="uk-UA"/>
        </w:rPr>
      </w:pPr>
      <w:r>
        <w:rPr>
          <w:b/>
          <w:color w:val="000000"/>
          <w:spacing w:val="6"/>
          <w:sz w:val="28"/>
          <w:szCs w:val="28"/>
          <w:lang w:val="uk-UA"/>
        </w:rPr>
        <w:t>2. Мета та завдання Програми</w:t>
      </w:r>
    </w:p>
    <w:p w:rsidR="008D7229" w:rsidRDefault="008D7229" w:rsidP="008D7229">
      <w:pPr>
        <w:shd w:val="clear" w:color="auto" w:fill="FFFFFF"/>
        <w:jc w:val="center"/>
        <w:rPr>
          <w:color w:val="000000"/>
          <w:spacing w:val="6"/>
          <w:sz w:val="28"/>
          <w:szCs w:val="28"/>
          <w:lang w:val="uk-UA"/>
        </w:rPr>
      </w:pPr>
    </w:p>
    <w:p w:rsidR="008D7229" w:rsidRDefault="008D7229" w:rsidP="008D7229">
      <w:pPr>
        <w:shd w:val="clear" w:color="auto" w:fill="FFFFFF"/>
        <w:ind w:firstLine="720"/>
        <w:jc w:val="both"/>
        <w:rPr>
          <w:color w:val="000000"/>
          <w:spacing w:val="7"/>
          <w:sz w:val="28"/>
          <w:szCs w:val="28"/>
          <w:lang w:val="uk-UA"/>
        </w:rPr>
      </w:pPr>
      <w:r>
        <w:rPr>
          <w:color w:val="000000"/>
          <w:spacing w:val="6"/>
          <w:sz w:val="28"/>
          <w:szCs w:val="28"/>
          <w:lang w:val="uk-UA"/>
        </w:rPr>
        <w:t xml:space="preserve">Метою даної Програми </w:t>
      </w:r>
      <w:r>
        <w:rPr>
          <w:color w:val="000000"/>
          <w:spacing w:val="-1"/>
          <w:sz w:val="28"/>
          <w:szCs w:val="28"/>
          <w:lang w:val="uk-UA"/>
        </w:rPr>
        <w:t xml:space="preserve">є </w:t>
      </w:r>
      <w:r>
        <w:rPr>
          <w:color w:val="000000"/>
          <w:spacing w:val="7"/>
          <w:sz w:val="28"/>
          <w:szCs w:val="28"/>
          <w:lang w:val="uk-UA"/>
        </w:rPr>
        <w:t>поглиблення співпраці виконавчої влади, органів місцевого самоврядування і громадських організацій</w:t>
      </w:r>
      <w:r>
        <w:rPr>
          <w:color w:val="000000"/>
          <w:spacing w:val="-1"/>
          <w:sz w:val="28"/>
          <w:szCs w:val="28"/>
          <w:lang w:val="uk-UA"/>
        </w:rPr>
        <w:t xml:space="preserve"> та посилення на підставі законодавчо </w:t>
      </w:r>
      <w:r>
        <w:rPr>
          <w:color w:val="000000"/>
          <w:spacing w:val="-3"/>
          <w:sz w:val="28"/>
          <w:szCs w:val="28"/>
          <w:lang w:val="uk-UA"/>
        </w:rPr>
        <w:t xml:space="preserve">встановлених засад уваги до потреб їх членів, забезпечення належного </w:t>
      </w:r>
      <w:r>
        <w:rPr>
          <w:color w:val="000000"/>
          <w:spacing w:val="4"/>
          <w:sz w:val="28"/>
          <w:szCs w:val="28"/>
          <w:lang w:val="uk-UA"/>
        </w:rPr>
        <w:t>соціального захисту, покращення добробуту, створення сприятливих умов</w:t>
      </w:r>
      <w:r>
        <w:rPr>
          <w:color w:val="000000"/>
          <w:spacing w:val="7"/>
          <w:sz w:val="28"/>
          <w:szCs w:val="28"/>
          <w:lang w:val="uk-UA"/>
        </w:rPr>
        <w:t xml:space="preserve"> для їх життєдіяльності.</w:t>
      </w:r>
    </w:p>
    <w:p w:rsidR="008D7229" w:rsidRDefault="008D7229" w:rsidP="008D7229">
      <w:pPr>
        <w:shd w:val="clear" w:color="auto" w:fill="FFFFFF"/>
        <w:ind w:firstLine="720"/>
        <w:jc w:val="both"/>
        <w:rPr>
          <w:sz w:val="28"/>
          <w:szCs w:val="28"/>
          <w:lang w:val="uk-UA"/>
        </w:rPr>
      </w:pPr>
      <w:r>
        <w:rPr>
          <w:sz w:val="28"/>
          <w:szCs w:val="28"/>
          <w:lang w:val="uk-UA"/>
        </w:rPr>
        <w:t>Вирішення цих питань полягають у:</w:t>
      </w:r>
    </w:p>
    <w:p w:rsidR="008D7229" w:rsidRDefault="008D7229" w:rsidP="008D7229">
      <w:pPr>
        <w:pStyle w:val="ac"/>
        <w:ind w:firstLine="720"/>
      </w:pPr>
      <w:r>
        <w:rPr>
          <w:szCs w:val="28"/>
        </w:rPr>
        <w:lastRenderedPageBreak/>
        <w:t>посиленні уваги до потреб цих категорій населення, забезпеченні належного соціального захисту та задоволення їх життєвих потреб;</w:t>
      </w:r>
      <w:r>
        <w:t xml:space="preserve"> </w:t>
      </w:r>
    </w:p>
    <w:p w:rsidR="008D7229" w:rsidRDefault="008D7229" w:rsidP="008D7229">
      <w:pPr>
        <w:ind w:firstLine="720"/>
        <w:jc w:val="both"/>
        <w:rPr>
          <w:sz w:val="28"/>
          <w:szCs w:val="28"/>
          <w:lang w:val="uk-UA"/>
        </w:rPr>
      </w:pPr>
      <w:proofErr w:type="spellStart"/>
      <w:r>
        <w:rPr>
          <w:sz w:val="28"/>
          <w:szCs w:val="28"/>
        </w:rPr>
        <w:t>створенн</w:t>
      </w:r>
      <w:proofErr w:type="spellEnd"/>
      <w:r>
        <w:rPr>
          <w:sz w:val="28"/>
          <w:szCs w:val="28"/>
          <w:lang w:val="uk-UA"/>
        </w:rPr>
        <w:t>і</w:t>
      </w:r>
      <w:r>
        <w:rPr>
          <w:sz w:val="28"/>
          <w:szCs w:val="28"/>
        </w:rPr>
        <w:t xml:space="preserve"> у </w:t>
      </w:r>
      <w:proofErr w:type="spellStart"/>
      <w:r>
        <w:rPr>
          <w:sz w:val="28"/>
          <w:szCs w:val="28"/>
        </w:rPr>
        <w:t>суспільстві</w:t>
      </w:r>
      <w:proofErr w:type="spellEnd"/>
      <w:r>
        <w:rPr>
          <w:sz w:val="28"/>
          <w:szCs w:val="28"/>
        </w:rPr>
        <w:t xml:space="preserve"> </w:t>
      </w:r>
      <w:proofErr w:type="spellStart"/>
      <w:r>
        <w:rPr>
          <w:sz w:val="28"/>
          <w:szCs w:val="28"/>
        </w:rPr>
        <w:t>атмосфери</w:t>
      </w:r>
      <w:proofErr w:type="spellEnd"/>
      <w:r>
        <w:rPr>
          <w:sz w:val="28"/>
          <w:szCs w:val="28"/>
        </w:rPr>
        <w:t xml:space="preserve"> </w:t>
      </w:r>
      <w:proofErr w:type="spellStart"/>
      <w:r>
        <w:rPr>
          <w:sz w:val="28"/>
          <w:szCs w:val="28"/>
        </w:rPr>
        <w:t>співчуття</w:t>
      </w:r>
      <w:proofErr w:type="spellEnd"/>
      <w:r>
        <w:rPr>
          <w:sz w:val="28"/>
          <w:szCs w:val="28"/>
        </w:rPr>
        <w:t xml:space="preserve">, </w:t>
      </w:r>
      <w:proofErr w:type="spellStart"/>
      <w:proofErr w:type="gramStart"/>
      <w:r>
        <w:rPr>
          <w:sz w:val="28"/>
          <w:szCs w:val="28"/>
        </w:rPr>
        <w:t>п</w:t>
      </w:r>
      <w:proofErr w:type="gramEnd"/>
      <w:r>
        <w:rPr>
          <w:sz w:val="28"/>
          <w:szCs w:val="28"/>
        </w:rPr>
        <w:t>ідтримки</w:t>
      </w:r>
      <w:proofErr w:type="spellEnd"/>
      <w:r>
        <w:rPr>
          <w:sz w:val="28"/>
          <w:szCs w:val="28"/>
        </w:rPr>
        <w:t xml:space="preserve"> та </w:t>
      </w:r>
      <w:proofErr w:type="spellStart"/>
      <w:r>
        <w:rPr>
          <w:sz w:val="28"/>
          <w:szCs w:val="28"/>
        </w:rPr>
        <w:t>поважного</w:t>
      </w:r>
      <w:proofErr w:type="spellEnd"/>
      <w:r>
        <w:rPr>
          <w:sz w:val="28"/>
          <w:szCs w:val="28"/>
        </w:rPr>
        <w:t xml:space="preserve"> </w:t>
      </w:r>
      <w:proofErr w:type="spellStart"/>
      <w:r>
        <w:rPr>
          <w:sz w:val="28"/>
          <w:szCs w:val="28"/>
        </w:rPr>
        <w:t>ставлення</w:t>
      </w:r>
      <w:proofErr w:type="spellEnd"/>
      <w:r>
        <w:rPr>
          <w:sz w:val="28"/>
          <w:szCs w:val="28"/>
        </w:rPr>
        <w:t xml:space="preserve"> до дан</w:t>
      </w:r>
      <w:proofErr w:type="spellStart"/>
      <w:r>
        <w:rPr>
          <w:sz w:val="28"/>
          <w:szCs w:val="28"/>
          <w:lang w:val="uk-UA"/>
        </w:rPr>
        <w:t>их</w:t>
      </w:r>
      <w:proofErr w:type="spellEnd"/>
      <w:r>
        <w:rPr>
          <w:sz w:val="28"/>
          <w:szCs w:val="28"/>
        </w:rPr>
        <w:t xml:space="preserve"> </w:t>
      </w:r>
      <w:proofErr w:type="spellStart"/>
      <w:r>
        <w:rPr>
          <w:sz w:val="28"/>
          <w:szCs w:val="28"/>
        </w:rPr>
        <w:t>категорі</w:t>
      </w:r>
      <w:proofErr w:type="spellEnd"/>
      <w:r>
        <w:rPr>
          <w:sz w:val="28"/>
          <w:szCs w:val="28"/>
          <w:lang w:val="uk-UA"/>
        </w:rPr>
        <w:t>й</w:t>
      </w:r>
      <w:r>
        <w:rPr>
          <w:sz w:val="28"/>
          <w:szCs w:val="28"/>
        </w:rPr>
        <w:t xml:space="preserve"> </w:t>
      </w:r>
      <w:proofErr w:type="spellStart"/>
      <w:r>
        <w:rPr>
          <w:sz w:val="28"/>
          <w:szCs w:val="28"/>
        </w:rPr>
        <w:t>громадян</w:t>
      </w:r>
      <w:proofErr w:type="spellEnd"/>
      <w:r>
        <w:rPr>
          <w:sz w:val="28"/>
          <w:szCs w:val="28"/>
          <w:lang w:val="uk-UA"/>
        </w:rPr>
        <w:t>;</w:t>
      </w:r>
    </w:p>
    <w:p w:rsidR="008D7229" w:rsidRDefault="008D7229" w:rsidP="008D7229">
      <w:pPr>
        <w:pStyle w:val="ac"/>
        <w:ind w:firstLine="720"/>
      </w:pPr>
      <w:r>
        <w:t>залученні спонсорської допомоги підприємств, установ та організацій усіх форм власності;</w:t>
      </w:r>
    </w:p>
    <w:p w:rsidR="008D7229" w:rsidRDefault="008D7229" w:rsidP="008D7229">
      <w:pPr>
        <w:pStyle w:val="ac"/>
        <w:ind w:firstLine="720"/>
      </w:pPr>
      <w:r>
        <w:t>поліпшенні їх умов проживання, наданні адресних допомог потребуючим громадянам;</w:t>
      </w:r>
    </w:p>
    <w:p w:rsidR="008D7229" w:rsidRDefault="008D7229" w:rsidP="008D7229">
      <w:pPr>
        <w:pStyle w:val="ac"/>
        <w:ind w:firstLine="720"/>
      </w:pPr>
      <w:r>
        <w:t xml:space="preserve">забезпеченні ефективної роботи районних громадських організацій для виконання статутних завдань; </w:t>
      </w:r>
    </w:p>
    <w:p w:rsidR="008D7229" w:rsidRDefault="008D7229" w:rsidP="008D7229">
      <w:pPr>
        <w:pStyle w:val="ac"/>
        <w:ind w:firstLine="720"/>
      </w:pPr>
      <w:r>
        <w:t>здійсненні патріотичного, морального та трудового виховання молоді на кращих традиціях життя та діяльності старшого покоління.</w:t>
      </w:r>
    </w:p>
    <w:p w:rsidR="008D7229" w:rsidRDefault="008D7229" w:rsidP="008D7229">
      <w:pPr>
        <w:pStyle w:val="2"/>
        <w:spacing w:after="0" w:line="240" w:lineRule="auto"/>
        <w:ind w:left="0" w:firstLine="720"/>
        <w:jc w:val="both"/>
        <w:rPr>
          <w:sz w:val="28"/>
          <w:szCs w:val="28"/>
          <w:lang w:val="uk-UA"/>
        </w:rPr>
      </w:pPr>
      <w:r>
        <w:rPr>
          <w:sz w:val="28"/>
          <w:szCs w:val="28"/>
          <w:lang w:val="uk-UA"/>
        </w:rPr>
        <w:t>Досягнення головної мети Програми можливе за умов цілеспрямованої і скоординованої діяльності органів влади та громадських організацій.</w:t>
      </w:r>
    </w:p>
    <w:p w:rsidR="008D7229" w:rsidRDefault="008D7229" w:rsidP="008D7229">
      <w:pPr>
        <w:pStyle w:val="2"/>
        <w:spacing w:after="0" w:line="240" w:lineRule="auto"/>
        <w:ind w:left="0" w:firstLine="720"/>
        <w:jc w:val="center"/>
        <w:rPr>
          <w:b/>
          <w:sz w:val="28"/>
          <w:szCs w:val="28"/>
          <w:lang w:val="uk-UA"/>
        </w:rPr>
      </w:pPr>
    </w:p>
    <w:p w:rsidR="008D7229" w:rsidRDefault="008D7229" w:rsidP="008D7229">
      <w:pPr>
        <w:pStyle w:val="2"/>
        <w:spacing w:after="0" w:line="240" w:lineRule="auto"/>
        <w:ind w:left="0"/>
        <w:jc w:val="center"/>
        <w:rPr>
          <w:b/>
          <w:sz w:val="28"/>
          <w:szCs w:val="28"/>
          <w:lang w:val="uk-UA"/>
        </w:rPr>
      </w:pPr>
      <w:r>
        <w:rPr>
          <w:b/>
          <w:sz w:val="28"/>
          <w:szCs w:val="28"/>
          <w:lang w:val="uk-UA"/>
        </w:rPr>
        <w:t>3. Очікувані результати Програми</w:t>
      </w:r>
    </w:p>
    <w:p w:rsidR="008D7229" w:rsidRDefault="008D7229" w:rsidP="008D7229">
      <w:pPr>
        <w:pStyle w:val="2"/>
        <w:spacing w:after="0" w:line="240" w:lineRule="auto"/>
        <w:ind w:left="0"/>
        <w:jc w:val="center"/>
        <w:rPr>
          <w:sz w:val="28"/>
          <w:szCs w:val="28"/>
          <w:lang w:val="uk-UA"/>
        </w:rPr>
      </w:pPr>
    </w:p>
    <w:p w:rsidR="008D7229" w:rsidRDefault="008D7229" w:rsidP="008D7229">
      <w:pPr>
        <w:pStyle w:val="2"/>
        <w:spacing w:after="0" w:line="240" w:lineRule="auto"/>
        <w:ind w:left="0" w:firstLine="720"/>
        <w:jc w:val="both"/>
        <w:rPr>
          <w:sz w:val="28"/>
          <w:szCs w:val="28"/>
          <w:lang w:val="uk-UA"/>
        </w:rPr>
      </w:pPr>
      <w:r>
        <w:rPr>
          <w:sz w:val="28"/>
          <w:szCs w:val="28"/>
          <w:lang w:val="uk-UA"/>
        </w:rPr>
        <w:t>Очікуваними результатами Програми є:</w:t>
      </w:r>
    </w:p>
    <w:p w:rsidR="008D7229" w:rsidRDefault="008D7229" w:rsidP="008D7229">
      <w:pPr>
        <w:shd w:val="clear" w:color="auto" w:fill="FFFFFF"/>
        <w:tabs>
          <w:tab w:val="left" w:pos="709"/>
          <w:tab w:val="left" w:pos="9638"/>
        </w:tabs>
        <w:ind w:right="-1" w:firstLine="390"/>
        <w:jc w:val="both"/>
        <w:rPr>
          <w:sz w:val="28"/>
          <w:szCs w:val="28"/>
          <w:lang w:val="uk-UA"/>
        </w:rPr>
      </w:pPr>
      <w:r>
        <w:rPr>
          <w:sz w:val="28"/>
          <w:szCs w:val="28"/>
          <w:lang w:val="uk-UA"/>
        </w:rPr>
        <w:t xml:space="preserve">    посилення уваги до потреб ветеранів війни та праці, Збройних Сил, ліквідаторів та постраждалих від аварії на ЧАЕС, інвалідів, учасників АТО, ветеранів Афганістану та інших категорій громадян, турбота про них, забезпечення належного їх соціального захисту;</w:t>
      </w:r>
    </w:p>
    <w:p w:rsidR="008D7229" w:rsidRDefault="008D7229" w:rsidP="008D7229">
      <w:pPr>
        <w:shd w:val="clear" w:color="auto" w:fill="FFFFFF"/>
        <w:tabs>
          <w:tab w:val="left" w:pos="709"/>
          <w:tab w:val="left" w:pos="9638"/>
        </w:tabs>
        <w:ind w:right="-1" w:firstLine="709"/>
        <w:jc w:val="both"/>
        <w:rPr>
          <w:sz w:val="28"/>
          <w:szCs w:val="28"/>
          <w:lang w:val="uk-UA"/>
        </w:rPr>
      </w:pPr>
      <w:r>
        <w:rPr>
          <w:sz w:val="28"/>
          <w:szCs w:val="28"/>
          <w:lang w:val="uk-UA"/>
        </w:rPr>
        <w:t>створення їм сприятливих умов для підтримки  здоров’я  та  активного життя;</w:t>
      </w:r>
    </w:p>
    <w:p w:rsidR="008D7229" w:rsidRDefault="008D7229" w:rsidP="008D7229">
      <w:pPr>
        <w:shd w:val="clear" w:color="auto" w:fill="FFFFFF"/>
        <w:ind w:right="346"/>
        <w:jc w:val="both"/>
        <w:rPr>
          <w:sz w:val="28"/>
          <w:szCs w:val="28"/>
          <w:lang w:val="uk-UA"/>
        </w:rPr>
      </w:pPr>
      <w:r>
        <w:rPr>
          <w:sz w:val="28"/>
          <w:szCs w:val="28"/>
          <w:lang w:val="uk-UA"/>
        </w:rPr>
        <w:tab/>
        <w:t>задоволення їх життєвих потреб, покращення добробуту;</w:t>
      </w:r>
    </w:p>
    <w:p w:rsidR="008D7229" w:rsidRDefault="008D7229" w:rsidP="008D7229">
      <w:pPr>
        <w:shd w:val="clear" w:color="auto" w:fill="FFFFFF"/>
        <w:tabs>
          <w:tab w:val="left" w:pos="709"/>
        </w:tabs>
        <w:ind w:right="-1" w:firstLine="390"/>
        <w:jc w:val="both"/>
        <w:rPr>
          <w:sz w:val="28"/>
          <w:szCs w:val="28"/>
          <w:lang w:val="uk-UA"/>
        </w:rPr>
      </w:pPr>
      <w:r>
        <w:rPr>
          <w:sz w:val="28"/>
          <w:szCs w:val="28"/>
          <w:lang w:val="uk-UA"/>
        </w:rPr>
        <w:t xml:space="preserve">    розширення контактів громадських організацій з молоддю з метою її патріотичного виховання та шанобливого ставлення до ветеранів війни та праці і інших категорій населення. </w:t>
      </w:r>
    </w:p>
    <w:p w:rsidR="008D7229" w:rsidRDefault="008D7229" w:rsidP="008D7229">
      <w:pPr>
        <w:shd w:val="clear" w:color="auto" w:fill="FFFFFF"/>
        <w:tabs>
          <w:tab w:val="left" w:pos="2865"/>
        </w:tabs>
        <w:ind w:right="346"/>
        <w:jc w:val="center"/>
        <w:rPr>
          <w:b/>
          <w:bCs/>
          <w:sz w:val="28"/>
          <w:szCs w:val="28"/>
          <w:lang w:val="uk-UA"/>
        </w:rPr>
      </w:pPr>
    </w:p>
    <w:p w:rsidR="008D7229" w:rsidRDefault="008D7229" w:rsidP="008D7229">
      <w:pPr>
        <w:shd w:val="clear" w:color="auto" w:fill="FFFFFF"/>
        <w:tabs>
          <w:tab w:val="left" w:pos="2865"/>
        </w:tabs>
        <w:ind w:right="346"/>
        <w:jc w:val="center"/>
        <w:rPr>
          <w:b/>
          <w:bCs/>
          <w:sz w:val="28"/>
          <w:szCs w:val="28"/>
          <w:lang w:val="uk-UA"/>
        </w:rPr>
      </w:pPr>
      <w:r>
        <w:rPr>
          <w:b/>
          <w:bCs/>
          <w:sz w:val="28"/>
          <w:szCs w:val="28"/>
          <w:lang w:val="uk-UA"/>
        </w:rPr>
        <w:t>4. Фінансове забезпечення Програми</w:t>
      </w:r>
    </w:p>
    <w:p w:rsidR="008D7229" w:rsidRDefault="008D7229" w:rsidP="008D7229">
      <w:pPr>
        <w:shd w:val="clear" w:color="auto" w:fill="FFFFFF"/>
        <w:tabs>
          <w:tab w:val="left" w:pos="2865"/>
        </w:tabs>
        <w:ind w:right="346"/>
        <w:jc w:val="center"/>
        <w:rPr>
          <w:b/>
          <w:bCs/>
          <w:sz w:val="28"/>
          <w:szCs w:val="28"/>
          <w:lang w:val="uk-UA"/>
        </w:rPr>
      </w:pPr>
    </w:p>
    <w:p w:rsidR="008D7229" w:rsidRDefault="008D7229" w:rsidP="008D7229">
      <w:pPr>
        <w:shd w:val="clear" w:color="auto" w:fill="FFFFFF"/>
        <w:tabs>
          <w:tab w:val="left" w:pos="-851"/>
        </w:tabs>
        <w:ind w:firstLine="709"/>
        <w:jc w:val="both"/>
        <w:rPr>
          <w:sz w:val="28"/>
          <w:lang w:val="uk-UA"/>
        </w:rPr>
      </w:pPr>
      <w:r>
        <w:rPr>
          <w:sz w:val="28"/>
          <w:lang w:val="uk-UA"/>
        </w:rPr>
        <w:t>Фінансування даної Програми здійснюватиметься з місцевих бюджетів у межах кошторисних призначень, а також за рахунок спонсорських, благодійних надходжень та інших джерел, не заборонених законодавством.</w:t>
      </w:r>
    </w:p>
    <w:p w:rsidR="008D7229" w:rsidRDefault="008D7229" w:rsidP="008D7229">
      <w:pPr>
        <w:shd w:val="clear" w:color="auto" w:fill="FFFFFF"/>
        <w:tabs>
          <w:tab w:val="left" w:pos="-851"/>
        </w:tabs>
        <w:ind w:firstLine="709"/>
        <w:jc w:val="both"/>
        <w:rPr>
          <w:sz w:val="28"/>
          <w:lang w:val="uk-UA"/>
        </w:rPr>
      </w:pPr>
      <w:r>
        <w:rPr>
          <w:sz w:val="28"/>
          <w:lang w:val="uk-UA"/>
        </w:rPr>
        <w:t xml:space="preserve">Фінансування з місцевих бюджетів Програми: </w:t>
      </w:r>
    </w:p>
    <w:tbl>
      <w:tblPr>
        <w:tblStyle w:val="ae"/>
        <w:tblW w:w="0" w:type="auto"/>
        <w:tblLook w:val="04A0" w:firstRow="1" w:lastRow="0" w:firstColumn="1" w:lastColumn="0" w:noHBand="0" w:noVBand="1"/>
      </w:tblPr>
      <w:tblGrid>
        <w:gridCol w:w="1495"/>
        <w:gridCol w:w="3746"/>
        <w:gridCol w:w="4613"/>
      </w:tblGrid>
      <w:tr w:rsidR="008D7229" w:rsidTr="001563E6">
        <w:tc>
          <w:tcPr>
            <w:tcW w:w="1526" w:type="dxa"/>
            <w:tcBorders>
              <w:top w:val="single" w:sz="4" w:space="0" w:color="auto"/>
              <w:left w:val="single" w:sz="4" w:space="0" w:color="auto"/>
              <w:bottom w:val="single" w:sz="4" w:space="0" w:color="auto"/>
              <w:right w:val="single" w:sz="4" w:space="0" w:color="auto"/>
            </w:tcBorders>
            <w:hideMark/>
          </w:tcPr>
          <w:p w:rsidR="008D7229" w:rsidRDefault="008D7229" w:rsidP="001563E6">
            <w:pPr>
              <w:tabs>
                <w:tab w:val="left" w:pos="-851"/>
              </w:tabs>
              <w:jc w:val="both"/>
              <w:rPr>
                <w:sz w:val="28"/>
                <w:lang w:val="uk-UA"/>
              </w:rPr>
            </w:pPr>
            <w:r>
              <w:rPr>
                <w:sz w:val="28"/>
                <w:lang w:val="uk-UA"/>
              </w:rPr>
              <w:t xml:space="preserve"> Рік</w:t>
            </w:r>
          </w:p>
        </w:tc>
        <w:tc>
          <w:tcPr>
            <w:tcW w:w="3827" w:type="dxa"/>
            <w:tcBorders>
              <w:top w:val="single" w:sz="4" w:space="0" w:color="auto"/>
              <w:left w:val="single" w:sz="4" w:space="0" w:color="auto"/>
              <w:bottom w:val="single" w:sz="4" w:space="0" w:color="auto"/>
              <w:right w:val="single" w:sz="4" w:space="0" w:color="auto"/>
            </w:tcBorders>
            <w:hideMark/>
          </w:tcPr>
          <w:p w:rsidR="008D7229" w:rsidRDefault="008D7229" w:rsidP="001563E6">
            <w:pPr>
              <w:tabs>
                <w:tab w:val="left" w:pos="-851"/>
              </w:tabs>
              <w:jc w:val="both"/>
              <w:rPr>
                <w:sz w:val="28"/>
                <w:lang w:val="uk-UA"/>
              </w:rPr>
            </w:pPr>
            <w:r>
              <w:rPr>
                <w:sz w:val="28"/>
                <w:lang w:val="uk-UA"/>
              </w:rPr>
              <w:t xml:space="preserve">  Джерела фінансування</w:t>
            </w:r>
          </w:p>
        </w:tc>
        <w:tc>
          <w:tcPr>
            <w:tcW w:w="4763" w:type="dxa"/>
            <w:tcBorders>
              <w:top w:val="single" w:sz="4" w:space="0" w:color="auto"/>
              <w:left w:val="single" w:sz="4" w:space="0" w:color="auto"/>
              <w:bottom w:val="single" w:sz="4" w:space="0" w:color="auto"/>
              <w:right w:val="single" w:sz="4" w:space="0" w:color="auto"/>
            </w:tcBorders>
            <w:hideMark/>
          </w:tcPr>
          <w:p w:rsidR="008D7229" w:rsidRDefault="008D7229" w:rsidP="001563E6">
            <w:pPr>
              <w:tabs>
                <w:tab w:val="left" w:pos="-851"/>
              </w:tabs>
              <w:jc w:val="both"/>
              <w:rPr>
                <w:sz w:val="28"/>
                <w:lang w:val="uk-UA"/>
              </w:rPr>
            </w:pPr>
            <w:r>
              <w:rPr>
                <w:sz w:val="28"/>
                <w:lang w:val="uk-UA"/>
              </w:rPr>
              <w:t>сума</w:t>
            </w:r>
          </w:p>
        </w:tc>
      </w:tr>
      <w:tr w:rsidR="008D7229" w:rsidTr="001563E6">
        <w:trPr>
          <w:trHeight w:val="325"/>
        </w:trPr>
        <w:tc>
          <w:tcPr>
            <w:tcW w:w="1526" w:type="dxa"/>
            <w:tcBorders>
              <w:top w:val="single" w:sz="4" w:space="0" w:color="auto"/>
              <w:left w:val="single" w:sz="4" w:space="0" w:color="auto"/>
              <w:bottom w:val="single" w:sz="4" w:space="0" w:color="auto"/>
              <w:right w:val="single" w:sz="4" w:space="0" w:color="auto"/>
            </w:tcBorders>
            <w:hideMark/>
          </w:tcPr>
          <w:p w:rsidR="008D7229" w:rsidRDefault="008D7229" w:rsidP="001563E6">
            <w:pPr>
              <w:tabs>
                <w:tab w:val="left" w:pos="-851"/>
              </w:tabs>
              <w:jc w:val="both"/>
              <w:rPr>
                <w:sz w:val="28"/>
                <w:lang w:val="uk-UA"/>
              </w:rPr>
            </w:pPr>
            <w:r>
              <w:rPr>
                <w:sz w:val="28"/>
                <w:lang w:val="uk-UA"/>
              </w:rPr>
              <w:t>2017</w:t>
            </w:r>
          </w:p>
        </w:tc>
        <w:tc>
          <w:tcPr>
            <w:tcW w:w="3827" w:type="dxa"/>
            <w:tcBorders>
              <w:top w:val="single" w:sz="4" w:space="0" w:color="auto"/>
              <w:left w:val="single" w:sz="4" w:space="0" w:color="auto"/>
              <w:bottom w:val="single" w:sz="4" w:space="0" w:color="auto"/>
              <w:right w:val="single" w:sz="4" w:space="0" w:color="auto"/>
            </w:tcBorders>
            <w:hideMark/>
          </w:tcPr>
          <w:p w:rsidR="008D7229" w:rsidRDefault="008D7229" w:rsidP="001563E6">
            <w:pPr>
              <w:tabs>
                <w:tab w:val="left" w:pos="-851"/>
              </w:tabs>
              <w:jc w:val="both"/>
              <w:rPr>
                <w:sz w:val="28"/>
                <w:lang w:val="uk-UA"/>
              </w:rPr>
            </w:pPr>
            <w:r>
              <w:rPr>
                <w:sz w:val="28"/>
                <w:lang w:val="uk-UA"/>
              </w:rPr>
              <w:t>Районний бюджет</w:t>
            </w:r>
          </w:p>
          <w:p w:rsidR="008D7229" w:rsidRDefault="008D7229" w:rsidP="001563E6">
            <w:pPr>
              <w:tabs>
                <w:tab w:val="left" w:pos="-851"/>
              </w:tabs>
              <w:jc w:val="both"/>
              <w:rPr>
                <w:sz w:val="28"/>
                <w:lang w:val="uk-UA"/>
              </w:rPr>
            </w:pPr>
            <w:r>
              <w:rPr>
                <w:sz w:val="28"/>
                <w:lang w:val="uk-UA"/>
              </w:rPr>
              <w:t>Сільські, селищний бюджет</w:t>
            </w:r>
          </w:p>
        </w:tc>
        <w:tc>
          <w:tcPr>
            <w:tcW w:w="4763" w:type="dxa"/>
            <w:tcBorders>
              <w:top w:val="single" w:sz="4" w:space="0" w:color="auto"/>
              <w:left w:val="single" w:sz="4" w:space="0" w:color="auto"/>
              <w:bottom w:val="single" w:sz="4" w:space="0" w:color="auto"/>
              <w:right w:val="single" w:sz="4" w:space="0" w:color="auto"/>
            </w:tcBorders>
            <w:hideMark/>
          </w:tcPr>
          <w:p w:rsidR="008D7229" w:rsidRDefault="008D7229" w:rsidP="001563E6">
            <w:pPr>
              <w:tabs>
                <w:tab w:val="left" w:pos="-851"/>
              </w:tabs>
              <w:jc w:val="both"/>
              <w:rPr>
                <w:sz w:val="28"/>
                <w:lang w:val="uk-UA"/>
              </w:rPr>
            </w:pPr>
            <w:r>
              <w:rPr>
                <w:sz w:val="28"/>
                <w:lang w:val="uk-UA"/>
              </w:rPr>
              <w:t xml:space="preserve">150 </w:t>
            </w:r>
            <w:proofErr w:type="spellStart"/>
            <w:r>
              <w:rPr>
                <w:sz w:val="28"/>
                <w:lang w:val="uk-UA"/>
              </w:rPr>
              <w:t>тис.грн</w:t>
            </w:r>
            <w:proofErr w:type="spellEnd"/>
            <w:r>
              <w:rPr>
                <w:sz w:val="28"/>
                <w:lang w:val="uk-UA"/>
              </w:rPr>
              <w:t xml:space="preserve">  </w:t>
            </w:r>
          </w:p>
          <w:p w:rsidR="008D7229" w:rsidRDefault="008D7229" w:rsidP="001563E6">
            <w:pPr>
              <w:tabs>
                <w:tab w:val="left" w:pos="-851"/>
              </w:tabs>
              <w:jc w:val="both"/>
              <w:rPr>
                <w:sz w:val="28"/>
                <w:lang w:val="uk-UA"/>
              </w:rPr>
            </w:pPr>
            <w:r>
              <w:rPr>
                <w:sz w:val="28"/>
                <w:lang w:val="uk-UA"/>
              </w:rPr>
              <w:t xml:space="preserve">20 </w:t>
            </w:r>
            <w:proofErr w:type="spellStart"/>
            <w:r>
              <w:rPr>
                <w:sz w:val="28"/>
                <w:lang w:val="uk-UA"/>
              </w:rPr>
              <w:t>тис.грн</w:t>
            </w:r>
            <w:proofErr w:type="spellEnd"/>
          </w:p>
        </w:tc>
      </w:tr>
      <w:tr w:rsidR="008D7229" w:rsidTr="001563E6">
        <w:trPr>
          <w:trHeight w:val="546"/>
        </w:trPr>
        <w:tc>
          <w:tcPr>
            <w:tcW w:w="1526" w:type="dxa"/>
            <w:tcBorders>
              <w:top w:val="single" w:sz="4" w:space="0" w:color="auto"/>
              <w:left w:val="single" w:sz="4" w:space="0" w:color="auto"/>
              <w:bottom w:val="single" w:sz="4" w:space="0" w:color="auto"/>
              <w:right w:val="single" w:sz="4" w:space="0" w:color="auto"/>
            </w:tcBorders>
            <w:hideMark/>
          </w:tcPr>
          <w:p w:rsidR="008D7229" w:rsidRDefault="008D7229" w:rsidP="001563E6">
            <w:pPr>
              <w:tabs>
                <w:tab w:val="left" w:pos="-851"/>
              </w:tabs>
              <w:jc w:val="both"/>
              <w:rPr>
                <w:sz w:val="28"/>
                <w:lang w:val="uk-UA"/>
              </w:rPr>
            </w:pPr>
            <w:r>
              <w:rPr>
                <w:sz w:val="28"/>
                <w:lang w:val="uk-UA"/>
              </w:rPr>
              <w:t>2018</w:t>
            </w:r>
          </w:p>
        </w:tc>
        <w:tc>
          <w:tcPr>
            <w:tcW w:w="3827" w:type="dxa"/>
            <w:tcBorders>
              <w:top w:val="single" w:sz="4" w:space="0" w:color="auto"/>
              <w:left w:val="single" w:sz="4" w:space="0" w:color="auto"/>
              <w:bottom w:val="single" w:sz="4" w:space="0" w:color="auto"/>
              <w:right w:val="single" w:sz="4" w:space="0" w:color="auto"/>
            </w:tcBorders>
            <w:hideMark/>
          </w:tcPr>
          <w:p w:rsidR="008D7229" w:rsidRDefault="008D7229" w:rsidP="001563E6">
            <w:pPr>
              <w:tabs>
                <w:tab w:val="left" w:pos="-851"/>
              </w:tabs>
              <w:jc w:val="both"/>
              <w:rPr>
                <w:sz w:val="28"/>
                <w:lang w:val="uk-UA"/>
              </w:rPr>
            </w:pPr>
            <w:r>
              <w:rPr>
                <w:sz w:val="28"/>
                <w:lang w:val="uk-UA"/>
              </w:rPr>
              <w:t>Районний бюджет</w:t>
            </w:r>
          </w:p>
          <w:p w:rsidR="008D7229" w:rsidRDefault="008D7229" w:rsidP="001563E6">
            <w:pPr>
              <w:tabs>
                <w:tab w:val="left" w:pos="-851"/>
              </w:tabs>
              <w:jc w:val="both"/>
              <w:rPr>
                <w:sz w:val="28"/>
                <w:lang w:val="uk-UA"/>
              </w:rPr>
            </w:pPr>
            <w:r>
              <w:rPr>
                <w:sz w:val="28"/>
                <w:lang w:val="uk-UA"/>
              </w:rPr>
              <w:t>Сільські, селищний бюджет</w:t>
            </w:r>
          </w:p>
        </w:tc>
        <w:tc>
          <w:tcPr>
            <w:tcW w:w="4763" w:type="dxa"/>
            <w:tcBorders>
              <w:top w:val="single" w:sz="4" w:space="0" w:color="auto"/>
              <w:left w:val="single" w:sz="4" w:space="0" w:color="auto"/>
              <w:bottom w:val="single" w:sz="4" w:space="0" w:color="auto"/>
              <w:right w:val="single" w:sz="4" w:space="0" w:color="auto"/>
            </w:tcBorders>
            <w:hideMark/>
          </w:tcPr>
          <w:p w:rsidR="008D7229" w:rsidRDefault="008D7229" w:rsidP="001563E6">
            <w:pPr>
              <w:tabs>
                <w:tab w:val="left" w:pos="-851"/>
              </w:tabs>
              <w:jc w:val="both"/>
              <w:rPr>
                <w:sz w:val="28"/>
                <w:lang w:val="uk-UA"/>
              </w:rPr>
            </w:pPr>
            <w:r>
              <w:rPr>
                <w:sz w:val="28"/>
                <w:lang w:val="uk-UA"/>
              </w:rPr>
              <w:t xml:space="preserve">200 </w:t>
            </w:r>
            <w:proofErr w:type="spellStart"/>
            <w:r>
              <w:rPr>
                <w:sz w:val="28"/>
                <w:lang w:val="uk-UA"/>
              </w:rPr>
              <w:t>тис.грн</w:t>
            </w:r>
            <w:proofErr w:type="spellEnd"/>
            <w:r>
              <w:rPr>
                <w:sz w:val="28"/>
                <w:lang w:val="uk-UA"/>
              </w:rPr>
              <w:t xml:space="preserve"> </w:t>
            </w:r>
          </w:p>
          <w:p w:rsidR="008D7229" w:rsidRDefault="008D7229" w:rsidP="001563E6">
            <w:pPr>
              <w:tabs>
                <w:tab w:val="left" w:pos="-851"/>
              </w:tabs>
              <w:jc w:val="both"/>
              <w:rPr>
                <w:sz w:val="28"/>
                <w:lang w:val="uk-UA"/>
              </w:rPr>
            </w:pPr>
            <w:r>
              <w:rPr>
                <w:sz w:val="28"/>
                <w:lang w:val="uk-UA"/>
              </w:rPr>
              <w:t xml:space="preserve">30 </w:t>
            </w:r>
            <w:proofErr w:type="spellStart"/>
            <w:r>
              <w:rPr>
                <w:sz w:val="28"/>
                <w:lang w:val="uk-UA"/>
              </w:rPr>
              <w:t>тис.грн</w:t>
            </w:r>
            <w:proofErr w:type="spellEnd"/>
          </w:p>
        </w:tc>
      </w:tr>
      <w:tr w:rsidR="008D7229" w:rsidTr="001563E6">
        <w:tc>
          <w:tcPr>
            <w:tcW w:w="1526" w:type="dxa"/>
            <w:tcBorders>
              <w:top w:val="single" w:sz="4" w:space="0" w:color="auto"/>
              <w:left w:val="single" w:sz="4" w:space="0" w:color="auto"/>
              <w:bottom w:val="single" w:sz="4" w:space="0" w:color="auto"/>
              <w:right w:val="single" w:sz="4" w:space="0" w:color="auto"/>
            </w:tcBorders>
            <w:hideMark/>
          </w:tcPr>
          <w:p w:rsidR="008D7229" w:rsidRDefault="008D7229" w:rsidP="001563E6">
            <w:pPr>
              <w:tabs>
                <w:tab w:val="left" w:pos="-851"/>
              </w:tabs>
              <w:jc w:val="both"/>
              <w:rPr>
                <w:sz w:val="28"/>
                <w:lang w:val="uk-UA"/>
              </w:rPr>
            </w:pPr>
            <w:r>
              <w:rPr>
                <w:sz w:val="28"/>
                <w:lang w:val="uk-UA"/>
              </w:rPr>
              <w:t>2019</w:t>
            </w:r>
          </w:p>
        </w:tc>
        <w:tc>
          <w:tcPr>
            <w:tcW w:w="3827" w:type="dxa"/>
            <w:tcBorders>
              <w:top w:val="single" w:sz="4" w:space="0" w:color="auto"/>
              <w:left w:val="single" w:sz="4" w:space="0" w:color="auto"/>
              <w:bottom w:val="single" w:sz="4" w:space="0" w:color="auto"/>
              <w:right w:val="single" w:sz="4" w:space="0" w:color="auto"/>
            </w:tcBorders>
            <w:hideMark/>
          </w:tcPr>
          <w:p w:rsidR="008D7229" w:rsidRDefault="008D7229" w:rsidP="001563E6">
            <w:pPr>
              <w:tabs>
                <w:tab w:val="left" w:pos="-851"/>
              </w:tabs>
              <w:jc w:val="both"/>
              <w:rPr>
                <w:sz w:val="28"/>
                <w:lang w:val="uk-UA"/>
              </w:rPr>
            </w:pPr>
            <w:r>
              <w:rPr>
                <w:sz w:val="28"/>
                <w:lang w:val="uk-UA"/>
              </w:rPr>
              <w:t>Районний бюджет</w:t>
            </w:r>
          </w:p>
          <w:p w:rsidR="008D7229" w:rsidRDefault="008D7229" w:rsidP="001563E6">
            <w:pPr>
              <w:tabs>
                <w:tab w:val="left" w:pos="-851"/>
              </w:tabs>
              <w:jc w:val="both"/>
              <w:rPr>
                <w:sz w:val="28"/>
                <w:lang w:val="uk-UA"/>
              </w:rPr>
            </w:pPr>
            <w:r>
              <w:rPr>
                <w:sz w:val="28"/>
                <w:lang w:val="uk-UA"/>
              </w:rPr>
              <w:t>Сільські, селищний бюджет</w:t>
            </w:r>
          </w:p>
        </w:tc>
        <w:tc>
          <w:tcPr>
            <w:tcW w:w="4763" w:type="dxa"/>
            <w:tcBorders>
              <w:top w:val="single" w:sz="4" w:space="0" w:color="auto"/>
              <w:left w:val="single" w:sz="4" w:space="0" w:color="auto"/>
              <w:bottom w:val="single" w:sz="4" w:space="0" w:color="auto"/>
              <w:right w:val="single" w:sz="4" w:space="0" w:color="auto"/>
            </w:tcBorders>
            <w:hideMark/>
          </w:tcPr>
          <w:p w:rsidR="008D7229" w:rsidRDefault="008D7229" w:rsidP="001563E6">
            <w:pPr>
              <w:tabs>
                <w:tab w:val="left" w:pos="-851"/>
              </w:tabs>
              <w:jc w:val="both"/>
              <w:rPr>
                <w:sz w:val="28"/>
                <w:lang w:val="uk-UA"/>
              </w:rPr>
            </w:pPr>
            <w:r>
              <w:rPr>
                <w:sz w:val="28"/>
                <w:lang w:val="uk-UA"/>
              </w:rPr>
              <w:t xml:space="preserve">250 </w:t>
            </w:r>
            <w:proofErr w:type="spellStart"/>
            <w:r>
              <w:rPr>
                <w:sz w:val="28"/>
                <w:lang w:val="uk-UA"/>
              </w:rPr>
              <w:t>тис.грн</w:t>
            </w:r>
            <w:proofErr w:type="spellEnd"/>
            <w:r>
              <w:rPr>
                <w:sz w:val="28"/>
                <w:lang w:val="uk-UA"/>
              </w:rPr>
              <w:t xml:space="preserve">  </w:t>
            </w:r>
          </w:p>
          <w:p w:rsidR="008D7229" w:rsidRDefault="008D7229" w:rsidP="001563E6">
            <w:pPr>
              <w:tabs>
                <w:tab w:val="left" w:pos="-851"/>
              </w:tabs>
              <w:jc w:val="both"/>
              <w:rPr>
                <w:sz w:val="28"/>
                <w:lang w:val="uk-UA"/>
              </w:rPr>
            </w:pPr>
            <w:r>
              <w:rPr>
                <w:sz w:val="28"/>
                <w:lang w:val="uk-UA"/>
              </w:rPr>
              <w:t xml:space="preserve">40 </w:t>
            </w:r>
            <w:proofErr w:type="spellStart"/>
            <w:r>
              <w:rPr>
                <w:sz w:val="28"/>
                <w:lang w:val="uk-UA"/>
              </w:rPr>
              <w:t>тис.грн</w:t>
            </w:r>
            <w:proofErr w:type="spellEnd"/>
          </w:p>
        </w:tc>
      </w:tr>
      <w:tr w:rsidR="008D7229" w:rsidTr="001563E6">
        <w:tc>
          <w:tcPr>
            <w:tcW w:w="1526" w:type="dxa"/>
            <w:tcBorders>
              <w:top w:val="single" w:sz="4" w:space="0" w:color="auto"/>
              <w:left w:val="single" w:sz="4" w:space="0" w:color="auto"/>
              <w:bottom w:val="single" w:sz="4" w:space="0" w:color="auto"/>
              <w:right w:val="single" w:sz="4" w:space="0" w:color="auto"/>
            </w:tcBorders>
            <w:hideMark/>
          </w:tcPr>
          <w:p w:rsidR="008D7229" w:rsidRDefault="008D7229" w:rsidP="001563E6">
            <w:pPr>
              <w:tabs>
                <w:tab w:val="left" w:pos="-851"/>
              </w:tabs>
              <w:jc w:val="both"/>
              <w:rPr>
                <w:sz w:val="28"/>
                <w:lang w:val="uk-UA"/>
              </w:rPr>
            </w:pPr>
            <w:r>
              <w:rPr>
                <w:sz w:val="28"/>
                <w:lang w:val="uk-UA"/>
              </w:rPr>
              <w:t>2020</w:t>
            </w:r>
          </w:p>
        </w:tc>
        <w:tc>
          <w:tcPr>
            <w:tcW w:w="3827" w:type="dxa"/>
            <w:tcBorders>
              <w:top w:val="single" w:sz="4" w:space="0" w:color="auto"/>
              <w:left w:val="single" w:sz="4" w:space="0" w:color="auto"/>
              <w:bottom w:val="single" w:sz="4" w:space="0" w:color="auto"/>
              <w:right w:val="single" w:sz="4" w:space="0" w:color="auto"/>
            </w:tcBorders>
            <w:hideMark/>
          </w:tcPr>
          <w:p w:rsidR="008D7229" w:rsidRDefault="008D7229" w:rsidP="001563E6">
            <w:pPr>
              <w:tabs>
                <w:tab w:val="left" w:pos="-851"/>
              </w:tabs>
              <w:jc w:val="both"/>
              <w:rPr>
                <w:sz w:val="28"/>
                <w:lang w:val="uk-UA"/>
              </w:rPr>
            </w:pPr>
            <w:r>
              <w:rPr>
                <w:sz w:val="28"/>
                <w:lang w:val="uk-UA"/>
              </w:rPr>
              <w:t>Районний бюджет</w:t>
            </w:r>
          </w:p>
          <w:p w:rsidR="008D7229" w:rsidRDefault="008D7229" w:rsidP="001563E6">
            <w:pPr>
              <w:tabs>
                <w:tab w:val="left" w:pos="-851"/>
              </w:tabs>
              <w:jc w:val="both"/>
              <w:rPr>
                <w:sz w:val="28"/>
                <w:lang w:val="uk-UA"/>
              </w:rPr>
            </w:pPr>
            <w:r>
              <w:rPr>
                <w:sz w:val="28"/>
                <w:lang w:val="uk-UA"/>
              </w:rPr>
              <w:t>Сільські, селищний бюджет</w:t>
            </w:r>
          </w:p>
        </w:tc>
        <w:tc>
          <w:tcPr>
            <w:tcW w:w="4763" w:type="dxa"/>
            <w:tcBorders>
              <w:top w:val="single" w:sz="4" w:space="0" w:color="auto"/>
              <w:left w:val="single" w:sz="4" w:space="0" w:color="auto"/>
              <w:bottom w:val="single" w:sz="4" w:space="0" w:color="auto"/>
              <w:right w:val="single" w:sz="4" w:space="0" w:color="auto"/>
            </w:tcBorders>
            <w:hideMark/>
          </w:tcPr>
          <w:p w:rsidR="008D7229" w:rsidRDefault="008D7229" w:rsidP="001563E6">
            <w:pPr>
              <w:tabs>
                <w:tab w:val="left" w:pos="-851"/>
              </w:tabs>
              <w:jc w:val="both"/>
              <w:rPr>
                <w:sz w:val="28"/>
                <w:lang w:val="uk-UA"/>
              </w:rPr>
            </w:pPr>
            <w:r>
              <w:rPr>
                <w:sz w:val="28"/>
                <w:lang w:val="uk-UA"/>
              </w:rPr>
              <w:t xml:space="preserve">300 </w:t>
            </w:r>
            <w:proofErr w:type="spellStart"/>
            <w:r>
              <w:rPr>
                <w:sz w:val="28"/>
                <w:lang w:val="uk-UA"/>
              </w:rPr>
              <w:t>тис.грн</w:t>
            </w:r>
            <w:proofErr w:type="spellEnd"/>
            <w:r>
              <w:rPr>
                <w:sz w:val="28"/>
                <w:lang w:val="uk-UA"/>
              </w:rPr>
              <w:t xml:space="preserve"> </w:t>
            </w:r>
          </w:p>
          <w:p w:rsidR="008D7229" w:rsidRDefault="008D7229" w:rsidP="001563E6">
            <w:pPr>
              <w:tabs>
                <w:tab w:val="left" w:pos="-851"/>
              </w:tabs>
              <w:jc w:val="both"/>
              <w:rPr>
                <w:sz w:val="28"/>
                <w:lang w:val="uk-UA"/>
              </w:rPr>
            </w:pPr>
            <w:r>
              <w:rPr>
                <w:sz w:val="28"/>
                <w:lang w:val="uk-UA"/>
              </w:rPr>
              <w:t xml:space="preserve">50 </w:t>
            </w:r>
            <w:proofErr w:type="spellStart"/>
            <w:r>
              <w:rPr>
                <w:sz w:val="28"/>
                <w:lang w:val="uk-UA"/>
              </w:rPr>
              <w:t>тис.грн</w:t>
            </w:r>
            <w:proofErr w:type="spellEnd"/>
          </w:p>
        </w:tc>
      </w:tr>
    </w:tbl>
    <w:p w:rsidR="008D7229" w:rsidRDefault="008D7229" w:rsidP="008D7229">
      <w:pPr>
        <w:shd w:val="clear" w:color="auto" w:fill="FFFFFF"/>
        <w:jc w:val="center"/>
        <w:rPr>
          <w:b/>
          <w:bCs/>
          <w:sz w:val="28"/>
          <w:szCs w:val="28"/>
          <w:lang w:val="uk-UA"/>
        </w:rPr>
      </w:pPr>
      <w:r>
        <w:rPr>
          <w:b/>
          <w:bCs/>
          <w:sz w:val="28"/>
          <w:szCs w:val="28"/>
          <w:lang w:val="uk-UA"/>
        </w:rPr>
        <w:t>5. Координація та контроль за виконанням Програми</w:t>
      </w:r>
    </w:p>
    <w:p w:rsidR="008D7229" w:rsidRDefault="008D7229" w:rsidP="008D7229">
      <w:pPr>
        <w:shd w:val="clear" w:color="auto" w:fill="FFFFFF"/>
        <w:jc w:val="center"/>
        <w:rPr>
          <w:b/>
          <w:bCs/>
          <w:sz w:val="28"/>
          <w:szCs w:val="28"/>
          <w:lang w:val="uk-UA"/>
        </w:rPr>
      </w:pPr>
    </w:p>
    <w:p w:rsidR="008D7229" w:rsidRDefault="008D7229" w:rsidP="008D7229">
      <w:pPr>
        <w:pStyle w:val="aa"/>
        <w:tabs>
          <w:tab w:val="left" w:pos="9638"/>
        </w:tabs>
        <w:spacing w:after="0"/>
        <w:ind w:firstLine="709"/>
        <w:jc w:val="both"/>
        <w:rPr>
          <w:sz w:val="28"/>
          <w:szCs w:val="28"/>
          <w:lang w:val="uk-UA"/>
        </w:rPr>
      </w:pPr>
      <w:r>
        <w:rPr>
          <w:sz w:val="28"/>
          <w:szCs w:val="28"/>
          <w:lang w:val="uk-UA"/>
        </w:rPr>
        <w:t>Координація та контроль за ходом виконання заходів, передбачених Програмою, покладається  на управління праці та соціального захисту населення районної державної адміністрації.</w:t>
      </w:r>
    </w:p>
    <w:p w:rsidR="008D7229" w:rsidRDefault="008D7229" w:rsidP="008D7229">
      <w:pPr>
        <w:pStyle w:val="aa"/>
        <w:tabs>
          <w:tab w:val="left" w:pos="9638"/>
        </w:tabs>
        <w:spacing w:after="0"/>
        <w:ind w:firstLine="709"/>
        <w:jc w:val="both"/>
        <w:rPr>
          <w:sz w:val="28"/>
          <w:szCs w:val="28"/>
          <w:lang w:val="uk-UA"/>
        </w:rPr>
      </w:pPr>
      <w:r>
        <w:rPr>
          <w:sz w:val="28"/>
          <w:szCs w:val="28"/>
          <w:lang w:val="uk-UA"/>
        </w:rPr>
        <w:t>Відповідальні виконавці інформують про хід і результати виконання заходів Програми профільну постійну комісію районної ради та за необхідності надають пропозиції з удосконалення заходів Програми та по її реалізації.</w:t>
      </w:r>
    </w:p>
    <w:p w:rsidR="008D7229" w:rsidRDefault="008D7229" w:rsidP="008D7229">
      <w:pPr>
        <w:pStyle w:val="aa"/>
        <w:tabs>
          <w:tab w:val="left" w:pos="9638"/>
        </w:tabs>
        <w:spacing w:after="0"/>
        <w:ind w:firstLine="709"/>
        <w:jc w:val="both"/>
        <w:rPr>
          <w:sz w:val="28"/>
          <w:szCs w:val="28"/>
          <w:lang w:val="uk-UA"/>
        </w:rPr>
      </w:pPr>
      <w:r>
        <w:rPr>
          <w:sz w:val="28"/>
          <w:szCs w:val="28"/>
          <w:lang w:val="uk-UA"/>
        </w:rPr>
        <w:t>Хід виконання Програми розглядається на засіданнях постійної комісії районної ради з питань соціального захисту населення, освіти, культури, охорони здоров</w:t>
      </w:r>
      <w:r>
        <w:rPr>
          <w:sz w:val="28"/>
          <w:szCs w:val="28"/>
        </w:rPr>
        <w:t>’</w:t>
      </w:r>
      <w:r>
        <w:rPr>
          <w:sz w:val="28"/>
          <w:szCs w:val="28"/>
          <w:lang w:val="uk-UA"/>
        </w:rPr>
        <w:t>я, спорту та туризму.</w:t>
      </w:r>
    </w:p>
    <w:p w:rsidR="008D7229" w:rsidRDefault="008D7229" w:rsidP="008D7229">
      <w:pPr>
        <w:pStyle w:val="aa"/>
        <w:tabs>
          <w:tab w:val="left" w:pos="9638"/>
        </w:tabs>
        <w:spacing w:after="0"/>
        <w:ind w:firstLine="851"/>
        <w:jc w:val="both"/>
        <w:rPr>
          <w:sz w:val="28"/>
          <w:szCs w:val="28"/>
          <w:lang w:val="uk-UA"/>
        </w:rPr>
      </w:pPr>
    </w:p>
    <w:p w:rsidR="008D7229" w:rsidRDefault="008D7229" w:rsidP="008D7229">
      <w:pPr>
        <w:pStyle w:val="aa"/>
        <w:tabs>
          <w:tab w:val="left" w:pos="9638"/>
        </w:tabs>
        <w:spacing w:after="0"/>
        <w:ind w:firstLine="851"/>
        <w:jc w:val="both"/>
        <w:rPr>
          <w:sz w:val="28"/>
          <w:szCs w:val="28"/>
          <w:lang w:val="uk-UA"/>
        </w:rPr>
      </w:pPr>
    </w:p>
    <w:p w:rsidR="008D7229" w:rsidRDefault="008D7229" w:rsidP="008D7229">
      <w:pPr>
        <w:pStyle w:val="aa"/>
        <w:tabs>
          <w:tab w:val="left" w:pos="9638"/>
        </w:tabs>
        <w:spacing w:after="0"/>
        <w:jc w:val="both"/>
        <w:rPr>
          <w:b/>
          <w:sz w:val="28"/>
          <w:szCs w:val="28"/>
          <w:lang w:val="uk-UA"/>
        </w:rPr>
      </w:pPr>
    </w:p>
    <w:p w:rsidR="008D7229" w:rsidRDefault="008D7229" w:rsidP="008D7229">
      <w:pPr>
        <w:pStyle w:val="aa"/>
        <w:tabs>
          <w:tab w:val="left" w:pos="9638"/>
        </w:tabs>
        <w:spacing w:after="0"/>
        <w:jc w:val="both"/>
        <w:rPr>
          <w:sz w:val="28"/>
          <w:szCs w:val="28"/>
          <w:lang w:val="uk-UA"/>
        </w:rPr>
      </w:pPr>
      <w:r>
        <w:rPr>
          <w:sz w:val="28"/>
          <w:szCs w:val="28"/>
          <w:lang w:val="uk-UA"/>
        </w:rPr>
        <w:t>Керуючий справами виконавчого</w:t>
      </w:r>
    </w:p>
    <w:p w:rsidR="008D7229" w:rsidRDefault="008D7229" w:rsidP="008D7229">
      <w:pPr>
        <w:pStyle w:val="aa"/>
        <w:tabs>
          <w:tab w:val="left" w:pos="7088"/>
          <w:tab w:val="left" w:pos="9638"/>
        </w:tabs>
        <w:spacing w:after="0"/>
        <w:jc w:val="both"/>
        <w:rPr>
          <w:sz w:val="28"/>
          <w:szCs w:val="28"/>
          <w:lang w:val="uk-UA"/>
        </w:rPr>
      </w:pPr>
      <w:r>
        <w:rPr>
          <w:sz w:val="28"/>
          <w:szCs w:val="28"/>
          <w:lang w:val="uk-UA"/>
        </w:rPr>
        <w:t>апарату районної ради                                                          Г.М. Лисенко</w:t>
      </w:r>
    </w:p>
    <w:p w:rsidR="008D7229" w:rsidRDefault="008D7229" w:rsidP="008D7229">
      <w:pPr>
        <w:pStyle w:val="aa"/>
        <w:tabs>
          <w:tab w:val="left" w:pos="9638"/>
        </w:tabs>
        <w:spacing w:after="0"/>
        <w:ind w:firstLine="851"/>
        <w:jc w:val="both"/>
        <w:rPr>
          <w:sz w:val="28"/>
          <w:szCs w:val="28"/>
          <w:lang w:val="uk-UA"/>
        </w:rPr>
      </w:pPr>
    </w:p>
    <w:p w:rsidR="008D7229" w:rsidRDefault="008D7229" w:rsidP="008D7229">
      <w:pPr>
        <w:pStyle w:val="aa"/>
        <w:tabs>
          <w:tab w:val="left" w:pos="9638"/>
        </w:tabs>
        <w:spacing w:after="0"/>
        <w:ind w:firstLine="851"/>
        <w:jc w:val="both"/>
        <w:rPr>
          <w:b/>
          <w:sz w:val="28"/>
          <w:szCs w:val="28"/>
          <w:lang w:val="uk-UA"/>
        </w:rPr>
      </w:pPr>
    </w:p>
    <w:p w:rsidR="008D7229" w:rsidRDefault="008D7229" w:rsidP="008D7229">
      <w:pPr>
        <w:pStyle w:val="aa"/>
        <w:tabs>
          <w:tab w:val="left" w:pos="9638"/>
        </w:tabs>
        <w:spacing w:after="0"/>
        <w:ind w:firstLine="851"/>
        <w:jc w:val="both"/>
        <w:rPr>
          <w:b/>
          <w:sz w:val="28"/>
          <w:szCs w:val="28"/>
          <w:lang w:val="uk-UA"/>
        </w:rPr>
      </w:pPr>
    </w:p>
    <w:p w:rsidR="008D7229" w:rsidRDefault="008D7229" w:rsidP="008D7229">
      <w:pPr>
        <w:pStyle w:val="aa"/>
        <w:tabs>
          <w:tab w:val="left" w:pos="9638"/>
        </w:tabs>
        <w:spacing w:after="0"/>
        <w:ind w:firstLine="851"/>
        <w:jc w:val="both"/>
        <w:rPr>
          <w:b/>
          <w:sz w:val="28"/>
          <w:szCs w:val="28"/>
          <w:lang w:val="uk-UA"/>
        </w:rPr>
      </w:pPr>
    </w:p>
    <w:p w:rsidR="008D7229" w:rsidRDefault="008D7229" w:rsidP="008D7229">
      <w:pPr>
        <w:pStyle w:val="aa"/>
        <w:tabs>
          <w:tab w:val="left" w:pos="9638"/>
        </w:tabs>
        <w:spacing w:after="0"/>
        <w:ind w:firstLine="851"/>
        <w:jc w:val="both"/>
        <w:rPr>
          <w:b/>
          <w:sz w:val="28"/>
          <w:szCs w:val="28"/>
          <w:lang w:val="uk-UA"/>
        </w:rPr>
      </w:pPr>
    </w:p>
    <w:p w:rsidR="008D7229" w:rsidRDefault="008D7229" w:rsidP="008D7229">
      <w:pPr>
        <w:pStyle w:val="aa"/>
        <w:tabs>
          <w:tab w:val="left" w:pos="9638"/>
        </w:tabs>
        <w:spacing w:after="0"/>
        <w:ind w:firstLine="851"/>
        <w:jc w:val="both"/>
        <w:rPr>
          <w:b/>
          <w:sz w:val="28"/>
          <w:szCs w:val="28"/>
          <w:lang w:val="uk-UA"/>
        </w:rPr>
      </w:pPr>
    </w:p>
    <w:p w:rsidR="008D7229" w:rsidRDefault="008D7229" w:rsidP="008D7229">
      <w:pPr>
        <w:pStyle w:val="aa"/>
        <w:tabs>
          <w:tab w:val="left" w:pos="9638"/>
        </w:tabs>
        <w:spacing w:after="0"/>
        <w:ind w:firstLine="851"/>
        <w:jc w:val="both"/>
        <w:rPr>
          <w:b/>
          <w:sz w:val="28"/>
          <w:szCs w:val="28"/>
          <w:lang w:val="uk-UA"/>
        </w:rPr>
      </w:pPr>
    </w:p>
    <w:p w:rsidR="008D7229" w:rsidRDefault="008D7229" w:rsidP="008D7229">
      <w:pPr>
        <w:pStyle w:val="aa"/>
        <w:tabs>
          <w:tab w:val="left" w:pos="9638"/>
        </w:tabs>
        <w:spacing w:after="0"/>
        <w:ind w:firstLine="851"/>
        <w:jc w:val="both"/>
        <w:rPr>
          <w:b/>
          <w:sz w:val="28"/>
          <w:szCs w:val="28"/>
          <w:lang w:val="uk-UA"/>
        </w:rPr>
      </w:pPr>
    </w:p>
    <w:p w:rsidR="008D7229" w:rsidRDefault="008D7229" w:rsidP="008D7229">
      <w:pPr>
        <w:pStyle w:val="aa"/>
        <w:tabs>
          <w:tab w:val="left" w:pos="9638"/>
        </w:tabs>
        <w:spacing w:after="0"/>
        <w:ind w:firstLine="851"/>
        <w:jc w:val="both"/>
        <w:rPr>
          <w:b/>
          <w:sz w:val="28"/>
          <w:szCs w:val="28"/>
          <w:lang w:val="uk-UA"/>
        </w:rPr>
      </w:pPr>
    </w:p>
    <w:p w:rsidR="008D7229" w:rsidRDefault="008D7229" w:rsidP="008D7229">
      <w:pPr>
        <w:pStyle w:val="aa"/>
        <w:tabs>
          <w:tab w:val="left" w:pos="9638"/>
        </w:tabs>
        <w:spacing w:after="0"/>
        <w:ind w:firstLine="851"/>
        <w:jc w:val="both"/>
        <w:rPr>
          <w:b/>
          <w:sz w:val="28"/>
          <w:szCs w:val="28"/>
          <w:lang w:val="uk-UA"/>
        </w:rPr>
      </w:pPr>
    </w:p>
    <w:p w:rsidR="008D7229" w:rsidRDefault="008D7229" w:rsidP="008D7229">
      <w:pPr>
        <w:pStyle w:val="aa"/>
        <w:tabs>
          <w:tab w:val="left" w:pos="9638"/>
        </w:tabs>
        <w:spacing w:after="0"/>
        <w:ind w:firstLine="851"/>
        <w:jc w:val="both"/>
        <w:rPr>
          <w:b/>
          <w:sz w:val="28"/>
          <w:szCs w:val="28"/>
          <w:lang w:val="uk-UA"/>
        </w:rPr>
      </w:pPr>
    </w:p>
    <w:p w:rsidR="008D7229" w:rsidRDefault="008D7229" w:rsidP="008D7229">
      <w:pPr>
        <w:pStyle w:val="aa"/>
        <w:tabs>
          <w:tab w:val="left" w:pos="9638"/>
        </w:tabs>
        <w:spacing w:after="0"/>
        <w:ind w:firstLine="851"/>
        <w:jc w:val="both"/>
        <w:rPr>
          <w:b/>
          <w:sz w:val="28"/>
          <w:szCs w:val="28"/>
          <w:lang w:val="uk-UA"/>
        </w:rPr>
      </w:pPr>
    </w:p>
    <w:p w:rsidR="008D7229" w:rsidRDefault="008D7229" w:rsidP="008D7229">
      <w:pPr>
        <w:pStyle w:val="aa"/>
        <w:tabs>
          <w:tab w:val="left" w:pos="9638"/>
        </w:tabs>
        <w:spacing w:after="0"/>
        <w:ind w:firstLine="851"/>
        <w:jc w:val="both"/>
        <w:rPr>
          <w:b/>
          <w:sz w:val="28"/>
          <w:szCs w:val="28"/>
          <w:lang w:val="uk-UA"/>
        </w:rPr>
      </w:pPr>
    </w:p>
    <w:p w:rsidR="008D7229" w:rsidRDefault="008D7229" w:rsidP="008D7229">
      <w:pPr>
        <w:pStyle w:val="aa"/>
        <w:tabs>
          <w:tab w:val="left" w:pos="9638"/>
        </w:tabs>
        <w:spacing w:after="0"/>
        <w:ind w:firstLine="851"/>
        <w:jc w:val="both"/>
        <w:rPr>
          <w:b/>
          <w:sz w:val="28"/>
          <w:szCs w:val="28"/>
          <w:lang w:val="uk-UA"/>
        </w:rPr>
      </w:pPr>
    </w:p>
    <w:p w:rsidR="008D7229" w:rsidRDefault="008D7229" w:rsidP="008D7229">
      <w:pPr>
        <w:pStyle w:val="aa"/>
        <w:tabs>
          <w:tab w:val="left" w:pos="9638"/>
        </w:tabs>
        <w:spacing w:after="0"/>
        <w:ind w:firstLine="851"/>
        <w:jc w:val="both"/>
        <w:rPr>
          <w:b/>
          <w:sz w:val="28"/>
          <w:szCs w:val="28"/>
          <w:lang w:val="uk-UA"/>
        </w:rPr>
      </w:pPr>
    </w:p>
    <w:p w:rsidR="008D7229" w:rsidRDefault="008D7229" w:rsidP="008D7229">
      <w:pPr>
        <w:pStyle w:val="aa"/>
        <w:tabs>
          <w:tab w:val="left" w:pos="9638"/>
        </w:tabs>
        <w:spacing w:after="0"/>
        <w:ind w:firstLine="851"/>
        <w:jc w:val="both"/>
        <w:rPr>
          <w:b/>
          <w:sz w:val="28"/>
          <w:szCs w:val="28"/>
          <w:lang w:val="uk-UA"/>
        </w:rPr>
      </w:pPr>
    </w:p>
    <w:p w:rsidR="008D7229" w:rsidRDefault="008D7229" w:rsidP="008D7229">
      <w:pPr>
        <w:pStyle w:val="aa"/>
        <w:tabs>
          <w:tab w:val="left" w:pos="9638"/>
        </w:tabs>
        <w:spacing w:after="0"/>
        <w:ind w:firstLine="851"/>
        <w:jc w:val="both"/>
        <w:rPr>
          <w:b/>
          <w:sz w:val="28"/>
          <w:szCs w:val="28"/>
          <w:lang w:val="uk-UA"/>
        </w:rPr>
      </w:pPr>
    </w:p>
    <w:p w:rsidR="008D7229" w:rsidRDefault="008D7229" w:rsidP="008D7229">
      <w:pPr>
        <w:pStyle w:val="aa"/>
        <w:tabs>
          <w:tab w:val="left" w:pos="9638"/>
        </w:tabs>
        <w:spacing w:after="0"/>
        <w:ind w:firstLine="851"/>
        <w:jc w:val="both"/>
        <w:rPr>
          <w:b/>
          <w:sz w:val="28"/>
          <w:szCs w:val="28"/>
          <w:lang w:val="uk-UA"/>
        </w:rPr>
      </w:pPr>
    </w:p>
    <w:p w:rsidR="008D7229" w:rsidRDefault="008D7229" w:rsidP="008D7229">
      <w:pPr>
        <w:pStyle w:val="aa"/>
        <w:tabs>
          <w:tab w:val="left" w:pos="9638"/>
        </w:tabs>
        <w:spacing w:after="0"/>
        <w:ind w:firstLine="851"/>
        <w:jc w:val="both"/>
        <w:rPr>
          <w:b/>
          <w:sz w:val="28"/>
          <w:szCs w:val="28"/>
          <w:lang w:val="uk-UA"/>
        </w:rPr>
      </w:pPr>
    </w:p>
    <w:p w:rsidR="008D7229" w:rsidRDefault="008D7229" w:rsidP="008D7229">
      <w:pPr>
        <w:pStyle w:val="aa"/>
        <w:tabs>
          <w:tab w:val="left" w:pos="9638"/>
        </w:tabs>
        <w:spacing w:after="0"/>
        <w:ind w:firstLine="851"/>
        <w:jc w:val="both"/>
        <w:rPr>
          <w:b/>
          <w:sz w:val="28"/>
          <w:szCs w:val="28"/>
          <w:lang w:val="uk-UA"/>
        </w:rPr>
      </w:pPr>
    </w:p>
    <w:p w:rsidR="008D7229" w:rsidRDefault="008D7229" w:rsidP="008D7229">
      <w:pPr>
        <w:pStyle w:val="aa"/>
        <w:tabs>
          <w:tab w:val="left" w:pos="9638"/>
        </w:tabs>
        <w:spacing w:after="0"/>
        <w:ind w:firstLine="851"/>
        <w:jc w:val="both"/>
        <w:rPr>
          <w:b/>
          <w:sz w:val="28"/>
          <w:szCs w:val="28"/>
          <w:lang w:val="uk-UA"/>
        </w:rPr>
      </w:pPr>
    </w:p>
    <w:p w:rsidR="008D7229" w:rsidRDefault="008D7229" w:rsidP="008D7229">
      <w:pPr>
        <w:pStyle w:val="aa"/>
        <w:tabs>
          <w:tab w:val="left" w:pos="9638"/>
        </w:tabs>
        <w:spacing w:after="0"/>
        <w:ind w:firstLine="851"/>
        <w:jc w:val="both"/>
        <w:rPr>
          <w:b/>
          <w:sz w:val="28"/>
          <w:szCs w:val="28"/>
          <w:lang w:val="uk-UA"/>
        </w:rPr>
      </w:pPr>
    </w:p>
    <w:p w:rsidR="008D7229" w:rsidRDefault="008D7229" w:rsidP="008D7229">
      <w:pPr>
        <w:pStyle w:val="aa"/>
        <w:tabs>
          <w:tab w:val="left" w:pos="9638"/>
        </w:tabs>
        <w:spacing w:after="0"/>
        <w:ind w:firstLine="851"/>
        <w:jc w:val="both"/>
        <w:rPr>
          <w:b/>
          <w:sz w:val="28"/>
          <w:szCs w:val="28"/>
          <w:lang w:val="uk-UA"/>
        </w:rPr>
      </w:pPr>
    </w:p>
    <w:p w:rsidR="008D7229" w:rsidRDefault="008D7229" w:rsidP="008D7229">
      <w:pPr>
        <w:pStyle w:val="aa"/>
        <w:tabs>
          <w:tab w:val="left" w:pos="9638"/>
        </w:tabs>
        <w:spacing w:after="0"/>
        <w:ind w:firstLine="851"/>
        <w:jc w:val="both"/>
        <w:rPr>
          <w:b/>
          <w:sz w:val="28"/>
          <w:szCs w:val="28"/>
          <w:lang w:val="uk-UA"/>
        </w:rPr>
      </w:pPr>
    </w:p>
    <w:p w:rsidR="008D7229" w:rsidRDefault="008D7229" w:rsidP="008D7229">
      <w:pPr>
        <w:pStyle w:val="aa"/>
        <w:tabs>
          <w:tab w:val="left" w:pos="9638"/>
        </w:tabs>
        <w:spacing w:after="0"/>
        <w:ind w:firstLine="851"/>
        <w:jc w:val="both"/>
        <w:rPr>
          <w:b/>
          <w:sz w:val="28"/>
          <w:szCs w:val="28"/>
          <w:lang w:val="uk-UA"/>
        </w:rPr>
      </w:pPr>
    </w:p>
    <w:p w:rsidR="008D7229" w:rsidRDefault="008D7229" w:rsidP="008D7229">
      <w:pPr>
        <w:pStyle w:val="aa"/>
        <w:tabs>
          <w:tab w:val="left" w:pos="9638"/>
        </w:tabs>
        <w:spacing w:after="0"/>
        <w:ind w:firstLine="851"/>
        <w:jc w:val="both"/>
        <w:rPr>
          <w:b/>
          <w:sz w:val="28"/>
          <w:szCs w:val="28"/>
          <w:lang w:val="uk-UA"/>
        </w:rPr>
      </w:pPr>
    </w:p>
    <w:p w:rsidR="008D7229" w:rsidRDefault="008D7229" w:rsidP="008D7229">
      <w:pPr>
        <w:pStyle w:val="aa"/>
        <w:tabs>
          <w:tab w:val="left" w:pos="9638"/>
        </w:tabs>
        <w:spacing w:after="0"/>
        <w:ind w:firstLine="851"/>
        <w:jc w:val="both"/>
        <w:rPr>
          <w:b/>
          <w:sz w:val="28"/>
          <w:szCs w:val="28"/>
          <w:lang w:val="uk-UA"/>
        </w:rPr>
      </w:pPr>
    </w:p>
    <w:p w:rsidR="008D7229" w:rsidRDefault="008D7229" w:rsidP="008D7229">
      <w:pPr>
        <w:pStyle w:val="aa"/>
        <w:tabs>
          <w:tab w:val="left" w:pos="9638"/>
        </w:tabs>
        <w:spacing w:after="0"/>
        <w:ind w:firstLine="851"/>
        <w:jc w:val="both"/>
        <w:rPr>
          <w:b/>
          <w:sz w:val="28"/>
          <w:szCs w:val="28"/>
          <w:lang w:val="uk-UA"/>
        </w:rPr>
      </w:pPr>
    </w:p>
    <w:p w:rsidR="008D7229" w:rsidRDefault="008D7229" w:rsidP="008D7229">
      <w:pPr>
        <w:pStyle w:val="aa"/>
        <w:tabs>
          <w:tab w:val="left" w:pos="9638"/>
        </w:tabs>
        <w:spacing w:after="0"/>
        <w:ind w:firstLine="851"/>
        <w:jc w:val="both"/>
        <w:rPr>
          <w:b/>
          <w:sz w:val="28"/>
          <w:szCs w:val="28"/>
          <w:lang w:val="uk-UA"/>
        </w:rPr>
      </w:pPr>
    </w:p>
    <w:p w:rsidR="008D7229" w:rsidRDefault="008D7229" w:rsidP="000E6C3D">
      <w:pPr>
        <w:tabs>
          <w:tab w:val="left" w:pos="7020"/>
          <w:tab w:val="left" w:pos="7200"/>
        </w:tabs>
        <w:jc w:val="both"/>
        <w:rPr>
          <w:b/>
          <w:sz w:val="28"/>
          <w:szCs w:val="28"/>
          <w:lang w:val="uk-UA"/>
        </w:rPr>
      </w:pPr>
    </w:p>
    <w:sectPr w:rsidR="008D7229" w:rsidSect="009C72F7">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8CB" w:rsidRDefault="000758CB" w:rsidP="000E6C3D">
      <w:r>
        <w:separator/>
      </w:r>
    </w:p>
  </w:endnote>
  <w:endnote w:type="continuationSeparator" w:id="0">
    <w:p w:rsidR="000758CB" w:rsidRDefault="000758CB" w:rsidP="000E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8CB" w:rsidRDefault="000758CB" w:rsidP="000E6C3D">
      <w:r>
        <w:separator/>
      </w:r>
    </w:p>
  </w:footnote>
  <w:footnote w:type="continuationSeparator" w:id="0">
    <w:p w:rsidR="000758CB" w:rsidRDefault="000758CB" w:rsidP="000E6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4C"/>
    <w:rsid w:val="000758CB"/>
    <w:rsid w:val="000E6C3D"/>
    <w:rsid w:val="001A724B"/>
    <w:rsid w:val="001D64D1"/>
    <w:rsid w:val="001E3378"/>
    <w:rsid w:val="00296EAC"/>
    <w:rsid w:val="0038491A"/>
    <w:rsid w:val="00435062"/>
    <w:rsid w:val="004402C6"/>
    <w:rsid w:val="00752E31"/>
    <w:rsid w:val="008D7229"/>
    <w:rsid w:val="008E2D3E"/>
    <w:rsid w:val="009B484C"/>
    <w:rsid w:val="009B5530"/>
    <w:rsid w:val="009C5D9A"/>
    <w:rsid w:val="009C72F7"/>
    <w:rsid w:val="00A07293"/>
    <w:rsid w:val="00B50F60"/>
    <w:rsid w:val="00D909C2"/>
    <w:rsid w:val="00DE7C15"/>
    <w:rsid w:val="00E50307"/>
    <w:rsid w:val="00E54840"/>
    <w:rsid w:val="00EB5668"/>
    <w:rsid w:val="00EF1E4C"/>
    <w:rsid w:val="00F21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C3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0E6C3D"/>
    <w:pPr>
      <w:keepNext/>
      <w:ind w:left="-142"/>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E6C3D"/>
    <w:rPr>
      <w:rFonts w:ascii="Times New Roman" w:eastAsia="Times New Roman" w:hAnsi="Times New Roman" w:cs="Times New Roman"/>
      <w:sz w:val="28"/>
      <w:szCs w:val="20"/>
      <w:lang w:val="uk-UA" w:eastAsia="ru-RU"/>
    </w:rPr>
  </w:style>
  <w:style w:type="paragraph" w:styleId="a3">
    <w:name w:val="caption"/>
    <w:basedOn w:val="a"/>
    <w:next w:val="a"/>
    <w:semiHidden/>
    <w:unhideWhenUsed/>
    <w:qFormat/>
    <w:rsid w:val="000E6C3D"/>
    <w:pPr>
      <w:autoSpaceDE w:val="0"/>
      <w:autoSpaceDN w:val="0"/>
      <w:jc w:val="center"/>
    </w:pPr>
    <w:rPr>
      <w:b/>
      <w:bCs/>
      <w:color w:val="000080"/>
      <w:sz w:val="28"/>
      <w:szCs w:val="28"/>
      <w:lang w:val="uk-UA"/>
    </w:rPr>
  </w:style>
  <w:style w:type="paragraph" w:styleId="a4">
    <w:name w:val="No Spacing"/>
    <w:uiPriority w:val="1"/>
    <w:qFormat/>
    <w:rsid w:val="000E6C3D"/>
    <w:pPr>
      <w:spacing w:after="0" w:line="240" w:lineRule="auto"/>
    </w:pPr>
    <w:rPr>
      <w:rFonts w:ascii="Calibri" w:eastAsia="Times New Roman" w:hAnsi="Calibri" w:cs="Times New Roman"/>
    </w:rPr>
  </w:style>
  <w:style w:type="paragraph" w:styleId="a5">
    <w:name w:val="header"/>
    <w:basedOn w:val="a"/>
    <w:link w:val="a6"/>
    <w:uiPriority w:val="99"/>
    <w:unhideWhenUsed/>
    <w:rsid w:val="000E6C3D"/>
    <w:pPr>
      <w:tabs>
        <w:tab w:val="center" w:pos="4677"/>
        <w:tab w:val="right" w:pos="9355"/>
      </w:tabs>
    </w:pPr>
  </w:style>
  <w:style w:type="character" w:customStyle="1" w:styleId="a6">
    <w:name w:val="Верхний колонтитул Знак"/>
    <w:basedOn w:val="a0"/>
    <w:link w:val="a5"/>
    <w:uiPriority w:val="99"/>
    <w:rsid w:val="000E6C3D"/>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E6C3D"/>
    <w:pPr>
      <w:tabs>
        <w:tab w:val="center" w:pos="4677"/>
        <w:tab w:val="right" w:pos="9355"/>
      </w:tabs>
    </w:pPr>
  </w:style>
  <w:style w:type="character" w:customStyle="1" w:styleId="a8">
    <w:name w:val="Нижний колонтитул Знак"/>
    <w:basedOn w:val="a0"/>
    <w:link w:val="a7"/>
    <w:uiPriority w:val="99"/>
    <w:rsid w:val="000E6C3D"/>
    <w:rPr>
      <w:rFonts w:ascii="Times New Roman" w:eastAsia="Times New Roman" w:hAnsi="Times New Roman" w:cs="Times New Roman"/>
      <w:sz w:val="20"/>
      <w:szCs w:val="20"/>
      <w:lang w:eastAsia="ru-RU"/>
    </w:rPr>
  </w:style>
  <w:style w:type="paragraph" w:styleId="a9">
    <w:name w:val="Normal (Web)"/>
    <w:basedOn w:val="a"/>
    <w:semiHidden/>
    <w:unhideWhenUsed/>
    <w:rsid w:val="008D7229"/>
    <w:pPr>
      <w:spacing w:before="100" w:beforeAutospacing="1" w:after="100" w:afterAutospacing="1"/>
    </w:pPr>
    <w:rPr>
      <w:sz w:val="24"/>
      <w:szCs w:val="24"/>
    </w:rPr>
  </w:style>
  <w:style w:type="paragraph" w:styleId="aa">
    <w:name w:val="Body Text"/>
    <w:basedOn w:val="a"/>
    <w:link w:val="ab"/>
    <w:unhideWhenUsed/>
    <w:rsid w:val="008D7229"/>
    <w:pPr>
      <w:spacing w:after="120"/>
    </w:pPr>
    <w:rPr>
      <w:sz w:val="24"/>
      <w:szCs w:val="24"/>
    </w:rPr>
  </w:style>
  <w:style w:type="character" w:customStyle="1" w:styleId="ab">
    <w:name w:val="Основной текст Знак"/>
    <w:basedOn w:val="a0"/>
    <w:link w:val="aa"/>
    <w:rsid w:val="008D7229"/>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8D7229"/>
    <w:pPr>
      <w:ind w:firstLine="360"/>
      <w:jc w:val="both"/>
    </w:pPr>
    <w:rPr>
      <w:sz w:val="28"/>
      <w:lang w:val="uk-UA"/>
    </w:rPr>
  </w:style>
  <w:style w:type="character" w:customStyle="1" w:styleId="ad">
    <w:name w:val="Основной текст с отступом Знак"/>
    <w:basedOn w:val="a0"/>
    <w:link w:val="ac"/>
    <w:semiHidden/>
    <w:rsid w:val="008D7229"/>
    <w:rPr>
      <w:rFonts w:ascii="Times New Roman" w:eastAsia="Times New Roman" w:hAnsi="Times New Roman" w:cs="Times New Roman"/>
      <w:sz w:val="28"/>
      <w:szCs w:val="20"/>
      <w:lang w:val="uk-UA" w:eastAsia="ru-RU"/>
    </w:rPr>
  </w:style>
  <w:style w:type="paragraph" w:styleId="2">
    <w:name w:val="Body Text Indent 2"/>
    <w:basedOn w:val="a"/>
    <w:link w:val="20"/>
    <w:semiHidden/>
    <w:unhideWhenUsed/>
    <w:rsid w:val="008D7229"/>
    <w:pPr>
      <w:spacing w:after="120" w:line="480" w:lineRule="auto"/>
      <w:ind w:left="283"/>
    </w:pPr>
    <w:rPr>
      <w:sz w:val="24"/>
      <w:szCs w:val="24"/>
    </w:rPr>
  </w:style>
  <w:style w:type="character" w:customStyle="1" w:styleId="20">
    <w:name w:val="Основной текст с отступом 2 Знак"/>
    <w:basedOn w:val="a0"/>
    <w:link w:val="2"/>
    <w:semiHidden/>
    <w:rsid w:val="008D722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7229"/>
  </w:style>
  <w:style w:type="table" w:styleId="ae">
    <w:name w:val="Table Grid"/>
    <w:basedOn w:val="a1"/>
    <w:rsid w:val="008D72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C3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0E6C3D"/>
    <w:pPr>
      <w:keepNext/>
      <w:ind w:left="-142"/>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E6C3D"/>
    <w:rPr>
      <w:rFonts w:ascii="Times New Roman" w:eastAsia="Times New Roman" w:hAnsi="Times New Roman" w:cs="Times New Roman"/>
      <w:sz w:val="28"/>
      <w:szCs w:val="20"/>
      <w:lang w:val="uk-UA" w:eastAsia="ru-RU"/>
    </w:rPr>
  </w:style>
  <w:style w:type="paragraph" w:styleId="a3">
    <w:name w:val="caption"/>
    <w:basedOn w:val="a"/>
    <w:next w:val="a"/>
    <w:semiHidden/>
    <w:unhideWhenUsed/>
    <w:qFormat/>
    <w:rsid w:val="000E6C3D"/>
    <w:pPr>
      <w:autoSpaceDE w:val="0"/>
      <w:autoSpaceDN w:val="0"/>
      <w:jc w:val="center"/>
    </w:pPr>
    <w:rPr>
      <w:b/>
      <w:bCs/>
      <w:color w:val="000080"/>
      <w:sz w:val="28"/>
      <w:szCs w:val="28"/>
      <w:lang w:val="uk-UA"/>
    </w:rPr>
  </w:style>
  <w:style w:type="paragraph" w:styleId="a4">
    <w:name w:val="No Spacing"/>
    <w:uiPriority w:val="1"/>
    <w:qFormat/>
    <w:rsid w:val="000E6C3D"/>
    <w:pPr>
      <w:spacing w:after="0" w:line="240" w:lineRule="auto"/>
    </w:pPr>
    <w:rPr>
      <w:rFonts w:ascii="Calibri" w:eastAsia="Times New Roman" w:hAnsi="Calibri" w:cs="Times New Roman"/>
    </w:rPr>
  </w:style>
  <w:style w:type="paragraph" w:styleId="a5">
    <w:name w:val="header"/>
    <w:basedOn w:val="a"/>
    <w:link w:val="a6"/>
    <w:uiPriority w:val="99"/>
    <w:unhideWhenUsed/>
    <w:rsid w:val="000E6C3D"/>
    <w:pPr>
      <w:tabs>
        <w:tab w:val="center" w:pos="4677"/>
        <w:tab w:val="right" w:pos="9355"/>
      </w:tabs>
    </w:pPr>
  </w:style>
  <w:style w:type="character" w:customStyle="1" w:styleId="a6">
    <w:name w:val="Верхний колонтитул Знак"/>
    <w:basedOn w:val="a0"/>
    <w:link w:val="a5"/>
    <w:uiPriority w:val="99"/>
    <w:rsid w:val="000E6C3D"/>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E6C3D"/>
    <w:pPr>
      <w:tabs>
        <w:tab w:val="center" w:pos="4677"/>
        <w:tab w:val="right" w:pos="9355"/>
      </w:tabs>
    </w:pPr>
  </w:style>
  <w:style w:type="character" w:customStyle="1" w:styleId="a8">
    <w:name w:val="Нижний колонтитул Знак"/>
    <w:basedOn w:val="a0"/>
    <w:link w:val="a7"/>
    <w:uiPriority w:val="99"/>
    <w:rsid w:val="000E6C3D"/>
    <w:rPr>
      <w:rFonts w:ascii="Times New Roman" w:eastAsia="Times New Roman" w:hAnsi="Times New Roman" w:cs="Times New Roman"/>
      <w:sz w:val="20"/>
      <w:szCs w:val="20"/>
      <w:lang w:eastAsia="ru-RU"/>
    </w:rPr>
  </w:style>
  <w:style w:type="paragraph" w:styleId="a9">
    <w:name w:val="Normal (Web)"/>
    <w:basedOn w:val="a"/>
    <w:semiHidden/>
    <w:unhideWhenUsed/>
    <w:rsid w:val="008D7229"/>
    <w:pPr>
      <w:spacing w:before="100" w:beforeAutospacing="1" w:after="100" w:afterAutospacing="1"/>
    </w:pPr>
    <w:rPr>
      <w:sz w:val="24"/>
      <w:szCs w:val="24"/>
    </w:rPr>
  </w:style>
  <w:style w:type="paragraph" w:styleId="aa">
    <w:name w:val="Body Text"/>
    <w:basedOn w:val="a"/>
    <w:link w:val="ab"/>
    <w:unhideWhenUsed/>
    <w:rsid w:val="008D7229"/>
    <w:pPr>
      <w:spacing w:after="120"/>
    </w:pPr>
    <w:rPr>
      <w:sz w:val="24"/>
      <w:szCs w:val="24"/>
    </w:rPr>
  </w:style>
  <w:style w:type="character" w:customStyle="1" w:styleId="ab">
    <w:name w:val="Основной текст Знак"/>
    <w:basedOn w:val="a0"/>
    <w:link w:val="aa"/>
    <w:rsid w:val="008D7229"/>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8D7229"/>
    <w:pPr>
      <w:ind w:firstLine="360"/>
      <w:jc w:val="both"/>
    </w:pPr>
    <w:rPr>
      <w:sz w:val="28"/>
      <w:lang w:val="uk-UA"/>
    </w:rPr>
  </w:style>
  <w:style w:type="character" w:customStyle="1" w:styleId="ad">
    <w:name w:val="Основной текст с отступом Знак"/>
    <w:basedOn w:val="a0"/>
    <w:link w:val="ac"/>
    <w:semiHidden/>
    <w:rsid w:val="008D7229"/>
    <w:rPr>
      <w:rFonts w:ascii="Times New Roman" w:eastAsia="Times New Roman" w:hAnsi="Times New Roman" w:cs="Times New Roman"/>
      <w:sz w:val="28"/>
      <w:szCs w:val="20"/>
      <w:lang w:val="uk-UA" w:eastAsia="ru-RU"/>
    </w:rPr>
  </w:style>
  <w:style w:type="paragraph" w:styleId="2">
    <w:name w:val="Body Text Indent 2"/>
    <w:basedOn w:val="a"/>
    <w:link w:val="20"/>
    <w:semiHidden/>
    <w:unhideWhenUsed/>
    <w:rsid w:val="008D7229"/>
    <w:pPr>
      <w:spacing w:after="120" w:line="480" w:lineRule="auto"/>
      <w:ind w:left="283"/>
    </w:pPr>
    <w:rPr>
      <w:sz w:val="24"/>
      <w:szCs w:val="24"/>
    </w:rPr>
  </w:style>
  <w:style w:type="character" w:customStyle="1" w:styleId="20">
    <w:name w:val="Основной текст с отступом 2 Знак"/>
    <w:basedOn w:val="a0"/>
    <w:link w:val="2"/>
    <w:semiHidden/>
    <w:rsid w:val="008D722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7229"/>
  </w:style>
  <w:style w:type="table" w:styleId="ae">
    <w:name w:val="Table Grid"/>
    <w:basedOn w:val="a1"/>
    <w:rsid w:val="008D72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86">
      <w:bodyDiv w:val="1"/>
      <w:marLeft w:val="0"/>
      <w:marRight w:val="0"/>
      <w:marTop w:val="0"/>
      <w:marBottom w:val="0"/>
      <w:divBdr>
        <w:top w:val="none" w:sz="0" w:space="0" w:color="auto"/>
        <w:left w:val="none" w:sz="0" w:space="0" w:color="auto"/>
        <w:bottom w:val="none" w:sz="0" w:space="0" w:color="auto"/>
        <w:right w:val="none" w:sz="0" w:space="0" w:color="auto"/>
      </w:divBdr>
    </w:div>
    <w:div w:id="605428883">
      <w:bodyDiv w:val="1"/>
      <w:marLeft w:val="0"/>
      <w:marRight w:val="0"/>
      <w:marTop w:val="0"/>
      <w:marBottom w:val="0"/>
      <w:divBdr>
        <w:top w:val="none" w:sz="0" w:space="0" w:color="auto"/>
        <w:left w:val="none" w:sz="0" w:space="0" w:color="auto"/>
        <w:bottom w:val="none" w:sz="0" w:space="0" w:color="auto"/>
        <w:right w:val="none" w:sz="0" w:space="0" w:color="auto"/>
      </w:divBdr>
    </w:div>
    <w:div w:id="639966507">
      <w:bodyDiv w:val="1"/>
      <w:marLeft w:val="0"/>
      <w:marRight w:val="0"/>
      <w:marTop w:val="0"/>
      <w:marBottom w:val="0"/>
      <w:divBdr>
        <w:top w:val="none" w:sz="0" w:space="0" w:color="auto"/>
        <w:left w:val="none" w:sz="0" w:space="0" w:color="auto"/>
        <w:bottom w:val="none" w:sz="0" w:space="0" w:color="auto"/>
        <w:right w:val="none" w:sz="0" w:space="0" w:color="auto"/>
      </w:divBdr>
      <w:divsChild>
        <w:div w:id="1034575470">
          <w:marLeft w:val="0"/>
          <w:marRight w:val="0"/>
          <w:marTop w:val="0"/>
          <w:marBottom w:val="0"/>
          <w:divBdr>
            <w:top w:val="none" w:sz="0" w:space="0" w:color="auto"/>
            <w:left w:val="none" w:sz="0" w:space="0" w:color="auto"/>
            <w:bottom w:val="none" w:sz="0" w:space="0" w:color="auto"/>
            <w:right w:val="none" w:sz="0" w:space="0" w:color="auto"/>
          </w:divBdr>
          <w:divsChild>
            <w:div w:id="138770969">
              <w:marLeft w:val="0"/>
              <w:marRight w:val="0"/>
              <w:marTop w:val="0"/>
              <w:marBottom w:val="0"/>
              <w:divBdr>
                <w:top w:val="none" w:sz="0" w:space="0" w:color="auto"/>
                <w:left w:val="none" w:sz="0" w:space="0" w:color="auto"/>
                <w:bottom w:val="none" w:sz="0" w:space="0" w:color="auto"/>
                <w:right w:val="none" w:sz="0" w:space="0" w:color="auto"/>
              </w:divBdr>
            </w:div>
          </w:divsChild>
        </w:div>
        <w:div w:id="1324314861">
          <w:marLeft w:val="0"/>
          <w:marRight w:val="0"/>
          <w:marTop w:val="0"/>
          <w:marBottom w:val="0"/>
          <w:divBdr>
            <w:top w:val="none" w:sz="0" w:space="0" w:color="auto"/>
            <w:left w:val="none" w:sz="0" w:space="0" w:color="auto"/>
            <w:bottom w:val="none" w:sz="0" w:space="0" w:color="auto"/>
            <w:right w:val="none" w:sz="0" w:space="0" w:color="auto"/>
          </w:divBdr>
          <w:divsChild>
            <w:div w:id="787315792">
              <w:marLeft w:val="0"/>
              <w:marRight w:val="0"/>
              <w:marTop w:val="0"/>
              <w:marBottom w:val="0"/>
              <w:divBdr>
                <w:top w:val="none" w:sz="0" w:space="0" w:color="auto"/>
                <w:left w:val="none" w:sz="0" w:space="0" w:color="auto"/>
                <w:bottom w:val="none" w:sz="0" w:space="0" w:color="auto"/>
                <w:right w:val="none" w:sz="0" w:space="0" w:color="auto"/>
              </w:divBdr>
              <w:divsChild>
                <w:div w:id="1186554972">
                  <w:marLeft w:val="0"/>
                  <w:marRight w:val="0"/>
                  <w:marTop w:val="0"/>
                  <w:marBottom w:val="0"/>
                  <w:divBdr>
                    <w:top w:val="none" w:sz="0" w:space="0" w:color="auto"/>
                    <w:left w:val="none" w:sz="0" w:space="0" w:color="auto"/>
                    <w:bottom w:val="none" w:sz="0" w:space="0" w:color="auto"/>
                    <w:right w:val="none" w:sz="0" w:space="0" w:color="auto"/>
                  </w:divBdr>
                </w:div>
                <w:div w:id="1191456819">
                  <w:marLeft w:val="0"/>
                  <w:marRight w:val="0"/>
                  <w:marTop w:val="0"/>
                  <w:marBottom w:val="0"/>
                  <w:divBdr>
                    <w:top w:val="none" w:sz="0" w:space="0" w:color="auto"/>
                    <w:left w:val="none" w:sz="0" w:space="0" w:color="auto"/>
                    <w:bottom w:val="none" w:sz="0" w:space="0" w:color="auto"/>
                    <w:right w:val="none" w:sz="0" w:space="0" w:color="auto"/>
                  </w:divBdr>
                </w:div>
                <w:div w:id="422722589">
                  <w:marLeft w:val="0"/>
                  <w:marRight w:val="0"/>
                  <w:marTop w:val="0"/>
                  <w:marBottom w:val="0"/>
                  <w:divBdr>
                    <w:top w:val="none" w:sz="0" w:space="0" w:color="auto"/>
                    <w:left w:val="none" w:sz="0" w:space="0" w:color="auto"/>
                    <w:bottom w:val="none" w:sz="0" w:space="0" w:color="auto"/>
                    <w:right w:val="none" w:sz="0" w:space="0" w:color="auto"/>
                  </w:divBdr>
                </w:div>
              </w:divsChild>
            </w:div>
            <w:div w:id="1377391438">
              <w:marLeft w:val="0"/>
              <w:marRight w:val="0"/>
              <w:marTop w:val="0"/>
              <w:marBottom w:val="0"/>
              <w:divBdr>
                <w:top w:val="none" w:sz="0" w:space="0" w:color="auto"/>
                <w:left w:val="none" w:sz="0" w:space="0" w:color="auto"/>
                <w:bottom w:val="none" w:sz="0" w:space="0" w:color="auto"/>
                <w:right w:val="none" w:sz="0" w:space="0" w:color="auto"/>
              </w:divBdr>
              <w:divsChild>
                <w:div w:id="989290738">
                  <w:marLeft w:val="0"/>
                  <w:marRight w:val="0"/>
                  <w:marTop w:val="0"/>
                  <w:marBottom w:val="0"/>
                  <w:divBdr>
                    <w:top w:val="none" w:sz="0" w:space="0" w:color="auto"/>
                    <w:left w:val="none" w:sz="0" w:space="0" w:color="auto"/>
                    <w:bottom w:val="none" w:sz="0" w:space="0" w:color="auto"/>
                    <w:right w:val="none" w:sz="0" w:space="0" w:color="auto"/>
                  </w:divBdr>
                </w:div>
              </w:divsChild>
            </w:div>
            <w:div w:id="928582871">
              <w:marLeft w:val="0"/>
              <w:marRight w:val="0"/>
              <w:marTop w:val="0"/>
              <w:marBottom w:val="0"/>
              <w:divBdr>
                <w:top w:val="none" w:sz="0" w:space="0" w:color="auto"/>
                <w:left w:val="none" w:sz="0" w:space="0" w:color="auto"/>
                <w:bottom w:val="none" w:sz="0" w:space="0" w:color="auto"/>
                <w:right w:val="none" w:sz="0" w:space="0" w:color="auto"/>
              </w:divBdr>
              <w:divsChild>
                <w:div w:id="2041592177">
                  <w:marLeft w:val="0"/>
                  <w:marRight w:val="0"/>
                  <w:marTop w:val="0"/>
                  <w:marBottom w:val="0"/>
                  <w:divBdr>
                    <w:top w:val="none" w:sz="0" w:space="0" w:color="auto"/>
                    <w:left w:val="none" w:sz="0" w:space="0" w:color="auto"/>
                    <w:bottom w:val="none" w:sz="0" w:space="0" w:color="auto"/>
                    <w:right w:val="none" w:sz="0" w:space="0" w:color="auto"/>
                  </w:divBdr>
                </w:div>
              </w:divsChild>
            </w:div>
            <w:div w:id="310670817">
              <w:marLeft w:val="0"/>
              <w:marRight w:val="0"/>
              <w:marTop w:val="0"/>
              <w:marBottom w:val="0"/>
              <w:divBdr>
                <w:top w:val="none" w:sz="0" w:space="0" w:color="auto"/>
                <w:left w:val="none" w:sz="0" w:space="0" w:color="auto"/>
                <w:bottom w:val="none" w:sz="0" w:space="0" w:color="auto"/>
                <w:right w:val="none" w:sz="0" w:space="0" w:color="auto"/>
              </w:divBdr>
            </w:div>
            <w:div w:id="631834473">
              <w:marLeft w:val="0"/>
              <w:marRight w:val="0"/>
              <w:marTop w:val="0"/>
              <w:marBottom w:val="0"/>
              <w:divBdr>
                <w:top w:val="none" w:sz="0" w:space="0" w:color="auto"/>
                <w:left w:val="none" w:sz="0" w:space="0" w:color="auto"/>
                <w:bottom w:val="none" w:sz="0" w:space="0" w:color="auto"/>
                <w:right w:val="none" w:sz="0" w:space="0" w:color="auto"/>
              </w:divBdr>
              <w:divsChild>
                <w:div w:id="1380713930">
                  <w:marLeft w:val="0"/>
                  <w:marRight w:val="0"/>
                  <w:marTop w:val="0"/>
                  <w:marBottom w:val="0"/>
                  <w:divBdr>
                    <w:top w:val="none" w:sz="0" w:space="0" w:color="auto"/>
                    <w:left w:val="none" w:sz="0" w:space="0" w:color="auto"/>
                    <w:bottom w:val="none" w:sz="0" w:space="0" w:color="auto"/>
                    <w:right w:val="none" w:sz="0" w:space="0" w:color="auto"/>
                  </w:divBdr>
                </w:div>
              </w:divsChild>
            </w:div>
            <w:div w:id="1883128254">
              <w:marLeft w:val="0"/>
              <w:marRight w:val="0"/>
              <w:marTop w:val="0"/>
              <w:marBottom w:val="0"/>
              <w:divBdr>
                <w:top w:val="none" w:sz="0" w:space="0" w:color="auto"/>
                <w:left w:val="none" w:sz="0" w:space="0" w:color="auto"/>
                <w:bottom w:val="none" w:sz="0" w:space="0" w:color="auto"/>
                <w:right w:val="none" w:sz="0" w:space="0" w:color="auto"/>
              </w:divBdr>
              <w:divsChild>
                <w:div w:id="1383365988">
                  <w:marLeft w:val="0"/>
                  <w:marRight w:val="0"/>
                  <w:marTop w:val="0"/>
                  <w:marBottom w:val="0"/>
                  <w:divBdr>
                    <w:top w:val="none" w:sz="0" w:space="0" w:color="auto"/>
                    <w:left w:val="none" w:sz="0" w:space="0" w:color="auto"/>
                    <w:bottom w:val="none" w:sz="0" w:space="0" w:color="auto"/>
                    <w:right w:val="none" w:sz="0" w:space="0" w:color="auto"/>
                  </w:divBdr>
                </w:div>
                <w:div w:id="206183673">
                  <w:marLeft w:val="0"/>
                  <w:marRight w:val="0"/>
                  <w:marTop w:val="0"/>
                  <w:marBottom w:val="0"/>
                  <w:divBdr>
                    <w:top w:val="none" w:sz="0" w:space="0" w:color="auto"/>
                    <w:left w:val="none" w:sz="0" w:space="0" w:color="auto"/>
                    <w:bottom w:val="none" w:sz="0" w:space="0" w:color="auto"/>
                    <w:right w:val="none" w:sz="0" w:space="0" w:color="auto"/>
                  </w:divBdr>
                </w:div>
                <w:div w:id="74013225">
                  <w:marLeft w:val="0"/>
                  <w:marRight w:val="0"/>
                  <w:marTop w:val="0"/>
                  <w:marBottom w:val="0"/>
                  <w:divBdr>
                    <w:top w:val="none" w:sz="0" w:space="0" w:color="auto"/>
                    <w:left w:val="none" w:sz="0" w:space="0" w:color="auto"/>
                    <w:bottom w:val="none" w:sz="0" w:space="0" w:color="auto"/>
                    <w:right w:val="none" w:sz="0" w:space="0" w:color="auto"/>
                  </w:divBdr>
                </w:div>
              </w:divsChild>
            </w:div>
            <w:div w:id="1245577453">
              <w:marLeft w:val="0"/>
              <w:marRight w:val="0"/>
              <w:marTop w:val="0"/>
              <w:marBottom w:val="0"/>
              <w:divBdr>
                <w:top w:val="none" w:sz="0" w:space="0" w:color="auto"/>
                <w:left w:val="none" w:sz="0" w:space="0" w:color="auto"/>
                <w:bottom w:val="none" w:sz="0" w:space="0" w:color="auto"/>
                <w:right w:val="none" w:sz="0" w:space="0" w:color="auto"/>
              </w:divBdr>
              <w:divsChild>
                <w:div w:id="523833975">
                  <w:marLeft w:val="0"/>
                  <w:marRight w:val="0"/>
                  <w:marTop w:val="0"/>
                  <w:marBottom w:val="0"/>
                  <w:divBdr>
                    <w:top w:val="none" w:sz="0" w:space="0" w:color="auto"/>
                    <w:left w:val="none" w:sz="0" w:space="0" w:color="auto"/>
                    <w:bottom w:val="none" w:sz="0" w:space="0" w:color="auto"/>
                    <w:right w:val="none" w:sz="0" w:space="0" w:color="auto"/>
                  </w:divBdr>
                </w:div>
                <w:div w:id="1752239881">
                  <w:marLeft w:val="0"/>
                  <w:marRight w:val="0"/>
                  <w:marTop w:val="0"/>
                  <w:marBottom w:val="0"/>
                  <w:divBdr>
                    <w:top w:val="none" w:sz="0" w:space="0" w:color="auto"/>
                    <w:left w:val="none" w:sz="0" w:space="0" w:color="auto"/>
                    <w:bottom w:val="none" w:sz="0" w:space="0" w:color="auto"/>
                    <w:right w:val="none" w:sz="0" w:space="0" w:color="auto"/>
                  </w:divBdr>
                </w:div>
              </w:divsChild>
            </w:div>
            <w:div w:id="639506849">
              <w:marLeft w:val="0"/>
              <w:marRight w:val="0"/>
              <w:marTop w:val="0"/>
              <w:marBottom w:val="0"/>
              <w:divBdr>
                <w:top w:val="none" w:sz="0" w:space="0" w:color="auto"/>
                <w:left w:val="none" w:sz="0" w:space="0" w:color="auto"/>
                <w:bottom w:val="none" w:sz="0" w:space="0" w:color="auto"/>
                <w:right w:val="none" w:sz="0" w:space="0" w:color="auto"/>
              </w:divBdr>
              <w:divsChild>
                <w:div w:id="420687184">
                  <w:marLeft w:val="0"/>
                  <w:marRight w:val="0"/>
                  <w:marTop w:val="0"/>
                  <w:marBottom w:val="0"/>
                  <w:divBdr>
                    <w:top w:val="none" w:sz="0" w:space="0" w:color="auto"/>
                    <w:left w:val="none" w:sz="0" w:space="0" w:color="auto"/>
                    <w:bottom w:val="none" w:sz="0" w:space="0" w:color="auto"/>
                    <w:right w:val="none" w:sz="0" w:space="0" w:color="auto"/>
                  </w:divBdr>
                </w:div>
                <w:div w:id="1994024408">
                  <w:marLeft w:val="0"/>
                  <w:marRight w:val="0"/>
                  <w:marTop w:val="0"/>
                  <w:marBottom w:val="0"/>
                  <w:divBdr>
                    <w:top w:val="none" w:sz="0" w:space="0" w:color="auto"/>
                    <w:left w:val="none" w:sz="0" w:space="0" w:color="auto"/>
                    <w:bottom w:val="none" w:sz="0" w:space="0" w:color="auto"/>
                    <w:right w:val="none" w:sz="0" w:space="0" w:color="auto"/>
                  </w:divBdr>
                </w:div>
                <w:div w:id="2015764721">
                  <w:marLeft w:val="0"/>
                  <w:marRight w:val="0"/>
                  <w:marTop w:val="0"/>
                  <w:marBottom w:val="0"/>
                  <w:divBdr>
                    <w:top w:val="none" w:sz="0" w:space="0" w:color="auto"/>
                    <w:left w:val="none" w:sz="0" w:space="0" w:color="auto"/>
                    <w:bottom w:val="none" w:sz="0" w:space="0" w:color="auto"/>
                    <w:right w:val="none" w:sz="0" w:space="0" w:color="auto"/>
                  </w:divBdr>
                  <w:divsChild>
                    <w:div w:id="1026711988">
                      <w:marLeft w:val="0"/>
                      <w:marRight w:val="0"/>
                      <w:marTop w:val="0"/>
                      <w:marBottom w:val="0"/>
                      <w:divBdr>
                        <w:top w:val="none" w:sz="0" w:space="0" w:color="auto"/>
                        <w:left w:val="none" w:sz="0" w:space="0" w:color="auto"/>
                        <w:bottom w:val="none" w:sz="0" w:space="0" w:color="auto"/>
                        <w:right w:val="none" w:sz="0" w:space="0" w:color="auto"/>
                      </w:divBdr>
                    </w:div>
                    <w:div w:id="1503088425">
                      <w:marLeft w:val="0"/>
                      <w:marRight w:val="0"/>
                      <w:marTop w:val="0"/>
                      <w:marBottom w:val="0"/>
                      <w:divBdr>
                        <w:top w:val="none" w:sz="0" w:space="0" w:color="auto"/>
                        <w:left w:val="none" w:sz="0" w:space="0" w:color="auto"/>
                        <w:bottom w:val="none" w:sz="0" w:space="0" w:color="auto"/>
                        <w:right w:val="none" w:sz="0" w:space="0" w:color="auto"/>
                      </w:divBdr>
                    </w:div>
                  </w:divsChild>
                </w:div>
                <w:div w:id="1323269483">
                  <w:marLeft w:val="0"/>
                  <w:marRight w:val="0"/>
                  <w:marTop w:val="0"/>
                  <w:marBottom w:val="0"/>
                  <w:divBdr>
                    <w:top w:val="none" w:sz="0" w:space="0" w:color="auto"/>
                    <w:left w:val="none" w:sz="0" w:space="0" w:color="auto"/>
                    <w:bottom w:val="none" w:sz="0" w:space="0" w:color="auto"/>
                    <w:right w:val="none" w:sz="0" w:space="0" w:color="auto"/>
                  </w:divBdr>
                  <w:divsChild>
                    <w:div w:id="1089958801">
                      <w:marLeft w:val="0"/>
                      <w:marRight w:val="0"/>
                      <w:marTop w:val="0"/>
                      <w:marBottom w:val="0"/>
                      <w:divBdr>
                        <w:top w:val="none" w:sz="0" w:space="0" w:color="auto"/>
                        <w:left w:val="none" w:sz="0" w:space="0" w:color="auto"/>
                        <w:bottom w:val="none" w:sz="0" w:space="0" w:color="auto"/>
                        <w:right w:val="none" w:sz="0" w:space="0" w:color="auto"/>
                      </w:divBdr>
                    </w:div>
                    <w:div w:id="9165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9569">
          <w:marLeft w:val="0"/>
          <w:marRight w:val="0"/>
          <w:marTop w:val="0"/>
          <w:marBottom w:val="0"/>
          <w:divBdr>
            <w:top w:val="none" w:sz="0" w:space="0" w:color="auto"/>
            <w:left w:val="none" w:sz="0" w:space="0" w:color="auto"/>
            <w:bottom w:val="none" w:sz="0" w:space="0" w:color="auto"/>
            <w:right w:val="none" w:sz="0" w:space="0" w:color="auto"/>
          </w:divBdr>
        </w:div>
      </w:divsChild>
    </w:div>
    <w:div w:id="964235243">
      <w:bodyDiv w:val="1"/>
      <w:marLeft w:val="0"/>
      <w:marRight w:val="0"/>
      <w:marTop w:val="0"/>
      <w:marBottom w:val="0"/>
      <w:divBdr>
        <w:top w:val="none" w:sz="0" w:space="0" w:color="auto"/>
        <w:left w:val="none" w:sz="0" w:space="0" w:color="auto"/>
        <w:bottom w:val="none" w:sz="0" w:space="0" w:color="auto"/>
        <w:right w:val="none" w:sz="0" w:space="0" w:color="auto"/>
      </w:divBdr>
    </w:div>
    <w:div w:id="1794472412">
      <w:bodyDiv w:val="1"/>
      <w:marLeft w:val="0"/>
      <w:marRight w:val="0"/>
      <w:marTop w:val="0"/>
      <w:marBottom w:val="0"/>
      <w:divBdr>
        <w:top w:val="none" w:sz="0" w:space="0" w:color="auto"/>
        <w:left w:val="none" w:sz="0" w:space="0" w:color="auto"/>
        <w:bottom w:val="none" w:sz="0" w:space="0" w:color="auto"/>
        <w:right w:val="none" w:sz="0" w:space="0" w:color="auto"/>
      </w:divBdr>
    </w:div>
    <w:div w:id="187958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1C7C9-F303-43DD-A79C-FB3BE07F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5014</Words>
  <Characters>2859</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Наташа</cp:lastModifiedBy>
  <cp:revision>2</cp:revision>
  <dcterms:created xsi:type="dcterms:W3CDTF">2017-12-28T08:31:00Z</dcterms:created>
  <dcterms:modified xsi:type="dcterms:W3CDTF">2017-12-28T08:31:00Z</dcterms:modified>
</cp:coreProperties>
</file>