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52" w:rsidRDefault="00B57852" w:rsidP="00B57852">
      <w:pPr>
        <w:tabs>
          <w:tab w:val="left" w:pos="6240"/>
        </w:tabs>
        <w:ind w:left="180"/>
        <w:jc w:val="center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12pt;width:49.5pt;height:66pt;z-index:251659264" fillcolor="window">
            <v:imagedata r:id="rId5" o:title=""/>
          </v:shape>
          <o:OLEObject Type="Embed" ProgID="PBrush" ShapeID="_x0000_s1026" DrawAspect="Content" ObjectID="_1581768206" r:id="rId6"/>
        </w:pict>
      </w:r>
      <w:r>
        <w:t xml:space="preserve"> </w:t>
      </w:r>
    </w:p>
    <w:p w:rsidR="00B57852" w:rsidRDefault="00B57852" w:rsidP="00B57852">
      <w:pPr>
        <w:tabs>
          <w:tab w:val="left" w:pos="6240"/>
        </w:tabs>
        <w:ind w:left="180"/>
        <w:jc w:val="center"/>
      </w:pPr>
    </w:p>
    <w:p w:rsidR="00B57852" w:rsidRDefault="00B57852" w:rsidP="00B57852">
      <w:pPr>
        <w:tabs>
          <w:tab w:val="left" w:pos="6240"/>
        </w:tabs>
        <w:ind w:left="180"/>
        <w:jc w:val="center"/>
      </w:pPr>
    </w:p>
    <w:p w:rsidR="00B57852" w:rsidRDefault="00B57852" w:rsidP="00B57852">
      <w:pPr>
        <w:tabs>
          <w:tab w:val="left" w:pos="6240"/>
        </w:tabs>
        <w:ind w:left="180"/>
        <w:jc w:val="center"/>
      </w:pPr>
    </w:p>
    <w:p w:rsidR="00B57852" w:rsidRDefault="00B57852" w:rsidP="00B57852">
      <w:pPr>
        <w:tabs>
          <w:tab w:val="left" w:pos="6240"/>
        </w:tabs>
        <w:ind w:left="180"/>
        <w:jc w:val="center"/>
      </w:pPr>
    </w:p>
    <w:p w:rsidR="00B57852" w:rsidRDefault="00B57852" w:rsidP="00B57852">
      <w:pPr>
        <w:tabs>
          <w:tab w:val="left" w:pos="6240"/>
        </w:tabs>
        <w:ind w:left="180"/>
        <w:jc w:val="center"/>
      </w:pPr>
    </w:p>
    <w:p w:rsidR="00B57852" w:rsidRDefault="00B57852" w:rsidP="00B57852">
      <w:pPr>
        <w:tabs>
          <w:tab w:val="left" w:pos="6240"/>
        </w:tabs>
        <w:ind w:left="180"/>
        <w:jc w:val="center"/>
      </w:pPr>
    </w:p>
    <w:p w:rsidR="00B57852" w:rsidRDefault="00B57852" w:rsidP="00B57852">
      <w:pPr>
        <w:tabs>
          <w:tab w:val="left" w:pos="3585"/>
        </w:tabs>
      </w:pPr>
      <w:r>
        <w:t xml:space="preserve">                                                                     У К Р А Ї Н А</w:t>
      </w:r>
    </w:p>
    <w:p w:rsidR="00B57852" w:rsidRDefault="00B57852" w:rsidP="00B57852">
      <w:pPr>
        <w:tabs>
          <w:tab w:val="left" w:pos="2835"/>
        </w:tabs>
        <w:jc w:val="center"/>
      </w:pPr>
      <w:r>
        <w:t>БІЛОКАМІНСЬКА СІЛЬСЬКА РАДА</w:t>
      </w:r>
    </w:p>
    <w:p w:rsidR="00B57852" w:rsidRDefault="00B57852" w:rsidP="00B57852">
      <w:pPr>
        <w:tabs>
          <w:tab w:val="left" w:pos="2400"/>
        </w:tabs>
        <w:jc w:val="center"/>
      </w:pPr>
      <w:r>
        <w:t>ЧЕЧЕЛЬНИЦЬКОГО РАЙОНУ ВІННИЦЬКОЇ ОБЛБАСТІ</w:t>
      </w:r>
    </w:p>
    <w:p w:rsidR="00B57852" w:rsidRDefault="00B57852" w:rsidP="00B57852"/>
    <w:p w:rsidR="00B57852" w:rsidRDefault="00B57852" w:rsidP="00B57852">
      <w:pPr>
        <w:jc w:val="center"/>
      </w:pPr>
      <w:r>
        <w:t>ВИКОНАВЧИЙ КОМІТЕТ</w:t>
      </w:r>
    </w:p>
    <w:p w:rsidR="00B57852" w:rsidRDefault="00B57852" w:rsidP="00B57852">
      <w:pPr>
        <w:jc w:val="center"/>
      </w:pPr>
    </w:p>
    <w:p w:rsidR="00B57852" w:rsidRDefault="00B57852" w:rsidP="00B57852">
      <w:pPr>
        <w:tabs>
          <w:tab w:val="left" w:pos="4320"/>
        </w:tabs>
      </w:pPr>
      <w:r>
        <w:tab/>
        <w:t>РІШЕННЯ</w:t>
      </w:r>
    </w:p>
    <w:p w:rsidR="00B57852" w:rsidRDefault="00B57852" w:rsidP="00B57852">
      <w:pPr>
        <w:jc w:val="center"/>
      </w:pPr>
      <w:r>
        <w:t>№ 26</w:t>
      </w:r>
    </w:p>
    <w:p w:rsidR="00B57852" w:rsidRPr="00EA0D6C" w:rsidRDefault="00B57852" w:rsidP="00B57852"/>
    <w:p w:rsidR="00B57852" w:rsidRPr="00EA0D6C" w:rsidRDefault="00B57852" w:rsidP="00B57852"/>
    <w:p w:rsidR="00B57852" w:rsidRDefault="00B57852" w:rsidP="00B57852"/>
    <w:p w:rsidR="00B57852" w:rsidRDefault="00B57852" w:rsidP="00B57852">
      <w:r>
        <w:t>21 грудня  2017 року</w:t>
      </w:r>
    </w:p>
    <w:p w:rsidR="00B57852" w:rsidRDefault="00B57852" w:rsidP="00B57852">
      <w:proofErr w:type="spellStart"/>
      <w:r>
        <w:t>с.Білий</w:t>
      </w:r>
      <w:proofErr w:type="spellEnd"/>
      <w:r>
        <w:t xml:space="preserve"> Камінь</w:t>
      </w:r>
    </w:p>
    <w:p w:rsidR="00B57852" w:rsidRDefault="00B57852" w:rsidP="00B57852"/>
    <w:p w:rsidR="00B57852" w:rsidRDefault="00B57852" w:rsidP="00B57852">
      <w:r w:rsidRPr="00096874">
        <w:t xml:space="preserve">Про </w:t>
      </w:r>
      <w:r>
        <w:t>хід виконання бюджету сільської ради</w:t>
      </w:r>
    </w:p>
    <w:p w:rsidR="00B57852" w:rsidRDefault="00B57852" w:rsidP="00B57852">
      <w:r>
        <w:t xml:space="preserve"> за 2017 рік.</w:t>
      </w:r>
    </w:p>
    <w:p w:rsidR="00B57852" w:rsidRDefault="00B57852" w:rsidP="00B57852"/>
    <w:p w:rsidR="00B57852" w:rsidRDefault="00B57852" w:rsidP="00B57852">
      <w:pPr>
        <w:ind w:firstLine="708"/>
      </w:pPr>
      <w:r>
        <w:tab/>
        <w:t>Відповідно до ст. 17 ч.1ст.43 Закону України «Про місцеве самоврядування в Україні» та ст..77 Бюджетного кодексу України, заслухавши інформацію спеціаліста ІІ категорії  бухгалтера сільської ради Гордієнко Галини Олексіївни, щодо виконання сільського бюджету за 2017 рік, в якій зазначається, що дохідну частину бюджету виконано на 110.69%, та з метою подальшого збільшення надходжень до бюджету,</w:t>
      </w:r>
    </w:p>
    <w:p w:rsidR="00B57852" w:rsidRDefault="00B57852" w:rsidP="00B57852">
      <w:pPr>
        <w:ind w:firstLine="708"/>
      </w:pPr>
      <w:r>
        <w:t>виконком сільської ради ВИРІШИВ:</w:t>
      </w:r>
    </w:p>
    <w:p w:rsidR="00B57852" w:rsidRDefault="00B57852" w:rsidP="00B57852">
      <w:pPr>
        <w:ind w:firstLine="708"/>
      </w:pPr>
    </w:p>
    <w:p w:rsidR="00B57852" w:rsidRDefault="00B57852" w:rsidP="00B57852">
      <w:pPr>
        <w:ind w:firstLine="708"/>
      </w:pPr>
      <w:r>
        <w:t>1.Інформацію спеціаліста ІІ категорії бухгалтера сільської ради Гордієнко Г.О.                                з даного питання – прийняти до відома.</w:t>
      </w:r>
    </w:p>
    <w:p w:rsidR="00B57852" w:rsidRDefault="00B57852" w:rsidP="00B57852">
      <w:pPr>
        <w:ind w:firstLine="708"/>
      </w:pPr>
    </w:p>
    <w:p w:rsidR="00B57852" w:rsidRDefault="00B57852" w:rsidP="00B57852">
      <w:r>
        <w:t xml:space="preserve"> 2. Вжити заходів щодо подальшого виконання місцевого бюджету</w:t>
      </w:r>
    </w:p>
    <w:p w:rsidR="00B57852" w:rsidRDefault="00B57852" w:rsidP="00B57852">
      <w:r>
        <w:t xml:space="preserve"> 3.Посилити контроль по економії коштів на здійснення видатків бюджетних установ.</w:t>
      </w:r>
    </w:p>
    <w:p w:rsidR="00B57852" w:rsidRDefault="00B57852" w:rsidP="00B57852">
      <w:r>
        <w:t>4.Своєчасно забезпечити виконання бюджетних надходжень за використання земель запасу, резервного фонду та за випасання худоби.</w:t>
      </w:r>
    </w:p>
    <w:p w:rsidR="00B57852" w:rsidRDefault="00B57852" w:rsidP="00B57852">
      <w:r>
        <w:t>5.Переглягнути всі невикористанні резерви по наданню в оренду не витребуваних земельних часток (паїв).</w:t>
      </w:r>
    </w:p>
    <w:p w:rsidR="00B57852" w:rsidRDefault="00B57852" w:rsidP="00B57852">
      <w:r>
        <w:t>6.Здійснювати контроль сплати коштів за оренду приміщень.</w:t>
      </w:r>
    </w:p>
    <w:p w:rsidR="00B57852" w:rsidRDefault="00B57852" w:rsidP="00B57852">
      <w:r>
        <w:t>7. Дане питання розглянути на черговому засіданні сесії сільської ради .</w:t>
      </w:r>
    </w:p>
    <w:p w:rsidR="00B57852" w:rsidRDefault="00B57852" w:rsidP="00B57852">
      <w:r>
        <w:t>8..Контроль по виконанню рішення залишаю за собою.</w:t>
      </w:r>
    </w:p>
    <w:p w:rsidR="00B57852" w:rsidRDefault="00B57852" w:rsidP="00B57852">
      <w:pPr>
        <w:tabs>
          <w:tab w:val="left" w:pos="2610"/>
        </w:tabs>
        <w:ind w:left="705"/>
      </w:pPr>
    </w:p>
    <w:p w:rsidR="00B57852" w:rsidRDefault="00B57852" w:rsidP="00B57852">
      <w:pPr>
        <w:tabs>
          <w:tab w:val="left" w:pos="2610"/>
        </w:tabs>
        <w:ind w:left="705"/>
      </w:pPr>
    </w:p>
    <w:p w:rsidR="00B57852" w:rsidRDefault="00B57852" w:rsidP="00B57852">
      <w:pPr>
        <w:tabs>
          <w:tab w:val="left" w:pos="2610"/>
        </w:tabs>
        <w:ind w:left="705"/>
      </w:pPr>
    </w:p>
    <w:p w:rsidR="00B57852" w:rsidRDefault="00B57852" w:rsidP="00B57852">
      <w:pPr>
        <w:tabs>
          <w:tab w:val="left" w:pos="2610"/>
        </w:tabs>
      </w:pPr>
    </w:p>
    <w:p w:rsidR="00B57852" w:rsidRDefault="00B57852" w:rsidP="00B57852">
      <w:pPr>
        <w:tabs>
          <w:tab w:val="left" w:pos="2610"/>
        </w:tabs>
      </w:pPr>
      <w:r>
        <w:tab/>
        <w:t>Сільський голова:                        В.А.Фурман</w:t>
      </w:r>
    </w:p>
    <w:p w:rsidR="00B57852" w:rsidRPr="004925EF" w:rsidRDefault="00B57852" w:rsidP="00B57852">
      <w:pPr>
        <w:tabs>
          <w:tab w:val="left" w:pos="6240"/>
        </w:tabs>
      </w:pPr>
    </w:p>
    <w:p w:rsidR="00F0401A" w:rsidRDefault="00F0401A">
      <w:bookmarkStart w:id="0" w:name="_GoBack"/>
      <w:bookmarkEnd w:id="0"/>
    </w:p>
    <w:sectPr w:rsidR="00F040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52"/>
    <w:rsid w:val="00943286"/>
    <w:rsid w:val="00B57852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2018-03-05T13:16:00Z</dcterms:created>
  <dcterms:modified xsi:type="dcterms:W3CDTF">2018-03-05T13:17:00Z</dcterms:modified>
</cp:coreProperties>
</file>