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C" w:rsidRDefault="004738CC" w:rsidP="004738C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</w:t>
      </w:r>
      <w:r w:rsidR="00917C9A">
        <w:rPr>
          <w:rFonts w:ascii="Times New Roman CYR" w:hAnsi="Times New Roman CYR"/>
        </w:rPr>
        <w:t xml:space="preserve">                          </w:t>
      </w:r>
      <w:r>
        <w:rPr>
          <w:rFonts w:ascii="Times New Roman CYR" w:hAnsi="Times New Roman CYR"/>
        </w:rPr>
        <w:t xml:space="preserve">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917C9A">
        <w:rPr>
          <w:b/>
          <w:sz w:val="28"/>
          <w:szCs w:val="28"/>
        </w:rPr>
        <w:t xml:space="preserve"> № 321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38CC" w:rsidRDefault="00917C9A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4738CC">
        <w:rPr>
          <w:sz w:val="28"/>
          <w:szCs w:val="28"/>
        </w:rPr>
        <w:t xml:space="preserve"> грудня  2017 року                                           17 позачергова сесія 7 скликання</w:t>
      </w: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 внесення змін до Єдиної комплексної правоохоронної  Програми </w:t>
      </w:r>
      <w:proofErr w:type="spellStart"/>
      <w:r>
        <w:rPr>
          <w:b/>
          <w:color w:val="000000"/>
          <w:sz w:val="28"/>
          <w:szCs w:val="28"/>
          <w:lang w:eastAsia="ru-RU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району  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на 2015-2019 роки  </w:t>
      </w:r>
    </w:p>
    <w:p w:rsidR="004738CC" w:rsidRDefault="004738CC" w:rsidP="004738CC">
      <w:pPr>
        <w:jc w:val="center"/>
        <w:rPr>
          <w:b/>
          <w:sz w:val="28"/>
          <w:szCs w:val="28"/>
        </w:rPr>
      </w:pPr>
    </w:p>
    <w:p w:rsidR="004738CC" w:rsidRDefault="004738CC" w:rsidP="004738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відділення поліції </w:t>
      </w:r>
      <w:proofErr w:type="spellStart"/>
      <w:r>
        <w:rPr>
          <w:sz w:val="28"/>
          <w:szCs w:val="28"/>
        </w:rPr>
        <w:t>Бершадського</w:t>
      </w:r>
      <w:proofErr w:type="spellEnd"/>
      <w:r>
        <w:rPr>
          <w:sz w:val="28"/>
          <w:szCs w:val="28"/>
        </w:rPr>
        <w:t xml:space="preserve"> ВП ГУНП у Вінницькій області, висновки постійних комісії районної ради з питань бюджету та комунальної власності,  з питань регламенту, депутатської діяльності та етики, зміцнення законності і правопорядку, районна рада </w:t>
      </w:r>
      <w:r>
        <w:rPr>
          <w:b/>
          <w:sz w:val="28"/>
          <w:szCs w:val="28"/>
        </w:rPr>
        <w:t>ВИРІШИЛА:</w:t>
      </w:r>
    </w:p>
    <w:p w:rsidR="004738CC" w:rsidRDefault="004738CC" w:rsidP="004738CC">
      <w:pPr>
        <w:pStyle w:val="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738CC" w:rsidRDefault="004738CC" w:rsidP="004738CC">
      <w:pPr>
        <w:pStyle w:val="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1. Назву розділу ІІІ додатку </w:t>
      </w:r>
      <w:r>
        <w:rPr>
          <w:rFonts w:ascii="Times New Roman" w:hAnsi="Times New Roman"/>
          <w:b w:val="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«Напрями діяльності та заходи Програми» до Єдиної комплексної правоохоронної програми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району на період до 2019 року, затвердженої рішенням 22 сесії районної ради 6 скликання від 23.12.2014 року № 293 (із змінами), викласти в новій редакції, а саме: «Забезпечення законності та правопорядку, створення комфортних умов для особового складу та відвідувачів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відділення поліції».</w:t>
      </w:r>
    </w:p>
    <w:p w:rsidR="004738CC" w:rsidRDefault="004738CC" w:rsidP="004738CC">
      <w:pPr>
        <w:jc w:val="both"/>
        <w:rPr>
          <w:lang w:eastAsia="ru-RU"/>
        </w:rPr>
      </w:pPr>
    </w:p>
    <w:p w:rsidR="004738CC" w:rsidRDefault="004738CC" w:rsidP="004738CC">
      <w:pPr>
        <w:jc w:val="both"/>
        <w:rPr>
          <w:sz w:val="28"/>
          <w:szCs w:val="28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Підпункт 3.1.9 пункту 3.1 «Профілактика правопорушень» розділу ІІІ  додатку викласти в новій редакції (додається).</w:t>
      </w:r>
    </w:p>
    <w:p w:rsidR="004738CC" w:rsidRDefault="004738CC" w:rsidP="004738CC">
      <w:pPr>
        <w:shd w:val="clear" w:color="auto" w:fill="FFFFFF"/>
        <w:ind w:right="48"/>
        <w:jc w:val="both"/>
        <w:rPr>
          <w:bCs/>
          <w:color w:val="000000"/>
          <w:spacing w:val="-1"/>
          <w:sz w:val="28"/>
          <w:szCs w:val="28"/>
          <w:lang w:eastAsia="ru-RU"/>
        </w:rPr>
      </w:pPr>
    </w:p>
    <w:p w:rsidR="004738CC" w:rsidRDefault="004738CC" w:rsidP="004738CC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депутатської діяльності та етики, зміцнення законності і правопорядку (Лісницький В.О.).</w:t>
      </w: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rPr>
          <w:b/>
          <w:sz w:val="28"/>
          <w:szCs w:val="28"/>
        </w:rPr>
      </w:pPr>
    </w:p>
    <w:p w:rsidR="0015768A" w:rsidRDefault="004738CC" w:rsidP="00473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15768A" w:rsidRDefault="0015768A" w:rsidP="004738CC">
      <w:pPr>
        <w:rPr>
          <w:b/>
          <w:sz w:val="28"/>
          <w:szCs w:val="28"/>
        </w:rPr>
      </w:pPr>
    </w:p>
    <w:p w:rsidR="0015768A" w:rsidRDefault="0015768A" w:rsidP="004738CC">
      <w:pPr>
        <w:rPr>
          <w:b/>
          <w:sz w:val="28"/>
          <w:szCs w:val="28"/>
        </w:rPr>
      </w:pPr>
    </w:p>
    <w:p w:rsidR="0015768A" w:rsidRDefault="0015768A" w:rsidP="004738CC">
      <w:pPr>
        <w:rPr>
          <w:b/>
          <w:sz w:val="28"/>
          <w:szCs w:val="28"/>
        </w:rPr>
      </w:pPr>
    </w:p>
    <w:p w:rsidR="0015768A" w:rsidRDefault="0015768A" w:rsidP="004738CC">
      <w:pPr>
        <w:rPr>
          <w:b/>
          <w:sz w:val="28"/>
          <w:szCs w:val="28"/>
        </w:rPr>
      </w:pPr>
    </w:p>
    <w:p w:rsidR="0015768A" w:rsidRDefault="0015768A" w:rsidP="004738CC">
      <w:pPr>
        <w:rPr>
          <w:b/>
          <w:sz w:val="28"/>
          <w:szCs w:val="28"/>
        </w:rPr>
      </w:pPr>
    </w:p>
    <w:p w:rsidR="0015768A" w:rsidRDefault="0015768A" w:rsidP="004738CC">
      <w:pPr>
        <w:rPr>
          <w:b/>
          <w:sz w:val="28"/>
          <w:szCs w:val="28"/>
        </w:rPr>
      </w:pPr>
    </w:p>
    <w:p w:rsidR="0015768A" w:rsidRDefault="0015768A" w:rsidP="004738CC">
      <w:pPr>
        <w:rPr>
          <w:b/>
          <w:sz w:val="28"/>
          <w:szCs w:val="28"/>
        </w:rPr>
        <w:sectPr w:rsidR="0015768A" w:rsidSect="00C45A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65"/>
        <w:jc w:val="both"/>
        <w:outlineLvl w:val="0"/>
      </w:pPr>
      <w:r>
        <w:lastRenderedPageBreak/>
        <w:t xml:space="preserve">                   </w:t>
      </w:r>
      <w:bookmarkStart w:id="0" w:name="_GoBack"/>
      <w:bookmarkEnd w:id="0"/>
      <w:r>
        <w:t xml:space="preserve">Додаток  </w:t>
      </w: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65"/>
        <w:jc w:val="both"/>
      </w:pPr>
      <w:r>
        <w:tab/>
      </w:r>
      <w:r>
        <w:tab/>
        <w:t>до рішення 17 позачергової сесії</w:t>
      </w: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65"/>
        <w:jc w:val="both"/>
      </w:pPr>
      <w:r>
        <w:tab/>
      </w:r>
      <w:r>
        <w:tab/>
      </w:r>
      <w:proofErr w:type="spellStart"/>
      <w:r>
        <w:t>Чечельницької</w:t>
      </w:r>
      <w:proofErr w:type="spellEnd"/>
      <w:r>
        <w:t xml:space="preserve"> районної ради</w:t>
      </w: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65"/>
        <w:jc w:val="both"/>
      </w:pPr>
      <w:r>
        <w:tab/>
      </w:r>
      <w:r>
        <w:tab/>
        <w:t xml:space="preserve">7 скликання </w:t>
      </w: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65"/>
        <w:jc w:val="both"/>
      </w:pPr>
      <w:r>
        <w:tab/>
      </w:r>
      <w:r>
        <w:tab/>
        <w:t>15 грудня 2017 № 321</w:t>
      </w: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5768A" w:rsidRDefault="0015768A" w:rsidP="0015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Напрями діяльності та заходи Програми</w:t>
      </w:r>
    </w:p>
    <w:tbl>
      <w:tblPr>
        <w:tblW w:w="15345" w:type="dxa"/>
        <w:jc w:val="center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487"/>
        <w:gridCol w:w="788"/>
        <w:gridCol w:w="2014"/>
        <w:gridCol w:w="1160"/>
        <w:gridCol w:w="786"/>
        <w:gridCol w:w="54"/>
        <w:gridCol w:w="996"/>
        <w:gridCol w:w="111"/>
        <w:gridCol w:w="1062"/>
        <w:gridCol w:w="111"/>
        <w:gridCol w:w="958"/>
        <w:gridCol w:w="11"/>
        <w:gridCol w:w="974"/>
        <w:gridCol w:w="11"/>
        <w:gridCol w:w="963"/>
      </w:tblGrid>
      <w:tr w:rsidR="0015768A" w:rsidTr="0015768A">
        <w:trPr>
          <w:trHeight w:val="454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Перелік заходів Програми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Термін виконання заходу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5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Орієнтовний обсяг фінансування </w:t>
            </w:r>
            <w:r>
              <w:rPr>
                <w:b/>
                <w:i/>
              </w:rPr>
              <w:t xml:space="preserve">(тис. </w:t>
            </w:r>
            <w:proofErr w:type="spellStart"/>
            <w:r>
              <w:rPr>
                <w:b/>
                <w:i/>
              </w:rPr>
              <w:t>грн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7" w:hanging="1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Очікува-</w:t>
            </w:r>
            <w:proofErr w:type="spellEnd"/>
          </w:p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99" w:right="-177"/>
              <w:jc w:val="center"/>
              <w:rPr>
                <w:b/>
              </w:rPr>
            </w:pPr>
            <w:r>
              <w:rPr>
                <w:b/>
              </w:rPr>
              <w:t>ний результат</w:t>
            </w:r>
          </w:p>
        </w:tc>
      </w:tr>
      <w:tr w:rsidR="0015768A" w:rsidTr="0015768A">
        <w:trPr>
          <w:trHeight w:val="328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5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роки</w:t>
            </w: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</w:tr>
      <w:tr w:rsidR="0015768A" w:rsidTr="0015768A">
        <w:trPr>
          <w:trHeight w:val="87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768A" w:rsidTr="0015768A">
        <w:trPr>
          <w:trHeight w:val="41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Ш. Забезпечення законності та правопорядку, створення комфортних умов для особового складу та відвідувачів </w:t>
            </w:r>
            <w:proofErr w:type="spellStart"/>
            <w:r>
              <w:rPr>
                <w:b/>
              </w:rPr>
              <w:t>Чечельницького</w:t>
            </w:r>
            <w:proofErr w:type="spellEnd"/>
            <w:r>
              <w:rPr>
                <w:b/>
              </w:rPr>
              <w:t xml:space="preserve"> відділення поліції</w:t>
            </w:r>
          </w:p>
        </w:tc>
      </w:tr>
      <w:tr w:rsidR="0015768A" w:rsidTr="0015768A">
        <w:trPr>
          <w:trHeight w:val="215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3.1.9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both"/>
            </w:pPr>
            <w:r>
              <w:t>Для виконання правоохоронними органами забезпечення захисту прав і свобод людини, протидії злочинності, підтримання публічної безпеки і порядку в районі продовження роботи з підвищення ролі і авторитету працівників поліції, їх матеріально-технічного та стройового забезпечення, придбання службового автотранспорту;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5768A" w:rsidRDefault="0015768A">
            <w:pPr>
              <w:ind w:left="113" w:right="113"/>
              <w:jc w:val="center"/>
            </w:pPr>
            <w:r>
              <w:t>2015-2019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proofErr w:type="spellStart"/>
            <w:r>
              <w:t>Чечельницьке</w:t>
            </w:r>
            <w:proofErr w:type="spellEnd"/>
            <w:r>
              <w:t xml:space="preserve"> ВП </w:t>
            </w:r>
            <w:proofErr w:type="spellStart"/>
            <w:r>
              <w:t>Бершадського</w:t>
            </w:r>
            <w:proofErr w:type="spellEnd"/>
            <w:r>
              <w:t xml:space="preserve"> ВП ГУНП у Вінницькій області,</w:t>
            </w:r>
          </w:p>
          <w:p w:rsidR="0015768A" w:rsidRDefault="0015768A">
            <w:pPr>
              <w:jc w:val="center"/>
            </w:pPr>
            <w:r>
              <w:t>органи місцевого самоврядування,</w:t>
            </w:r>
          </w:p>
          <w:p w:rsidR="0015768A" w:rsidRDefault="0015768A">
            <w:pPr>
              <w:jc w:val="center"/>
            </w:pPr>
            <w:r>
              <w:t>районна державна адміністрація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both"/>
            </w:pPr>
          </w:p>
          <w:p w:rsidR="0015768A" w:rsidRDefault="0015768A">
            <w:pPr>
              <w:jc w:val="both"/>
            </w:pPr>
          </w:p>
          <w:p w:rsidR="0015768A" w:rsidRDefault="0015768A">
            <w:pPr>
              <w:jc w:val="both"/>
            </w:pPr>
          </w:p>
          <w:p w:rsidR="0015768A" w:rsidRDefault="0015768A">
            <w:pPr>
              <w:jc w:val="both"/>
            </w:pPr>
          </w:p>
          <w:p w:rsidR="0015768A" w:rsidRDefault="0015768A">
            <w:pPr>
              <w:jc w:val="both"/>
            </w:pPr>
            <w:r>
              <w:t>Районний, селищний та сільські бюджети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400,0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400,0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68A" w:rsidRDefault="0015768A">
            <w:pPr>
              <w:ind w:left="113" w:right="113"/>
              <w:jc w:val="center"/>
            </w:pPr>
          </w:p>
        </w:tc>
      </w:tr>
      <w:tr w:rsidR="0015768A" w:rsidTr="0015768A">
        <w:trPr>
          <w:trHeight w:val="879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ind w:left="34"/>
              <w:jc w:val="both"/>
            </w:pPr>
            <w:r>
              <w:t>створення комфортних умов для працівників та відвідувачів відділення поліції (придбання меблів, заміна вікон та дверей, закупівля будівельних матеріалів);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/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8A" w:rsidRDefault="0015768A">
            <w:pPr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300,0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300,0</w:t>
            </w: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/>
        </w:tc>
      </w:tr>
      <w:tr w:rsidR="0015768A" w:rsidTr="0015768A">
        <w:trPr>
          <w:trHeight w:val="566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both"/>
            </w:pPr>
          </w:p>
          <w:p w:rsidR="0015768A" w:rsidRDefault="0015768A">
            <w:pPr>
              <w:jc w:val="both"/>
            </w:pPr>
            <w:r>
              <w:t>забезпечення засобами зв’язку, комп’ютерною та оргтехнікою, засобами відеоспостереження, т</w:t>
            </w:r>
            <w:proofErr w:type="spellStart"/>
            <w:r>
              <w:rPr>
                <w:lang w:val="ru-RU"/>
              </w:rPr>
              <w:t>оваро-матеріальними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цінностями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паливно-мастильними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матеріалами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/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68A" w:rsidRDefault="0015768A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100,0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68A" w:rsidRDefault="0015768A">
            <w:pPr>
              <w:jc w:val="center"/>
            </w:pPr>
            <w:r>
              <w:t>100,0</w:t>
            </w: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8A" w:rsidRDefault="0015768A"/>
        </w:tc>
      </w:tr>
    </w:tbl>
    <w:p w:rsidR="0015768A" w:rsidRDefault="0015768A" w:rsidP="0015768A">
      <w:pPr>
        <w:tabs>
          <w:tab w:val="left" w:pos="0"/>
        </w:tabs>
      </w:pPr>
    </w:p>
    <w:p w:rsidR="0015768A" w:rsidRDefault="0015768A" w:rsidP="0015768A">
      <w:pPr>
        <w:tabs>
          <w:tab w:val="left" w:pos="0"/>
        </w:tabs>
      </w:pPr>
    </w:p>
    <w:p w:rsidR="0015768A" w:rsidRDefault="0015768A" w:rsidP="0015768A">
      <w:pPr>
        <w:tabs>
          <w:tab w:val="left" w:pos="0"/>
        </w:tabs>
      </w:pPr>
    </w:p>
    <w:p w:rsidR="0015768A" w:rsidRDefault="0015768A" w:rsidP="0015768A">
      <w:pPr>
        <w:tabs>
          <w:tab w:val="left" w:pos="0"/>
        </w:tabs>
      </w:pPr>
      <w:r>
        <w:t xml:space="preserve">                            Керуючий справами виконавчого апарату районної ради                                                                                                Г.М. Лисенко</w:t>
      </w:r>
    </w:p>
    <w:p w:rsidR="004738CC" w:rsidRDefault="004738CC" w:rsidP="004738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738CC" w:rsidSect="001576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7"/>
    <w:rsid w:val="000D4712"/>
    <w:rsid w:val="0015768A"/>
    <w:rsid w:val="00174C77"/>
    <w:rsid w:val="002D1CF0"/>
    <w:rsid w:val="004738CC"/>
    <w:rsid w:val="00917C9A"/>
    <w:rsid w:val="00BB1147"/>
    <w:rsid w:val="00C45AF0"/>
    <w:rsid w:val="00CA51D2"/>
    <w:rsid w:val="00C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4738CC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38CC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38CC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4738CC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38CC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38CC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2017-12-21T14:32:00Z</dcterms:created>
  <dcterms:modified xsi:type="dcterms:W3CDTF">2017-12-21T14:32:00Z</dcterms:modified>
</cp:coreProperties>
</file>