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CB" w:rsidRDefault="00426BCB" w:rsidP="0027480D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426BCB" w:rsidRDefault="00426BCB" w:rsidP="0027480D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27480D" w:rsidRPr="00E63B29" w:rsidRDefault="00463B56" w:rsidP="0027480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            </w:t>
      </w:r>
      <w:r w:rsidR="0027480D" w:rsidRPr="00E63B29">
        <w:rPr>
          <w:rFonts w:ascii="Times New Roman CYR" w:hAnsi="Times New Roman CYR"/>
        </w:rPr>
        <w:t xml:space="preserve">                               </w:t>
      </w:r>
      <w:r w:rsidR="0027480D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80D" w:rsidRPr="00311AB7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7480D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7480D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7480D" w:rsidRPr="00F745B2" w:rsidRDefault="0027480D" w:rsidP="002748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27480D" w:rsidRPr="00F745B2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7480D" w:rsidRPr="004D5B2F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7480D" w:rsidRPr="004D5B2F" w:rsidRDefault="0027480D" w:rsidP="0027480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 w:rsidR="00202EE7">
        <w:rPr>
          <w:rFonts w:ascii="Times New Roman" w:hAnsi="Times New Roman"/>
          <w:sz w:val="28"/>
          <w:szCs w:val="28"/>
        </w:rPr>
        <w:t xml:space="preserve"> № 335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7480D" w:rsidRDefault="00202EE7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27480D">
        <w:rPr>
          <w:sz w:val="28"/>
          <w:szCs w:val="28"/>
        </w:rPr>
        <w:t xml:space="preserve"> грудня  </w:t>
      </w:r>
      <w:r w:rsidR="0027480D" w:rsidRPr="00F745B2">
        <w:rPr>
          <w:sz w:val="28"/>
          <w:szCs w:val="28"/>
        </w:rPr>
        <w:t>201</w:t>
      </w:r>
      <w:r w:rsidR="0027480D">
        <w:rPr>
          <w:sz w:val="28"/>
          <w:szCs w:val="28"/>
        </w:rPr>
        <w:t>7</w:t>
      </w:r>
      <w:r w:rsidR="0027480D" w:rsidRPr="00F745B2">
        <w:rPr>
          <w:sz w:val="28"/>
          <w:szCs w:val="28"/>
        </w:rPr>
        <w:t xml:space="preserve"> року                           </w:t>
      </w:r>
      <w:r w:rsidR="00463B5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7480D">
        <w:rPr>
          <w:sz w:val="28"/>
          <w:szCs w:val="28"/>
        </w:rPr>
        <w:t xml:space="preserve">    17 </w:t>
      </w:r>
      <w:r w:rsidR="000C48E4">
        <w:rPr>
          <w:sz w:val="28"/>
          <w:szCs w:val="28"/>
        </w:rPr>
        <w:t xml:space="preserve">позачергова </w:t>
      </w:r>
      <w:r w:rsidR="00463B56">
        <w:rPr>
          <w:sz w:val="28"/>
          <w:szCs w:val="28"/>
        </w:rPr>
        <w:t xml:space="preserve">сесія </w:t>
      </w:r>
      <w:r w:rsidR="0027480D" w:rsidRPr="00F745B2">
        <w:rPr>
          <w:sz w:val="28"/>
          <w:szCs w:val="28"/>
        </w:rPr>
        <w:t>7 скликання</w:t>
      </w:r>
    </w:p>
    <w:p w:rsidR="00463B56" w:rsidRDefault="00463B56" w:rsidP="00463B56">
      <w:pPr>
        <w:jc w:val="center"/>
        <w:rPr>
          <w:b/>
          <w:sz w:val="28"/>
          <w:szCs w:val="28"/>
        </w:rPr>
      </w:pPr>
    </w:p>
    <w:p w:rsidR="00426BCB" w:rsidRDefault="00463B56" w:rsidP="00426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</w:t>
      </w:r>
      <w:r w:rsidRPr="008E0EC1">
        <w:rPr>
          <w:b/>
          <w:sz w:val="28"/>
          <w:szCs w:val="28"/>
        </w:rPr>
        <w:t>айонн</w:t>
      </w:r>
      <w:r w:rsidR="0018042B">
        <w:rPr>
          <w:b/>
          <w:sz w:val="28"/>
          <w:szCs w:val="28"/>
        </w:rPr>
        <w:t>у</w:t>
      </w:r>
      <w:r w:rsidRPr="008E0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цільов</w:t>
      </w:r>
      <w:r w:rsidR="0018042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Програм</w:t>
      </w:r>
      <w:r w:rsidR="0018042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роботи</w:t>
      </w:r>
      <w:r w:rsidR="00426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 обдарованою молоддю</w:t>
      </w:r>
    </w:p>
    <w:p w:rsidR="00463B56" w:rsidRPr="008E0EC1" w:rsidRDefault="00463B56" w:rsidP="00426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роки</w:t>
      </w:r>
    </w:p>
    <w:p w:rsidR="00463B56" w:rsidRPr="000C48E4" w:rsidRDefault="00463B56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3B56" w:rsidRDefault="0027480D" w:rsidP="00463B56">
      <w:pPr>
        <w:ind w:firstLine="708"/>
        <w:jc w:val="both"/>
        <w:rPr>
          <w:b/>
          <w:sz w:val="28"/>
          <w:szCs w:val="28"/>
        </w:rPr>
      </w:pPr>
      <w:r w:rsidRPr="00F73F29">
        <w:rPr>
          <w:sz w:val="28"/>
          <w:szCs w:val="28"/>
        </w:rPr>
        <w:t>Відповідно до пунк</w:t>
      </w:r>
      <w:r w:rsidR="00940165">
        <w:rPr>
          <w:sz w:val="28"/>
          <w:szCs w:val="28"/>
        </w:rPr>
        <w:t>ту 16 частини 1 статті 43 Закон</w:t>
      </w:r>
      <w:r w:rsidR="00BB7185">
        <w:rPr>
          <w:sz w:val="28"/>
          <w:szCs w:val="28"/>
        </w:rPr>
        <w:t>у</w:t>
      </w:r>
      <w:r w:rsidR="00940165">
        <w:rPr>
          <w:sz w:val="28"/>
          <w:szCs w:val="28"/>
        </w:rPr>
        <w:t xml:space="preserve"> </w:t>
      </w:r>
      <w:r w:rsidRPr="00F73F29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>«</w:t>
      </w:r>
      <w:r w:rsidRPr="00F73F29">
        <w:rPr>
          <w:sz w:val="28"/>
          <w:szCs w:val="28"/>
        </w:rPr>
        <w:t>Про місцеве самоврядування в Україні</w:t>
      </w:r>
      <w:r>
        <w:rPr>
          <w:bCs/>
          <w:sz w:val="28"/>
          <w:szCs w:val="28"/>
        </w:rPr>
        <w:t>»</w:t>
      </w:r>
      <w:r w:rsidRPr="00F73F29">
        <w:rPr>
          <w:bCs/>
          <w:sz w:val="28"/>
          <w:szCs w:val="28"/>
        </w:rPr>
        <w:t xml:space="preserve">, </w:t>
      </w:r>
      <w:r w:rsidR="00BB7185">
        <w:rPr>
          <w:bCs/>
          <w:sz w:val="28"/>
          <w:szCs w:val="28"/>
        </w:rPr>
        <w:t>Законів України</w:t>
      </w:r>
      <w:r w:rsidR="00940165">
        <w:rPr>
          <w:sz w:val="28"/>
          <w:szCs w:val="28"/>
        </w:rPr>
        <w:t xml:space="preserve"> </w:t>
      </w:r>
      <w:r w:rsidRPr="00F73F29">
        <w:rPr>
          <w:sz w:val="28"/>
          <w:szCs w:val="28"/>
        </w:rPr>
        <w:t>«Про освіту»</w:t>
      </w:r>
      <w:r w:rsidR="00985DC4">
        <w:rPr>
          <w:sz w:val="28"/>
          <w:szCs w:val="28"/>
        </w:rPr>
        <w:t>,</w:t>
      </w:r>
      <w:r w:rsidRPr="00F73F29">
        <w:rPr>
          <w:sz w:val="28"/>
          <w:szCs w:val="28"/>
        </w:rPr>
        <w:t xml:space="preserve"> «Про загальну середню освіту»</w:t>
      </w:r>
      <w:r w:rsidR="00985DC4">
        <w:rPr>
          <w:sz w:val="28"/>
          <w:szCs w:val="28"/>
        </w:rPr>
        <w:t>,</w:t>
      </w:r>
      <w:r w:rsidRPr="00F73F29">
        <w:rPr>
          <w:sz w:val="28"/>
          <w:szCs w:val="28"/>
        </w:rPr>
        <w:t xml:space="preserve"> «Про дошкільну освіту»</w:t>
      </w:r>
      <w:r>
        <w:rPr>
          <w:sz w:val="28"/>
          <w:szCs w:val="28"/>
        </w:rPr>
        <w:t>,</w:t>
      </w:r>
      <w:r w:rsidRPr="00F73F29">
        <w:rPr>
          <w:sz w:val="28"/>
          <w:szCs w:val="28"/>
        </w:rPr>
        <w:t xml:space="preserve"> «Про позашкільну освіту</w:t>
      </w:r>
      <w:r w:rsidRPr="00940165">
        <w:rPr>
          <w:sz w:val="28"/>
          <w:szCs w:val="28"/>
        </w:rPr>
        <w:t xml:space="preserve">», </w:t>
      </w:r>
      <w:r w:rsidR="00985DC4">
        <w:rPr>
          <w:color w:val="000000"/>
          <w:sz w:val="28"/>
          <w:szCs w:val="28"/>
        </w:rPr>
        <w:t>враховуючи</w:t>
      </w:r>
      <w:r w:rsidR="00940165">
        <w:rPr>
          <w:color w:val="000000"/>
          <w:sz w:val="28"/>
          <w:szCs w:val="28"/>
        </w:rPr>
        <w:t xml:space="preserve"> подання відділу освіти Чечельницької райдержадміністрації, </w:t>
      </w:r>
      <w:r w:rsidR="00BB7185">
        <w:rPr>
          <w:color w:val="000000"/>
          <w:sz w:val="28"/>
          <w:szCs w:val="28"/>
        </w:rPr>
        <w:t>висновки</w:t>
      </w:r>
      <w:r w:rsidR="00940165">
        <w:rPr>
          <w:color w:val="000000"/>
          <w:sz w:val="28"/>
          <w:szCs w:val="28"/>
        </w:rPr>
        <w:t xml:space="preserve"> постійн</w:t>
      </w:r>
      <w:r w:rsidR="00BB7185">
        <w:rPr>
          <w:color w:val="000000"/>
          <w:sz w:val="28"/>
          <w:szCs w:val="28"/>
        </w:rPr>
        <w:t>их</w:t>
      </w:r>
      <w:r w:rsidR="00940165">
        <w:rPr>
          <w:color w:val="000000"/>
          <w:sz w:val="28"/>
          <w:szCs w:val="28"/>
        </w:rPr>
        <w:t xml:space="preserve"> комісі</w:t>
      </w:r>
      <w:r w:rsidR="00BB7185">
        <w:rPr>
          <w:color w:val="000000"/>
          <w:sz w:val="28"/>
          <w:szCs w:val="28"/>
        </w:rPr>
        <w:t>й</w:t>
      </w:r>
      <w:r w:rsidR="00463B56">
        <w:rPr>
          <w:color w:val="000000"/>
          <w:sz w:val="28"/>
          <w:szCs w:val="28"/>
        </w:rPr>
        <w:t xml:space="preserve"> районної ради</w:t>
      </w:r>
      <w:r w:rsidR="00BB7185">
        <w:rPr>
          <w:color w:val="000000"/>
          <w:sz w:val="28"/>
          <w:szCs w:val="28"/>
        </w:rPr>
        <w:t xml:space="preserve"> з питань бюджету та комунальної власності</w:t>
      </w:r>
      <w:r w:rsidR="00426BCB">
        <w:rPr>
          <w:color w:val="000000"/>
          <w:sz w:val="28"/>
          <w:szCs w:val="28"/>
        </w:rPr>
        <w:t>,</w:t>
      </w:r>
      <w:r w:rsidR="00940165">
        <w:rPr>
          <w:color w:val="000000"/>
          <w:sz w:val="28"/>
          <w:szCs w:val="28"/>
        </w:rPr>
        <w:t xml:space="preserve"> з питань соціального захисту населення, освіти, культур</w:t>
      </w:r>
      <w:r w:rsidR="00985DC4">
        <w:rPr>
          <w:color w:val="000000"/>
          <w:sz w:val="28"/>
          <w:szCs w:val="28"/>
        </w:rPr>
        <w:t xml:space="preserve">и, охорони здоров’я, спорту та </w:t>
      </w:r>
      <w:r w:rsidR="00940165">
        <w:rPr>
          <w:color w:val="000000"/>
          <w:sz w:val="28"/>
          <w:szCs w:val="28"/>
        </w:rPr>
        <w:t>туризму,</w:t>
      </w:r>
      <w:r>
        <w:rPr>
          <w:sz w:val="28"/>
          <w:szCs w:val="28"/>
        </w:rPr>
        <w:t xml:space="preserve"> районна рада </w:t>
      </w:r>
      <w:r w:rsidRPr="0027480D">
        <w:rPr>
          <w:b/>
          <w:sz w:val="28"/>
          <w:szCs w:val="28"/>
        </w:rPr>
        <w:t>ВИРІШИЛА:</w:t>
      </w:r>
    </w:p>
    <w:p w:rsidR="008018E2" w:rsidRDefault="008018E2" w:rsidP="00463B56">
      <w:pPr>
        <w:ind w:firstLine="708"/>
        <w:jc w:val="both"/>
        <w:rPr>
          <w:b/>
          <w:sz w:val="28"/>
          <w:szCs w:val="28"/>
        </w:rPr>
      </w:pPr>
    </w:p>
    <w:p w:rsidR="0027480D" w:rsidRDefault="00BC2DB1" w:rsidP="00BC2DB1">
      <w:pPr>
        <w:jc w:val="both"/>
        <w:rPr>
          <w:sz w:val="28"/>
          <w:szCs w:val="28"/>
        </w:rPr>
      </w:pPr>
      <w:r w:rsidRPr="00BC2DB1">
        <w:rPr>
          <w:b/>
          <w:sz w:val="28"/>
          <w:szCs w:val="28"/>
        </w:rPr>
        <w:tab/>
      </w:r>
      <w:r w:rsidRPr="00BC2D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480D" w:rsidRPr="00BC2DB1">
        <w:rPr>
          <w:sz w:val="28"/>
          <w:szCs w:val="28"/>
        </w:rPr>
        <w:t xml:space="preserve">Затвердити </w:t>
      </w:r>
      <w:r w:rsidR="00BB7185" w:rsidRPr="00BC2DB1">
        <w:rPr>
          <w:sz w:val="28"/>
          <w:szCs w:val="28"/>
        </w:rPr>
        <w:t>р</w:t>
      </w:r>
      <w:r w:rsidR="0027480D" w:rsidRPr="00BC2DB1">
        <w:rPr>
          <w:sz w:val="28"/>
          <w:szCs w:val="28"/>
        </w:rPr>
        <w:t xml:space="preserve">айонну цільову </w:t>
      </w:r>
      <w:r w:rsidR="00BB7185" w:rsidRPr="00BC2DB1">
        <w:rPr>
          <w:sz w:val="28"/>
          <w:szCs w:val="28"/>
        </w:rPr>
        <w:t>П</w:t>
      </w:r>
      <w:r w:rsidR="0027480D" w:rsidRPr="00BC2DB1">
        <w:rPr>
          <w:sz w:val="28"/>
          <w:szCs w:val="28"/>
        </w:rPr>
        <w:t xml:space="preserve">рограму роботи з обдарованою молоддю </w:t>
      </w:r>
      <w:r w:rsidR="0027480D" w:rsidRPr="00BC2DB1">
        <w:rPr>
          <w:spacing w:val="-4"/>
          <w:sz w:val="28"/>
          <w:szCs w:val="28"/>
        </w:rPr>
        <w:t>на 2018 – 202</w:t>
      </w:r>
      <w:r w:rsidR="00BB7185" w:rsidRPr="00BC2DB1">
        <w:rPr>
          <w:spacing w:val="-4"/>
          <w:sz w:val="28"/>
          <w:szCs w:val="28"/>
        </w:rPr>
        <w:t>2</w:t>
      </w:r>
      <w:r w:rsidR="0027480D" w:rsidRPr="00BC2DB1">
        <w:rPr>
          <w:spacing w:val="-4"/>
          <w:sz w:val="28"/>
          <w:szCs w:val="28"/>
        </w:rPr>
        <w:t xml:space="preserve"> роки</w:t>
      </w:r>
      <w:r w:rsidR="0027480D" w:rsidRPr="00BC2DB1">
        <w:rPr>
          <w:sz w:val="28"/>
          <w:szCs w:val="28"/>
        </w:rPr>
        <w:t xml:space="preserve"> </w:t>
      </w:r>
      <w:r w:rsidR="00426BCB">
        <w:rPr>
          <w:sz w:val="28"/>
          <w:szCs w:val="28"/>
        </w:rPr>
        <w:t>(</w:t>
      </w:r>
      <w:r w:rsidR="0027480D" w:rsidRPr="00BC2DB1">
        <w:rPr>
          <w:sz w:val="28"/>
          <w:szCs w:val="28"/>
        </w:rPr>
        <w:t>додається</w:t>
      </w:r>
      <w:r w:rsidR="00426BCB">
        <w:rPr>
          <w:sz w:val="28"/>
          <w:szCs w:val="28"/>
        </w:rPr>
        <w:t>)</w:t>
      </w:r>
      <w:r w:rsidR="0027480D" w:rsidRPr="00BC2DB1">
        <w:rPr>
          <w:sz w:val="28"/>
          <w:szCs w:val="28"/>
        </w:rPr>
        <w:t>.</w:t>
      </w:r>
    </w:p>
    <w:p w:rsidR="008018E2" w:rsidRPr="00BC2DB1" w:rsidRDefault="008018E2" w:rsidP="00BC2DB1">
      <w:pPr>
        <w:jc w:val="both"/>
        <w:rPr>
          <w:b/>
          <w:sz w:val="28"/>
          <w:szCs w:val="28"/>
        </w:rPr>
      </w:pPr>
    </w:p>
    <w:p w:rsidR="0027480D" w:rsidRPr="008018E2" w:rsidRDefault="00BC2DB1" w:rsidP="008018E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8E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2. </w:t>
      </w:r>
      <w:r w:rsidR="0027480D" w:rsidRPr="008018E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постійні комісії</w:t>
      </w:r>
      <w:r w:rsidR="00985DC4" w:rsidRPr="008018E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BA77E9" w:rsidRPr="008018E2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27480D" w:rsidRPr="008018E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населення, освіти, культури, охорони здоров’я, спорту та туризму (</w:t>
      </w:r>
      <w:proofErr w:type="spellStart"/>
      <w:r w:rsidR="0027480D" w:rsidRPr="008018E2">
        <w:rPr>
          <w:rFonts w:ascii="Times New Roman" w:hAnsi="Times New Roman" w:cs="Times New Roman"/>
          <w:sz w:val="28"/>
          <w:szCs w:val="28"/>
          <w:lang w:val="uk-UA"/>
        </w:rPr>
        <w:t>Воліковська</w:t>
      </w:r>
      <w:proofErr w:type="spellEnd"/>
      <w:r w:rsidR="0027480D" w:rsidRPr="008018E2">
        <w:rPr>
          <w:rFonts w:ascii="Times New Roman" w:hAnsi="Times New Roman" w:cs="Times New Roman"/>
          <w:sz w:val="28"/>
          <w:szCs w:val="28"/>
          <w:lang w:val="uk-UA"/>
        </w:rPr>
        <w:t xml:space="preserve"> Н.В.)</w:t>
      </w:r>
      <w:r w:rsidR="00426BCB" w:rsidRPr="008018E2">
        <w:rPr>
          <w:rFonts w:ascii="Times New Roman" w:hAnsi="Times New Roman" w:cs="Times New Roman"/>
          <w:sz w:val="28"/>
          <w:szCs w:val="28"/>
          <w:lang w:val="uk-UA"/>
        </w:rPr>
        <w:t>, з питань бюджету та комунальної власності (Савчук В.В.).</w:t>
      </w:r>
    </w:p>
    <w:p w:rsidR="0027480D" w:rsidRDefault="0027480D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426BCB" w:rsidRDefault="00426BCB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BC2DB1" w:rsidRDefault="0027480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EA2D5D" w:rsidRDefault="00EA2D5D" w:rsidP="00EA2D5D">
      <w:pPr>
        <w:pStyle w:val="a5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</w:t>
      </w:r>
      <w:r>
        <w:rPr>
          <w:b w:val="0"/>
          <w:sz w:val="24"/>
        </w:rPr>
        <w:t>Додаток</w:t>
      </w:r>
    </w:p>
    <w:p w:rsidR="00EA2D5D" w:rsidRDefault="00EA2D5D" w:rsidP="00EA2D5D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до рішення 17 позачергової сесії</w:t>
      </w:r>
    </w:p>
    <w:p w:rsidR="00EA2D5D" w:rsidRDefault="00EA2D5D" w:rsidP="00EA2D5D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</w:t>
      </w:r>
      <w:proofErr w:type="spellStart"/>
      <w:r>
        <w:rPr>
          <w:b w:val="0"/>
          <w:sz w:val="24"/>
        </w:rPr>
        <w:t>Чечельницької</w:t>
      </w:r>
      <w:proofErr w:type="spellEnd"/>
      <w:r>
        <w:rPr>
          <w:b w:val="0"/>
          <w:sz w:val="24"/>
        </w:rPr>
        <w:t xml:space="preserve"> районної ради 7 скликання</w:t>
      </w:r>
    </w:p>
    <w:p w:rsidR="00EA2D5D" w:rsidRDefault="00EA2D5D" w:rsidP="00EA2D5D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15 грудня 2017 № 335</w:t>
      </w: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</w:p>
    <w:p w:rsidR="00EA2D5D" w:rsidRDefault="00EA2D5D" w:rsidP="00EA2D5D">
      <w:pPr>
        <w:pStyle w:val="a5"/>
        <w:rPr>
          <w:sz w:val="40"/>
          <w:szCs w:val="40"/>
        </w:rPr>
      </w:pPr>
      <w:r>
        <w:rPr>
          <w:sz w:val="40"/>
          <w:szCs w:val="40"/>
        </w:rPr>
        <w:t>Районна цільова Програма</w:t>
      </w:r>
    </w:p>
    <w:p w:rsidR="00EA2D5D" w:rsidRDefault="00EA2D5D" w:rsidP="00EA2D5D">
      <w:pPr>
        <w:pStyle w:val="a5"/>
        <w:rPr>
          <w:sz w:val="40"/>
          <w:szCs w:val="40"/>
        </w:rPr>
      </w:pPr>
      <w:r>
        <w:rPr>
          <w:sz w:val="40"/>
          <w:szCs w:val="40"/>
        </w:rPr>
        <w:t>роботи з обдарованою молоддю</w:t>
      </w:r>
    </w:p>
    <w:p w:rsidR="00EA2D5D" w:rsidRDefault="00EA2D5D" w:rsidP="00EA2D5D">
      <w:pPr>
        <w:pStyle w:val="a5"/>
        <w:rPr>
          <w:sz w:val="40"/>
          <w:szCs w:val="40"/>
        </w:rPr>
      </w:pPr>
      <w:r>
        <w:rPr>
          <w:sz w:val="40"/>
          <w:szCs w:val="40"/>
        </w:rPr>
        <w:t>на 2018-2022 роки</w:t>
      </w:r>
    </w:p>
    <w:p w:rsidR="00EA2D5D" w:rsidRDefault="00EA2D5D" w:rsidP="00EA2D5D">
      <w:pPr>
        <w:pStyle w:val="a5"/>
        <w:jc w:val="right"/>
        <w:rPr>
          <w:b w:val="0"/>
          <w:sz w:val="40"/>
          <w:szCs w:val="40"/>
        </w:rPr>
      </w:pPr>
    </w:p>
    <w:p w:rsidR="00EA2D5D" w:rsidRDefault="00EA2D5D" w:rsidP="00EA2D5D">
      <w:pPr>
        <w:pStyle w:val="a5"/>
        <w:jc w:val="right"/>
        <w:rPr>
          <w:b w:val="0"/>
          <w:sz w:val="40"/>
          <w:szCs w:val="40"/>
        </w:rPr>
      </w:pPr>
    </w:p>
    <w:p w:rsidR="00EA2D5D" w:rsidRDefault="00EA2D5D" w:rsidP="00EA2D5D">
      <w:pPr>
        <w:pStyle w:val="a5"/>
        <w:jc w:val="right"/>
        <w:rPr>
          <w:b w:val="0"/>
          <w:sz w:val="40"/>
          <w:szCs w:val="40"/>
        </w:rPr>
      </w:pPr>
    </w:p>
    <w:p w:rsidR="00EA2D5D" w:rsidRDefault="00EA2D5D" w:rsidP="00EA2D5D">
      <w:pPr>
        <w:pStyle w:val="a5"/>
        <w:jc w:val="right"/>
        <w:rPr>
          <w:b w:val="0"/>
          <w:sz w:val="40"/>
          <w:szCs w:val="40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pStyle w:val="a5"/>
        <w:rPr>
          <w:b w:val="0"/>
          <w:sz w:val="24"/>
        </w:rPr>
      </w:pPr>
      <w:proofErr w:type="spellStart"/>
      <w:r>
        <w:rPr>
          <w:b w:val="0"/>
          <w:sz w:val="24"/>
        </w:rPr>
        <w:t>смт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Чечельник</w:t>
      </w:r>
      <w:proofErr w:type="spellEnd"/>
    </w:p>
    <w:p w:rsidR="00EA2D5D" w:rsidRDefault="00EA2D5D" w:rsidP="00EA2D5D">
      <w:pPr>
        <w:pStyle w:val="a5"/>
        <w:rPr>
          <w:b w:val="0"/>
          <w:sz w:val="24"/>
        </w:rPr>
      </w:pPr>
      <w:r>
        <w:rPr>
          <w:b w:val="0"/>
          <w:sz w:val="24"/>
        </w:rPr>
        <w:t>2017</w:t>
      </w:r>
    </w:p>
    <w:p w:rsidR="00EA2D5D" w:rsidRDefault="00EA2D5D" w:rsidP="00EA2D5D">
      <w:pPr>
        <w:pStyle w:val="a5"/>
        <w:jc w:val="right"/>
        <w:rPr>
          <w:b w:val="0"/>
          <w:sz w:val="24"/>
        </w:rPr>
      </w:pPr>
    </w:p>
    <w:p w:rsidR="00EA2D5D" w:rsidRDefault="00EA2D5D" w:rsidP="00EA2D5D">
      <w:pPr>
        <w:jc w:val="center"/>
        <w:rPr>
          <w:b/>
          <w:sz w:val="28"/>
          <w:szCs w:val="28"/>
        </w:rPr>
      </w:pP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ЗАГАЛЬНА ХАРАКТЕРИСТИКА</w:t>
      </w: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районної цільової Програми роботи з обдарованою молоддю</w:t>
      </w: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 xml:space="preserve"> на 2018-2022 роки</w:t>
      </w:r>
    </w:p>
    <w:p w:rsidR="00EA2D5D" w:rsidRPr="00EA2D5D" w:rsidRDefault="00EA2D5D" w:rsidP="00EA2D5D">
      <w:pPr>
        <w:jc w:val="center"/>
        <w:rPr>
          <w:sz w:val="28"/>
          <w:szCs w:val="28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73"/>
        <w:gridCol w:w="4229"/>
      </w:tblGrid>
      <w:tr w:rsidR="00EA2D5D" w:rsidRPr="00EA2D5D" w:rsidTr="00EA2D5D">
        <w:trPr>
          <w:trHeight w:val="6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Ініціатор розроблення Програми: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 xml:space="preserve">Відділ освіти </w:t>
            </w:r>
            <w:proofErr w:type="spellStart"/>
            <w:r w:rsidRPr="00EA2D5D">
              <w:rPr>
                <w:sz w:val="28"/>
                <w:szCs w:val="28"/>
              </w:rPr>
              <w:t>Чечельницької</w:t>
            </w:r>
            <w:proofErr w:type="spellEnd"/>
          </w:p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райдержадміністрації</w:t>
            </w:r>
          </w:p>
        </w:tc>
      </w:tr>
      <w:tr w:rsidR="00EA2D5D" w:rsidRPr="00EA2D5D" w:rsidTr="00EA2D5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5D" w:rsidRPr="00EA2D5D" w:rsidRDefault="00EA2D5D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A2D5D">
              <w:rPr>
                <w:bCs/>
                <w:sz w:val="28"/>
                <w:szCs w:val="28"/>
                <w:shd w:val="clear" w:color="auto" w:fill="FFFFFF"/>
              </w:rPr>
              <w:t xml:space="preserve">Правовою підставою для розробки районної  </w:t>
            </w:r>
            <w:r w:rsidRPr="00EA2D5D">
              <w:rPr>
                <w:sz w:val="28"/>
                <w:szCs w:val="28"/>
              </w:rPr>
              <w:t xml:space="preserve">цільової Програми роботи з обдарованою молоддю на 2018-2022 роки </w:t>
            </w:r>
            <w:r w:rsidRPr="00EA2D5D">
              <w:rPr>
                <w:bCs/>
                <w:sz w:val="28"/>
                <w:szCs w:val="28"/>
                <w:shd w:val="clear" w:color="auto" w:fill="FFFFFF"/>
              </w:rPr>
              <w:t>є:</w:t>
            </w:r>
          </w:p>
          <w:p w:rsidR="00EA2D5D" w:rsidRPr="00EA2D5D" w:rsidRDefault="00EA2D5D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A2D5D" w:rsidRPr="00EA2D5D" w:rsidRDefault="00EA2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EA2D5D">
              <w:rPr>
                <w:sz w:val="28"/>
                <w:szCs w:val="28"/>
                <w:lang w:eastAsia="uk-UA"/>
              </w:rPr>
              <w:t>Закон України «Про освіту»;</w:t>
            </w:r>
          </w:p>
          <w:p w:rsidR="00EA2D5D" w:rsidRPr="00EA2D5D" w:rsidRDefault="00EA2D5D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EA2D5D">
              <w:rPr>
                <w:sz w:val="28"/>
                <w:szCs w:val="28"/>
                <w:lang w:eastAsia="uk-UA"/>
              </w:rPr>
              <w:t>Закон України «Про загальну середню освіту»;</w:t>
            </w:r>
          </w:p>
          <w:p w:rsidR="00EA2D5D" w:rsidRPr="00EA2D5D" w:rsidRDefault="00EA2D5D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EA2D5D">
              <w:rPr>
                <w:sz w:val="28"/>
                <w:szCs w:val="28"/>
                <w:lang w:eastAsia="uk-UA"/>
              </w:rPr>
              <w:t>Закон України «Про охорону дитинства»;</w:t>
            </w:r>
          </w:p>
          <w:p w:rsidR="00EA2D5D" w:rsidRPr="00EA2D5D" w:rsidRDefault="00EA2D5D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EA2D5D">
              <w:rPr>
                <w:sz w:val="28"/>
                <w:szCs w:val="28"/>
                <w:lang w:eastAsia="uk-UA"/>
              </w:rPr>
              <w:t>Закон України «Про дошкільну освіту»;</w:t>
            </w:r>
          </w:p>
          <w:p w:rsidR="00EA2D5D" w:rsidRPr="00EA2D5D" w:rsidRDefault="00EA2D5D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EA2D5D">
              <w:rPr>
                <w:sz w:val="28"/>
                <w:szCs w:val="28"/>
                <w:lang w:eastAsia="uk-UA"/>
              </w:rPr>
              <w:t>Закон України «Про соціальну підтримку молоді»</w:t>
            </w:r>
          </w:p>
        </w:tc>
      </w:tr>
      <w:tr w:rsidR="00EA2D5D" w:rsidRPr="00EA2D5D" w:rsidTr="00EA2D5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 xml:space="preserve">Відділ освіти </w:t>
            </w:r>
            <w:proofErr w:type="spellStart"/>
            <w:r w:rsidRPr="00EA2D5D">
              <w:rPr>
                <w:sz w:val="28"/>
                <w:szCs w:val="28"/>
              </w:rPr>
              <w:t>Чечельницької</w:t>
            </w:r>
            <w:proofErr w:type="spellEnd"/>
          </w:p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райдержадміністрації</w:t>
            </w:r>
          </w:p>
        </w:tc>
      </w:tr>
      <w:tr w:rsidR="00EA2D5D" w:rsidRPr="00EA2D5D" w:rsidTr="00EA2D5D">
        <w:trPr>
          <w:trHeight w:val="4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proofErr w:type="spellStart"/>
            <w:r w:rsidRPr="00EA2D5D">
              <w:rPr>
                <w:sz w:val="28"/>
                <w:szCs w:val="28"/>
              </w:rPr>
              <w:t>Співрозробники</w:t>
            </w:r>
            <w:proofErr w:type="spellEnd"/>
            <w:r w:rsidRPr="00EA2D5D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5D" w:rsidRPr="00EA2D5D" w:rsidRDefault="00EA2D5D">
            <w:pPr>
              <w:rPr>
                <w:sz w:val="28"/>
                <w:szCs w:val="28"/>
              </w:rPr>
            </w:pPr>
          </w:p>
        </w:tc>
      </w:tr>
      <w:tr w:rsidR="00EA2D5D" w:rsidRPr="00EA2D5D" w:rsidTr="00EA2D5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 xml:space="preserve">Відділ освіти </w:t>
            </w:r>
            <w:proofErr w:type="spellStart"/>
            <w:r w:rsidRPr="00EA2D5D">
              <w:rPr>
                <w:sz w:val="28"/>
                <w:szCs w:val="28"/>
              </w:rPr>
              <w:t>Чечельницької</w:t>
            </w:r>
            <w:proofErr w:type="spellEnd"/>
          </w:p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райдержадміністрації</w:t>
            </w:r>
          </w:p>
        </w:tc>
      </w:tr>
      <w:tr w:rsidR="00EA2D5D" w:rsidRPr="00EA2D5D" w:rsidTr="00EA2D5D">
        <w:trPr>
          <w:trHeight w:val="10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 xml:space="preserve">Відділ освіти </w:t>
            </w:r>
            <w:proofErr w:type="spellStart"/>
            <w:r w:rsidRPr="00EA2D5D">
              <w:rPr>
                <w:sz w:val="28"/>
                <w:szCs w:val="28"/>
              </w:rPr>
              <w:t>Чечельницької</w:t>
            </w:r>
            <w:proofErr w:type="spellEnd"/>
          </w:p>
          <w:p w:rsidR="00EA2D5D" w:rsidRPr="00EA2D5D" w:rsidRDefault="00EA2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райдержадміністрації, заклади загальної середньої освіти</w:t>
            </w:r>
          </w:p>
        </w:tc>
      </w:tr>
      <w:tr w:rsidR="00EA2D5D" w:rsidRPr="00EA2D5D" w:rsidTr="00EA2D5D">
        <w:trPr>
          <w:trHeight w:val="3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jc w:val="both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 xml:space="preserve">          2018-2022 роки</w:t>
            </w:r>
          </w:p>
        </w:tc>
      </w:tr>
      <w:tr w:rsidR="00EA2D5D" w:rsidRPr="00EA2D5D" w:rsidTr="00EA2D5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i/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ind w:left="720"/>
              <w:jc w:val="both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 xml:space="preserve">     державний</w:t>
            </w:r>
          </w:p>
          <w:p w:rsidR="00EA2D5D" w:rsidRPr="00EA2D5D" w:rsidRDefault="00EA2D5D">
            <w:pPr>
              <w:ind w:left="720"/>
              <w:jc w:val="both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 xml:space="preserve">      обласний</w:t>
            </w:r>
          </w:p>
          <w:p w:rsidR="00EA2D5D" w:rsidRPr="00EA2D5D" w:rsidRDefault="00EA2D5D">
            <w:pPr>
              <w:jc w:val="both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районний, селищний, сільські</w:t>
            </w:r>
          </w:p>
        </w:tc>
      </w:tr>
      <w:tr w:rsidR="00EA2D5D" w:rsidRPr="00EA2D5D" w:rsidTr="00EA2D5D">
        <w:trPr>
          <w:trHeight w:val="5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Загальний обсяг фінансових ресурсів, необхідних для реалізації Програми,  всього (</w:t>
            </w:r>
            <w:proofErr w:type="spellStart"/>
            <w:r w:rsidRPr="00EA2D5D">
              <w:rPr>
                <w:sz w:val="28"/>
                <w:szCs w:val="28"/>
              </w:rPr>
              <w:t>тис.грн</w:t>
            </w:r>
            <w:proofErr w:type="spellEnd"/>
            <w:r w:rsidRPr="00EA2D5D">
              <w:rPr>
                <w:sz w:val="28"/>
                <w:szCs w:val="28"/>
              </w:rPr>
              <w:t>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 xml:space="preserve">                     3415,0</w:t>
            </w:r>
          </w:p>
        </w:tc>
      </w:tr>
      <w:tr w:rsidR="00EA2D5D" w:rsidRPr="00EA2D5D" w:rsidTr="00EA2D5D">
        <w:trPr>
          <w:trHeight w:val="6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10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Pr="00EA2D5D" w:rsidRDefault="00EA2D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місцеві бюджети;</w:t>
            </w:r>
          </w:p>
          <w:p w:rsidR="00EA2D5D" w:rsidRPr="00EA2D5D" w:rsidRDefault="00EA2D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позабюджетні надходження навчальних закладів;</w:t>
            </w:r>
          </w:p>
          <w:p w:rsidR="00EA2D5D" w:rsidRPr="00EA2D5D" w:rsidRDefault="00EA2D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кошти громадських організацій; кошти підприємств та організацій;</w:t>
            </w:r>
          </w:p>
          <w:p w:rsidR="00EA2D5D" w:rsidRPr="00EA2D5D" w:rsidRDefault="00EA2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5D">
              <w:rPr>
                <w:sz w:val="28"/>
                <w:szCs w:val="28"/>
              </w:rPr>
              <w:t>інші джерела, не заборонені чинним законодавством</w:t>
            </w:r>
          </w:p>
        </w:tc>
      </w:tr>
    </w:tbl>
    <w:p w:rsidR="00EA2D5D" w:rsidRPr="00EA2D5D" w:rsidRDefault="00EA2D5D" w:rsidP="00EA2D5D">
      <w:pPr>
        <w:jc w:val="center"/>
        <w:rPr>
          <w:b/>
          <w:sz w:val="28"/>
          <w:szCs w:val="28"/>
        </w:rPr>
      </w:pP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</w:p>
    <w:p w:rsidR="00EA2D5D" w:rsidRPr="00EA2D5D" w:rsidRDefault="00EA2D5D" w:rsidP="00EA2D5D">
      <w:pPr>
        <w:jc w:val="both"/>
        <w:rPr>
          <w:sz w:val="28"/>
          <w:szCs w:val="28"/>
        </w:rPr>
      </w:pPr>
    </w:p>
    <w:p w:rsidR="00EA2D5D" w:rsidRPr="00EA2D5D" w:rsidRDefault="00EA2D5D" w:rsidP="00EA2D5D">
      <w:pPr>
        <w:rPr>
          <w:b/>
          <w:sz w:val="28"/>
          <w:szCs w:val="28"/>
        </w:rPr>
      </w:pP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РАЙОННА ЦІЛЬОВА ПРОГРАМА</w:t>
      </w: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роботи з обдарованою молоддю</w:t>
      </w: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на 2018-2022 роки</w:t>
      </w:r>
    </w:p>
    <w:p w:rsidR="00EA2D5D" w:rsidRPr="00EA2D5D" w:rsidRDefault="00EA2D5D" w:rsidP="00EA2D5D">
      <w:pPr>
        <w:jc w:val="both"/>
        <w:rPr>
          <w:sz w:val="28"/>
          <w:szCs w:val="28"/>
        </w:rPr>
      </w:pPr>
    </w:p>
    <w:p w:rsidR="00EA2D5D" w:rsidRPr="00EA2D5D" w:rsidRDefault="00EA2D5D" w:rsidP="00EA2D5D">
      <w:pPr>
        <w:ind w:firstLine="708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Дана Програма спрямована на забезпечення формування інтелектуального потенціалу нації шляхом створення оптимальних умов для виявлення обдарованої молоді та надання їй підтримки в розвитку творчого потенціалу, самореалізації такої молоді та її постійного духовного самовдосконалення.</w:t>
      </w:r>
    </w:p>
    <w:p w:rsidR="00EA2D5D" w:rsidRPr="00EA2D5D" w:rsidRDefault="00EA2D5D" w:rsidP="00EA2D5D">
      <w:pPr>
        <w:ind w:firstLine="708"/>
        <w:jc w:val="both"/>
        <w:rPr>
          <w:sz w:val="28"/>
          <w:szCs w:val="28"/>
        </w:rPr>
      </w:pPr>
    </w:p>
    <w:p w:rsidR="00EA2D5D" w:rsidRPr="00EA2D5D" w:rsidRDefault="00EA2D5D" w:rsidP="00EA2D5D">
      <w:pPr>
        <w:ind w:firstLine="708"/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Мета та основні завдання Програми</w:t>
      </w:r>
    </w:p>
    <w:p w:rsidR="00EA2D5D" w:rsidRPr="00EA2D5D" w:rsidRDefault="00EA2D5D" w:rsidP="00EA2D5D">
      <w:pPr>
        <w:ind w:firstLine="708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Мета цієї Програми полягає у вихованні громадянина в дусі патріотизму та демократичних цінностей, у створенні умов для надання системної підтримки обдарованої молоді, її творчого, інтелектуального, духовного і фізичного розвитку.</w:t>
      </w:r>
    </w:p>
    <w:p w:rsidR="00EA2D5D" w:rsidRPr="00EA2D5D" w:rsidRDefault="00EA2D5D" w:rsidP="00EA2D5D">
      <w:pPr>
        <w:ind w:firstLine="708"/>
        <w:jc w:val="both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Основними завданнями Програми є:</w:t>
      </w:r>
    </w:p>
    <w:p w:rsidR="00EA2D5D" w:rsidRPr="00EA2D5D" w:rsidRDefault="00EA2D5D" w:rsidP="00EA2D5D">
      <w:pPr>
        <w:ind w:firstLine="708"/>
        <w:jc w:val="both"/>
        <w:rPr>
          <w:b/>
          <w:sz w:val="28"/>
          <w:szCs w:val="28"/>
        </w:rPr>
      </w:pPr>
      <w:r w:rsidRPr="00EA2D5D">
        <w:rPr>
          <w:sz w:val="28"/>
          <w:szCs w:val="28"/>
          <w:lang w:eastAsia="uk-UA"/>
        </w:rPr>
        <w:t>пошук і відбір обдарованих дітей;</w:t>
      </w:r>
    </w:p>
    <w:p w:rsidR="00EA2D5D" w:rsidRPr="00EA2D5D" w:rsidRDefault="00EA2D5D" w:rsidP="00EA2D5D">
      <w:pPr>
        <w:ind w:firstLine="708"/>
        <w:jc w:val="both"/>
        <w:rPr>
          <w:b/>
          <w:sz w:val="28"/>
          <w:szCs w:val="28"/>
        </w:rPr>
      </w:pPr>
      <w:r w:rsidRPr="00EA2D5D">
        <w:rPr>
          <w:sz w:val="28"/>
          <w:szCs w:val="28"/>
          <w:lang w:eastAsia="uk-UA"/>
        </w:rPr>
        <w:t>створення системи психологічної підтримки та супроводу обдарованих дітей;</w:t>
      </w:r>
    </w:p>
    <w:p w:rsidR="00EA2D5D" w:rsidRPr="00EA2D5D" w:rsidRDefault="00EA2D5D" w:rsidP="00EA2D5D">
      <w:pPr>
        <w:ind w:firstLine="708"/>
        <w:jc w:val="both"/>
        <w:rPr>
          <w:b/>
          <w:sz w:val="28"/>
          <w:szCs w:val="28"/>
        </w:rPr>
      </w:pPr>
      <w:r w:rsidRPr="00EA2D5D">
        <w:rPr>
          <w:sz w:val="28"/>
          <w:szCs w:val="28"/>
          <w:lang w:eastAsia="uk-UA"/>
        </w:rPr>
        <w:t>створення сприятливих умов для інтелектуального, морально-естетичного, фізичного розвитку школярів;</w:t>
      </w:r>
    </w:p>
    <w:p w:rsidR="00EA2D5D" w:rsidRPr="00EA2D5D" w:rsidRDefault="00EA2D5D" w:rsidP="00EA2D5D">
      <w:pPr>
        <w:ind w:firstLine="708"/>
        <w:jc w:val="both"/>
        <w:rPr>
          <w:b/>
          <w:sz w:val="28"/>
          <w:szCs w:val="28"/>
        </w:rPr>
      </w:pPr>
      <w:r w:rsidRPr="00EA2D5D">
        <w:rPr>
          <w:sz w:val="28"/>
          <w:szCs w:val="28"/>
          <w:lang w:eastAsia="uk-UA"/>
        </w:rPr>
        <w:t>розроблення і впровадження нових технологій навчання і виховання;</w:t>
      </w:r>
    </w:p>
    <w:p w:rsidR="00EA2D5D" w:rsidRPr="00EA2D5D" w:rsidRDefault="00EA2D5D" w:rsidP="00EA2D5D">
      <w:pPr>
        <w:ind w:firstLine="708"/>
        <w:jc w:val="both"/>
        <w:rPr>
          <w:b/>
          <w:sz w:val="28"/>
          <w:szCs w:val="28"/>
        </w:rPr>
      </w:pPr>
      <w:r w:rsidRPr="00EA2D5D">
        <w:rPr>
          <w:sz w:val="28"/>
          <w:szCs w:val="28"/>
          <w:lang w:eastAsia="uk-UA"/>
        </w:rPr>
        <w:t>надання можливості всім учасникам навчально-виховного процесу реалізувати власні творчі здібності на основі науково-пошукової та дослідницької діяльності;</w:t>
      </w:r>
    </w:p>
    <w:p w:rsidR="00EA2D5D" w:rsidRPr="00EA2D5D" w:rsidRDefault="00EA2D5D" w:rsidP="00EA2D5D">
      <w:pPr>
        <w:ind w:firstLine="708"/>
        <w:jc w:val="both"/>
        <w:rPr>
          <w:b/>
          <w:sz w:val="28"/>
          <w:szCs w:val="28"/>
        </w:rPr>
      </w:pPr>
      <w:r w:rsidRPr="00EA2D5D">
        <w:rPr>
          <w:sz w:val="28"/>
          <w:szCs w:val="28"/>
          <w:lang w:eastAsia="uk-UA"/>
        </w:rPr>
        <w:t>створення системи неперервної освіти педагогів;</w:t>
      </w:r>
    </w:p>
    <w:p w:rsidR="00EA2D5D" w:rsidRPr="00EA2D5D" w:rsidRDefault="00EA2D5D" w:rsidP="00EA2D5D">
      <w:pPr>
        <w:ind w:firstLine="708"/>
        <w:jc w:val="both"/>
        <w:rPr>
          <w:b/>
          <w:sz w:val="28"/>
          <w:szCs w:val="28"/>
        </w:rPr>
      </w:pPr>
      <w:r w:rsidRPr="00EA2D5D">
        <w:rPr>
          <w:sz w:val="28"/>
          <w:szCs w:val="28"/>
          <w:lang w:eastAsia="uk-UA"/>
        </w:rPr>
        <w:t>створення системи фінансового стимулювання інтелектуально і творчо обдарованих дітей і педагогічних працівників, які з ними працюють.</w:t>
      </w:r>
    </w:p>
    <w:p w:rsidR="00EA2D5D" w:rsidRPr="00EA2D5D" w:rsidRDefault="00EA2D5D" w:rsidP="00EA2D5D">
      <w:pPr>
        <w:jc w:val="both"/>
        <w:rPr>
          <w:sz w:val="28"/>
          <w:szCs w:val="28"/>
        </w:rPr>
      </w:pP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Шляхи і способи розв’язання проблеми</w:t>
      </w:r>
    </w:p>
    <w:p w:rsidR="00EA2D5D" w:rsidRPr="00EA2D5D" w:rsidRDefault="00EA2D5D" w:rsidP="00EA2D5D">
      <w:pPr>
        <w:jc w:val="both"/>
        <w:rPr>
          <w:sz w:val="28"/>
          <w:szCs w:val="28"/>
        </w:rPr>
      </w:pPr>
      <w:r w:rsidRPr="00EA2D5D">
        <w:rPr>
          <w:sz w:val="28"/>
          <w:szCs w:val="28"/>
        </w:rPr>
        <w:tab/>
        <w:t>На районному рівні виконання Програми передбачає:</w:t>
      </w:r>
    </w:p>
    <w:p w:rsidR="00EA2D5D" w:rsidRPr="00EA2D5D" w:rsidRDefault="00EA2D5D" w:rsidP="00EA2D5D">
      <w:pPr>
        <w:ind w:left="720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створення районного банку даних про обдаровану молодь;</w:t>
      </w:r>
    </w:p>
    <w:p w:rsidR="00EA2D5D" w:rsidRPr="00EA2D5D" w:rsidRDefault="00EA2D5D" w:rsidP="00EA2D5D">
      <w:pPr>
        <w:ind w:firstLine="720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випробування і запровадження сучасних методик виявлення, навчання та виховання обдарованої молоді, надання їй соціально-педагогічної підтримки;</w:t>
      </w:r>
    </w:p>
    <w:p w:rsidR="00EA2D5D" w:rsidRPr="00EA2D5D" w:rsidRDefault="00EA2D5D" w:rsidP="00EA2D5D">
      <w:pPr>
        <w:ind w:firstLine="720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забезпечення ефективної діяльності закладів загальної середньої, позашкільної, дошкільної освіти з метою створення умов для розвитку особистості та вироблення самобутніх професійних якостей;</w:t>
      </w:r>
    </w:p>
    <w:p w:rsidR="00EA2D5D" w:rsidRPr="00EA2D5D" w:rsidRDefault="00EA2D5D" w:rsidP="00EA2D5D">
      <w:pPr>
        <w:jc w:val="both"/>
        <w:rPr>
          <w:sz w:val="28"/>
          <w:szCs w:val="28"/>
        </w:rPr>
      </w:pPr>
      <w:r w:rsidRPr="00EA2D5D">
        <w:rPr>
          <w:sz w:val="28"/>
          <w:szCs w:val="28"/>
        </w:rPr>
        <w:t xml:space="preserve">          активне залучення обдарованої молоді до науково-дослідницької, експериментальної, творчої діяльності  в гуртках, філіях Малої академії наук учнівської молоді тощо;</w:t>
      </w:r>
    </w:p>
    <w:p w:rsidR="00EA2D5D" w:rsidRPr="00EA2D5D" w:rsidRDefault="00EA2D5D" w:rsidP="00EA2D5D">
      <w:pPr>
        <w:ind w:firstLine="720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популяризація здобутків обдарованої молоді, кращого педагогічного досвіду роботи з нею;</w:t>
      </w:r>
    </w:p>
    <w:p w:rsidR="00EA2D5D" w:rsidRPr="00EA2D5D" w:rsidRDefault="00EA2D5D" w:rsidP="00EA2D5D">
      <w:pPr>
        <w:ind w:firstLine="720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розроблення дієвого механізму стимулювання обдарованої молоді та її наставників</w:t>
      </w: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Завдання і заходи</w:t>
      </w:r>
    </w:p>
    <w:p w:rsidR="00EA2D5D" w:rsidRPr="00EA2D5D" w:rsidRDefault="00EA2D5D" w:rsidP="00EA2D5D">
      <w:pPr>
        <w:ind w:firstLine="708"/>
        <w:jc w:val="both"/>
        <w:rPr>
          <w:sz w:val="28"/>
          <w:szCs w:val="28"/>
        </w:rPr>
      </w:pPr>
      <w:r w:rsidRPr="00EA2D5D">
        <w:rPr>
          <w:sz w:val="28"/>
          <w:szCs w:val="28"/>
        </w:rPr>
        <w:t xml:space="preserve">Завдання і заходи з виконання Програми, що спрямовані на досягнення мети, визначені у додатку. </w:t>
      </w: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Очікувані результати, ефективність Програми</w:t>
      </w:r>
    </w:p>
    <w:p w:rsidR="00EA2D5D" w:rsidRPr="00EA2D5D" w:rsidRDefault="00EA2D5D" w:rsidP="00EA2D5D">
      <w:pPr>
        <w:jc w:val="both"/>
        <w:rPr>
          <w:sz w:val="28"/>
          <w:szCs w:val="28"/>
        </w:rPr>
      </w:pPr>
      <w:r w:rsidRPr="00EA2D5D">
        <w:rPr>
          <w:sz w:val="28"/>
          <w:szCs w:val="28"/>
        </w:rPr>
        <w:tab/>
        <w:t>Виконання Програми дасть змогу:</w:t>
      </w:r>
    </w:p>
    <w:p w:rsidR="00EA2D5D" w:rsidRPr="00EA2D5D" w:rsidRDefault="00EA2D5D" w:rsidP="00EA2D5D">
      <w:pPr>
        <w:jc w:val="both"/>
        <w:rPr>
          <w:sz w:val="28"/>
          <w:szCs w:val="28"/>
        </w:rPr>
      </w:pPr>
      <w:r w:rsidRPr="00EA2D5D">
        <w:rPr>
          <w:sz w:val="28"/>
          <w:szCs w:val="28"/>
        </w:rPr>
        <w:tab/>
        <w:t>сформувати систему виявлення і відбору обдарованої молоді та надання їй соціально-педагогічної підтримки;</w:t>
      </w:r>
    </w:p>
    <w:p w:rsidR="00EA2D5D" w:rsidRPr="00EA2D5D" w:rsidRDefault="00EA2D5D" w:rsidP="00EA2D5D">
      <w:pPr>
        <w:jc w:val="both"/>
        <w:rPr>
          <w:sz w:val="28"/>
          <w:szCs w:val="28"/>
        </w:rPr>
      </w:pPr>
      <w:r w:rsidRPr="00EA2D5D">
        <w:rPr>
          <w:sz w:val="28"/>
          <w:szCs w:val="28"/>
        </w:rPr>
        <w:tab/>
        <w:t>консолідувати зусилля місцевих органів виконавчої влади, органів місцевого самоврядування,  закладів освіти, установ та організацій у роботі з обдарованою молоддю;</w:t>
      </w:r>
    </w:p>
    <w:p w:rsidR="00EA2D5D" w:rsidRPr="00EA2D5D" w:rsidRDefault="00EA2D5D" w:rsidP="00EA2D5D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підвищити рівень професійної компетентності педагогічних працівників у</w:t>
      </w:r>
    </w:p>
    <w:p w:rsidR="00EA2D5D" w:rsidRPr="00EA2D5D" w:rsidRDefault="00EA2D5D" w:rsidP="00EA2D5D">
      <w:pPr>
        <w:tabs>
          <w:tab w:val="left" w:pos="0"/>
        </w:tabs>
        <w:jc w:val="both"/>
        <w:rPr>
          <w:sz w:val="28"/>
          <w:szCs w:val="28"/>
        </w:rPr>
      </w:pPr>
      <w:r w:rsidRPr="00EA2D5D">
        <w:rPr>
          <w:sz w:val="28"/>
          <w:szCs w:val="28"/>
        </w:rPr>
        <w:t>визначенні методів, форм, засобів та технологій навчання і виховання обдарованої молоді;</w:t>
      </w:r>
    </w:p>
    <w:p w:rsidR="00EA2D5D" w:rsidRPr="00EA2D5D" w:rsidRDefault="00EA2D5D" w:rsidP="00EA2D5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розробити дієвий механізм стимулювання обдарованої молоді та педагогічних працівників, які проводять роботу з нею.</w:t>
      </w:r>
    </w:p>
    <w:p w:rsidR="00EA2D5D" w:rsidRPr="00EA2D5D" w:rsidRDefault="00EA2D5D" w:rsidP="00EA2D5D">
      <w:pPr>
        <w:jc w:val="both"/>
        <w:rPr>
          <w:sz w:val="28"/>
          <w:szCs w:val="28"/>
        </w:rPr>
      </w:pPr>
    </w:p>
    <w:p w:rsidR="00EA2D5D" w:rsidRPr="00EA2D5D" w:rsidRDefault="00EA2D5D" w:rsidP="00EA2D5D">
      <w:pPr>
        <w:jc w:val="center"/>
        <w:rPr>
          <w:b/>
          <w:sz w:val="28"/>
          <w:szCs w:val="28"/>
        </w:rPr>
      </w:pPr>
      <w:r w:rsidRPr="00EA2D5D">
        <w:rPr>
          <w:b/>
          <w:sz w:val="28"/>
          <w:szCs w:val="28"/>
        </w:rPr>
        <w:t>Обсяги та джерела фінансування</w:t>
      </w:r>
    </w:p>
    <w:p w:rsidR="00EA2D5D" w:rsidRPr="00EA2D5D" w:rsidRDefault="00EA2D5D" w:rsidP="00EA2D5D">
      <w:pPr>
        <w:ind w:firstLine="708"/>
        <w:jc w:val="both"/>
        <w:rPr>
          <w:sz w:val="28"/>
          <w:szCs w:val="28"/>
        </w:rPr>
      </w:pPr>
      <w:r w:rsidRPr="00EA2D5D">
        <w:rPr>
          <w:sz w:val="28"/>
          <w:szCs w:val="28"/>
        </w:rPr>
        <w:t>Фінансування Програми здійснюється за рахунок коштів місцевих районного та сільських бюджетів в межах бюджетних призначень та інших джерел, не заборонених чинним законодавством.</w:t>
      </w:r>
    </w:p>
    <w:p w:rsidR="00EA2D5D" w:rsidRPr="00EA2D5D" w:rsidRDefault="00EA2D5D" w:rsidP="00EA2D5D">
      <w:pPr>
        <w:jc w:val="center"/>
        <w:rPr>
          <w:sz w:val="28"/>
          <w:szCs w:val="28"/>
        </w:rPr>
      </w:pPr>
    </w:p>
    <w:p w:rsidR="00EA2D5D" w:rsidRPr="00EA2D5D" w:rsidRDefault="00EA2D5D" w:rsidP="00EA2D5D">
      <w:pPr>
        <w:jc w:val="center"/>
        <w:rPr>
          <w:sz w:val="28"/>
          <w:szCs w:val="28"/>
        </w:rPr>
      </w:pPr>
    </w:p>
    <w:p w:rsidR="00EA2D5D" w:rsidRPr="00EA2D5D" w:rsidRDefault="00EA2D5D" w:rsidP="00EA2D5D">
      <w:pPr>
        <w:jc w:val="both"/>
        <w:rPr>
          <w:sz w:val="28"/>
          <w:szCs w:val="28"/>
        </w:rPr>
      </w:pPr>
    </w:p>
    <w:p w:rsidR="00EA2D5D" w:rsidRPr="00EA2D5D" w:rsidRDefault="00EA2D5D" w:rsidP="00426BC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4A2EDB" w:rsidRPr="00EA2D5D" w:rsidRDefault="004A2EDB" w:rsidP="002748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473E" w:rsidRDefault="0002473E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  <w:sectPr w:rsidR="00EA2D5D" w:rsidSect="009D5C0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A2D5D" w:rsidRDefault="00EA2D5D" w:rsidP="00EA2D5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Основні заходи </w:t>
      </w:r>
    </w:p>
    <w:p w:rsidR="00EA2D5D" w:rsidRDefault="00EA2D5D" w:rsidP="00EA2D5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районної цільової  Програми роботи з обдарованою молоддю </w:t>
      </w:r>
    </w:p>
    <w:p w:rsidR="00EA2D5D" w:rsidRDefault="00EA2D5D" w:rsidP="00EA2D5D">
      <w:pPr>
        <w:pStyle w:val="a5"/>
        <w:rPr>
          <w:sz w:val="28"/>
          <w:szCs w:val="28"/>
        </w:rPr>
      </w:pPr>
      <w:r>
        <w:rPr>
          <w:sz w:val="28"/>
          <w:szCs w:val="28"/>
        </w:rPr>
        <w:t>на 2018-2022роки</w:t>
      </w:r>
    </w:p>
    <w:tbl>
      <w:tblPr>
        <w:tblW w:w="15045" w:type="dxa"/>
        <w:jc w:val="center"/>
        <w:tblInd w:w="-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080"/>
        <w:gridCol w:w="2645"/>
        <w:gridCol w:w="960"/>
        <w:gridCol w:w="1295"/>
        <w:gridCol w:w="1270"/>
        <w:gridCol w:w="1019"/>
        <w:gridCol w:w="11"/>
        <w:gridCol w:w="1026"/>
        <w:gridCol w:w="3206"/>
        <w:gridCol w:w="11"/>
      </w:tblGrid>
      <w:tr w:rsidR="00EA2D5D" w:rsidTr="00EA2D5D">
        <w:trPr>
          <w:cantSplit/>
          <w:trHeight w:val="450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з/п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Зміст заходу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Відповідальні виконавці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Вихідні дані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Термін виконання, роки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Джерела фінансування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ind w:left="-57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Кінцеві результати</w:t>
            </w:r>
          </w:p>
          <w:p w:rsidR="00EA2D5D" w:rsidRDefault="00EA2D5D">
            <w:pPr>
              <w:ind w:left="-57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2D5D" w:rsidTr="00EA2D5D">
        <w:trPr>
          <w:cantSplit/>
          <w:trHeight w:val="178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2D5D" w:rsidRDefault="00EA2D5D">
            <w:pPr>
              <w:ind w:left="-59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місцевий бюджет</w:t>
            </w:r>
          </w:p>
          <w:p w:rsidR="00EA2D5D" w:rsidRDefault="00EA2D5D">
            <w:pPr>
              <w:ind w:left="-59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2D5D" w:rsidRDefault="00EA2D5D">
            <w:pPr>
              <w:ind w:left="-57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позабюджетні           кошти</w:t>
            </w:r>
          </w:p>
          <w:p w:rsidR="00EA2D5D" w:rsidRDefault="00EA2D5D">
            <w:pPr>
              <w:ind w:left="-57" w:right="-10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тис.грн</w:t>
            </w:r>
            <w:proofErr w:type="spellEnd"/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2D5D" w:rsidTr="00EA2D5D">
        <w:trPr>
          <w:cantSplit/>
          <w:trHeight w:val="109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Систематичне поповнення банку діагностичних методик для виявлення обдарованої молоді за віковими категоріями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освіти </w:t>
            </w: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райдержадміністрації, 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РМЦ, ЗЗСЗ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ind w:left="-146" w:right="-37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Щорічно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належного функціонування системи методичної роботи з обдарованою молоддю</w:t>
            </w:r>
          </w:p>
        </w:tc>
      </w:tr>
      <w:tr w:rsidR="00EA2D5D" w:rsidTr="00EA2D5D">
        <w:trPr>
          <w:cantSplit/>
          <w:trHeight w:val="94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Систематичне поповнення банку даних «Обдарованість»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освіти 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 райдержадміністрації, </w:t>
            </w:r>
          </w:p>
          <w:p w:rsidR="00EA2D5D" w:rsidRDefault="00EA2D5D">
            <w:pPr>
              <w:pStyle w:val="a8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РМЦ, ЗЗСЗ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ind w:left="-146" w:right="-37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Щорічно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даних «Обдарованість» з метою підтримки обдарованої молоді</w:t>
            </w:r>
          </w:p>
        </w:tc>
      </w:tr>
      <w:tr w:rsidR="00EA2D5D" w:rsidTr="00EA2D5D">
        <w:trPr>
          <w:cantSplit/>
          <w:trHeight w:val="355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Забезпечення проведення олімпіад, конкурсів, конкурсів-захистів, турнірів і фестивалів, </w:t>
            </w:r>
            <w:proofErr w:type="spellStart"/>
            <w:r>
              <w:rPr>
                <w:sz w:val="22"/>
                <w:szCs w:val="22"/>
              </w:rPr>
              <w:t>спартакіад</w:t>
            </w:r>
            <w:proofErr w:type="spellEnd"/>
            <w:r>
              <w:rPr>
                <w:sz w:val="22"/>
                <w:szCs w:val="22"/>
              </w:rPr>
              <w:t>, змагань різних напрямків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освіти </w:t>
            </w: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райдержадміністрації, </w:t>
            </w:r>
          </w:p>
          <w:p w:rsidR="00EA2D5D" w:rsidRDefault="00EA2D5D">
            <w:pPr>
              <w:pStyle w:val="a8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РМЦ, ЗЗСЗ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spacing w:before="40" w:line="27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Фінансування проведення олімпіад, конкурсів, конкурсів-захистів, турнірів і фестивалів, </w:t>
            </w:r>
            <w:proofErr w:type="spellStart"/>
            <w:r>
              <w:rPr>
                <w:sz w:val="22"/>
                <w:szCs w:val="22"/>
              </w:rPr>
              <w:t>спартакіад</w:t>
            </w:r>
            <w:proofErr w:type="spellEnd"/>
            <w:r>
              <w:rPr>
                <w:sz w:val="22"/>
                <w:szCs w:val="22"/>
              </w:rPr>
              <w:t>, змагань різних напрямків</w:t>
            </w:r>
          </w:p>
        </w:tc>
      </w:tr>
      <w:tr w:rsidR="00EA2D5D" w:rsidTr="00EA2D5D">
        <w:trPr>
          <w:cantSplit/>
          <w:trHeight w:val="43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5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35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1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2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Поширення в межах району проведення літніх мовних загонів для обдарованих дітей</w:t>
            </w:r>
          </w:p>
          <w:p w:rsidR="00EA2D5D" w:rsidRDefault="00EA2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освіти </w:t>
            </w: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 райдержадміністрації, </w:t>
            </w:r>
          </w:p>
          <w:p w:rsidR="00EA2D5D" w:rsidRDefault="00EA2D5D">
            <w:pPr>
              <w:pStyle w:val="a8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РМЦ, ЗЗСЗ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spacing w:before="40" w:line="27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Відпочинок у літніх мовних загонах обдарованої молоді збільшити на 10%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36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25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1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7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33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Створення сприятливих умов для оздоровлення та відпочинку для обдарованих дітей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освіти</w:t>
            </w:r>
          </w:p>
          <w:p w:rsidR="00EA2D5D" w:rsidRDefault="00EA2D5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 райдержадміністрації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Відпочинок у літніх 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оздоровчих таборах</w:t>
            </w:r>
          </w:p>
        </w:tc>
      </w:tr>
      <w:tr w:rsidR="00EA2D5D" w:rsidTr="00EA2D5D">
        <w:trPr>
          <w:cantSplit/>
          <w:trHeight w:val="53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34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36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388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36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Збільшення кількості гуртків та інших творчих об'єднань у закладах загальної середньої освіти, закладах позашкільної освіти</w:t>
            </w:r>
          </w:p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pStyle w:val="31"/>
              <w:ind w:left="0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освіти </w:t>
            </w: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 райдержадміністрації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Охоплення більшої кількості дітей гуртковою та позашкільною роботою. Збільшення мережі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4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36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2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08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Створення  бібліотеки навчально-методичних матеріалів для роботи з обдарованою молоддю у закладах освіти, використання </w:t>
            </w:r>
            <w:proofErr w:type="spellStart"/>
            <w:r>
              <w:rPr>
                <w:sz w:val="22"/>
                <w:szCs w:val="22"/>
              </w:rPr>
              <w:t>Інтернет-ресурсів</w:t>
            </w:r>
            <w:proofErr w:type="spellEnd"/>
            <w:r>
              <w:rPr>
                <w:sz w:val="22"/>
                <w:szCs w:val="22"/>
              </w:rPr>
              <w:t xml:space="preserve">, (зокрема освітнього порталу </w:t>
            </w:r>
            <w:hyperlink r:id="rId7" w:history="1">
              <w:r>
                <w:rPr>
                  <w:rStyle w:val="a7"/>
                  <w:sz w:val="22"/>
                  <w:szCs w:val="22"/>
                </w:rPr>
                <w:t>http://edu.vn.ua</w:t>
              </w:r>
            </w:hyperlink>
            <w:r>
              <w:rPr>
                <w:sz w:val="22"/>
                <w:szCs w:val="22"/>
              </w:rPr>
              <w:t>) для дистанційної підтримки обдарованої учнівської молоді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освіти </w:t>
            </w: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 райдержадміністрації, </w:t>
            </w:r>
          </w:p>
          <w:p w:rsidR="00EA2D5D" w:rsidRDefault="00EA2D5D">
            <w:pPr>
              <w:pStyle w:val="a8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РМЦ, ЗЗСЗ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навчально-методичними матеріалами для роботи з обдарованою молоддю заклади загальної середньої освіти.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Підключити всі бібліотеки до мережі Інтернет</w:t>
            </w:r>
          </w:p>
        </w:tc>
      </w:tr>
      <w:tr w:rsidR="00EA2D5D" w:rsidTr="00EA2D5D">
        <w:trPr>
          <w:cantSplit/>
          <w:trHeight w:val="56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08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6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9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08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Модернізація обладнання для предметів природничо-математичного циклу </w:t>
            </w:r>
            <w:r>
              <w:rPr>
                <w:sz w:val="22"/>
                <w:szCs w:val="22"/>
              </w:rPr>
              <w:lastRenderedPageBreak/>
              <w:t>закладів загальної середньої освіти, позашкільних закладів, з метою створення умов для роботи з обдарованою молоддю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Відділ освіти </w:t>
            </w: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 райдержадміністрації, </w:t>
            </w:r>
          </w:p>
          <w:p w:rsidR="00EA2D5D" w:rsidRDefault="00EA2D5D">
            <w:pPr>
              <w:pStyle w:val="a8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РМЦ, ЗЗСЗ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Один.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ind w:left="-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Сучасні умови для роботи з обдарованою молоддю. Збільшення кількості сучасних  </w:t>
            </w:r>
            <w:r>
              <w:rPr>
                <w:sz w:val="22"/>
                <w:szCs w:val="22"/>
              </w:rPr>
              <w:lastRenderedPageBreak/>
              <w:t xml:space="preserve">навчальних кабінетів 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2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6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6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1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36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Зміцнення спортивної бази закладів загальної середньої освіти</w:t>
            </w:r>
          </w:p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освіти </w:t>
            </w: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 райдержадміністрації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</w:tr>
      <w:tr w:rsidR="00EA2D5D" w:rsidTr="00EA2D5D">
        <w:trPr>
          <w:gridAfter w:val="1"/>
          <w:wAfter w:w="11" w:type="dxa"/>
          <w:cantSplit/>
          <w:trHeight w:val="42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Збільшення фінансування на придбання спортивного інвентарю</w:t>
            </w:r>
          </w:p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gridAfter w:val="1"/>
          <w:wAfter w:w="11" w:type="dxa"/>
          <w:cantSplit/>
          <w:trHeight w:val="46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19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5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67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Виплата щорічних грошових премій районної державної адміністрації для педагогів та учнів закладів загальної середньої освіти, позашкільних закладів за значні особисті досягнення у роботі з учнями переможцями конкурсів,олімпіад, змагань 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pStyle w:val="a8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освіти </w:t>
            </w:r>
            <w:proofErr w:type="spellStart"/>
            <w:r>
              <w:rPr>
                <w:sz w:val="22"/>
                <w:szCs w:val="22"/>
              </w:rPr>
              <w:t>Чечельницької</w:t>
            </w:r>
            <w:proofErr w:type="spellEnd"/>
            <w:r>
              <w:rPr>
                <w:sz w:val="22"/>
                <w:szCs w:val="22"/>
              </w:rPr>
              <w:t xml:space="preserve">  райдержадміністрації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Щорічне стимулювання шляхом преміювання педагогів та учнів закладів загальної середньої освіти позашкільних закладів</w:t>
            </w:r>
          </w:p>
        </w:tc>
      </w:tr>
      <w:tr w:rsidR="00EA2D5D" w:rsidTr="00EA2D5D">
        <w:trPr>
          <w:cantSplit/>
          <w:trHeight w:val="42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9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252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0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1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  <w:p w:rsidR="00EA2D5D" w:rsidRDefault="00EA2D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 по Програмі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pStyle w:val="a8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51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30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30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43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  <w:tr w:rsidR="00EA2D5D" w:rsidTr="00EA2D5D">
        <w:trPr>
          <w:cantSplit/>
          <w:trHeight w:val="30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spacing w:before="40" w:line="27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</w:t>
            </w:r>
          </w:p>
          <w:p w:rsidR="00EA2D5D" w:rsidRDefault="00EA2D5D">
            <w:pPr>
              <w:spacing w:before="40" w:line="278" w:lineRule="auto"/>
              <w:rPr>
                <w:b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pStyle w:val="a8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D" w:rsidRDefault="00EA2D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5D" w:rsidRDefault="00EA2D5D">
            <w:pPr>
              <w:rPr>
                <w:sz w:val="22"/>
                <w:szCs w:val="22"/>
              </w:rPr>
            </w:pPr>
          </w:p>
        </w:tc>
      </w:tr>
    </w:tbl>
    <w:p w:rsidR="00EA2D5D" w:rsidRDefault="00EA2D5D" w:rsidP="00EA2D5D">
      <w:pPr>
        <w:rPr>
          <w:sz w:val="22"/>
          <w:szCs w:val="22"/>
        </w:rPr>
      </w:pPr>
    </w:p>
    <w:p w:rsidR="00EA2D5D" w:rsidRDefault="00EA2D5D" w:rsidP="00EA2D5D">
      <w:pPr>
        <w:rPr>
          <w:b/>
          <w:sz w:val="22"/>
          <w:szCs w:val="22"/>
        </w:rPr>
      </w:pPr>
    </w:p>
    <w:p w:rsidR="00EA2D5D" w:rsidRDefault="00EA2D5D" w:rsidP="00EA2D5D">
      <w:pPr>
        <w:rPr>
          <w:b/>
          <w:sz w:val="22"/>
          <w:szCs w:val="22"/>
        </w:rPr>
      </w:pPr>
    </w:p>
    <w:p w:rsidR="00EA2D5D" w:rsidRDefault="00EA2D5D" w:rsidP="00EA2D5D">
      <w:pPr>
        <w:rPr>
          <w:sz w:val="28"/>
          <w:szCs w:val="28"/>
        </w:rPr>
      </w:pPr>
    </w:p>
    <w:p w:rsidR="00EA2D5D" w:rsidRPr="00EA2D5D" w:rsidRDefault="00EA2D5D" w:rsidP="00EA2D5D">
      <w:pPr>
        <w:rPr>
          <w:sz w:val="28"/>
          <w:szCs w:val="28"/>
        </w:rPr>
      </w:pPr>
      <w:r w:rsidRPr="00EA2D5D">
        <w:rPr>
          <w:sz w:val="28"/>
          <w:szCs w:val="28"/>
        </w:rPr>
        <w:t>Керуючий справами виконавчого</w:t>
      </w:r>
    </w:p>
    <w:p w:rsidR="00EA2D5D" w:rsidRPr="00EA2D5D" w:rsidRDefault="00EA2D5D" w:rsidP="00EA2D5D">
      <w:pPr>
        <w:rPr>
          <w:sz w:val="28"/>
          <w:szCs w:val="28"/>
        </w:rPr>
      </w:pPr>
      <w:r w:rsidRPr="00EA2D5D">
        <w:rPr>
          <w:sz w:val="28"/>
          <w:szCs w:val="28"/>
        </w:rPr>
        <w:t>апарату районної ради</w:t>
      </w:r>
      <w:r w:rsidRPr="00EA2D5D">
        <w:rPr>
          <w:sz w:val="28"/>
          <w:szCs w:val="28"/>
        </w:rPr>
        <w:tab/>
      </w:r>
      <w:r w:rsidRPr="00EA2D5D">
        <w:rPr>
          <w:sz w:val="28"/>
          <w:szCs w:val="28"/>
        </w:rPr>
        <w:tab/>
      </w:r>
      <w:r w:rsidRPr="00EA2D5D">
        <w:rPr>
          <w:sz w:val="28"/>
          <w:szCs w:val="28"/>
        </w:rPr>
        <w:tab/>
      </w:r>
      <w:r w:rsidRPr="00EA2D5D">
        <w:rPr>
          <w:sz w:val="28"/>
          <w:szCs w:val="28"/>
        </w:rPr>
        <w:tab/>
      </w:r>
      <w:r w:rsidRPr="00EA2D5D">
        <w:rPr>
          <w:sz w:val="28"/>
          <w:szCs w:val="28"/>
        </w:rPr>
        <w:tab/>
      </w:r>
      <w:r w:rsidRPr="00EA2D5D">
        <w:rPr>
          <w:sz w:val="28"/>
          <w:szCs w:val="28"/>
        </w:rPr>
        <w:tab/>
      </w:r>
      <w:r w:rsidRPr="00EA2D5D">
        <w:rPr>
          <w:sz w:val="28"/>
          <w:szCs w:val="28"/>
        </w:rPr>
        <w:tab/>
      </w:r>
      <w:r w:rsidRPr="00EA2D5D">
        <w:rPr>
          <w:sz w:val="28"/>
          <w:szCs w:val="28"/>
        </w:rPr>
        <w:tab/>
        <w:t xml:space="preserve">                                                  Г.М. Лисенко</w:t>
      </w:r>
      <w:bookmarkStart w:id="0" w:name="_GoBack"/>
      <w:bookmarkEnd w:id="0"/>
    </w:p>
    <w:p w:rsidR="00EA2D5D" w:rsidRPr="00EA2D5D" w:rsidRDefault="00EA2D5D" w:rsidP="00EA2D5D">
      <w:pPr>
        <w:rPr>
          <w:sz w:val="28"/>
          <w:szCs w:val="28"/>
        </w:rPr>
      </w:pPr>
    </w:p>
    <w:p w:rsidR="00EA2D5D" w:rsidRDefault="00EA2D5D" w:rsidP="00EA2D5D">
      <w:pPr>
        <w:rPr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Default="00EA2D5D">
      <w:pPr>
        <w:rPr>
          <w:sz w:val="28"/>
          <w:szCs w:val="28"/>
        </w:rPr>
      </w:pPr>
    </w:p>
    <w:p w:rsidR="00EA2D5D" w:rsidRPr="00EA2D5D" w:rsidRDefault="00EA2D5D">
      <w:pPr>
        <w:rPr>
          <w:sz w:val="28"/>
          <w:szCs w:val="28"/>
        </w:rPr>
      </w:pPr>
    </w:p>
    <w:sectPr w:rsidR="00EA2D5D" w:rsidRPr="00EA2D5D" w:rsidSect="00EA2D5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DD"/>
    <w:multiLevelType w:val="hybridMultilevel"/>
    <w:tmpl w:val="8B7816DA"/>
    <w:lvl w:ilvl="0" w:tplc="FED4A3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51C3"/>
    <w:multiLevelType w:val="hybridMultilevel"/>
    <w:tmpl w:val="050AB43E"/>
    <w:lvl w:ilvl="0" w:tplc="3E7C8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D"/>
    <w:rsid w:val="0002473E"/>
    <w:rsid w:val="000C48E4"/>
    <w:rsid w:val="0018042B"/>
    <w:rsid w:val="00202EE7"/>
    <w:rsid w:val="0027480D"/>
    <w:rsid w:val="003765C8"/>
    <w:rsid w:val="0042283A"/>
    <w:rsid w:val="00426BCB"/>
    <w:rsid w:val="00463B56"/>
    <w:rsid w:val="004A2EDB"/>
    <w:rsid w:val="00540AD6"/>
    <w:rsid w:val="005A022D"/>
    <w:rsid w:val="008018E2"/>
    <w:rsid w:val="008F5D00"/>
    <w:rsid w:val="00940165"/>
    <w:rsid w:val="00985DC4"/>
    <w:rsid w:val="00AB1A1F"/>
    <w:rsid w:val="00BA77E9"/>
    <w:rsid w:val="00BB7185"/>
    <w:rsid w:val="00BC2DB1"/>
    <w:rsid w:val="00C728E7"/>
    <w:rsid w:val="00DA044B"/>
    <w:rsid w:val="00DA6617"/>
    <w:rsid w:val="00DE0FE7"/>
    <w:rsid w:val="00EA2D5D"/>
    <w:rsid w:val="00F0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8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480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480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7480D"/>
    <w:pPr>
      <w:ind w:left="720"/>
      <w:contextualSpacing/>
    </w:pPr>
    <w:rPr>
      <w:sz w:val="24"/>
      <w:szCs w:val="24"/>
      <w:lang w:val="ru-RU"/>
    </w:rPr>
  </w:style>
  <w:style w:type="paragraph" w:styleId="HTML">
    <w:name w:val="HTML Preformatted"/>
    <w:aliases w:val=" Знак"/>
    <w:basedOn w:val="a"/>
    <w:link w:val="HTML0"/>
    <w:rsid w:val="0027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7480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5">
    <w:name w:val="Title"/>
    <w:basedOn w:val="a"/>
    <w:link w:val="a6"/>
    <w:qFormat/>
    <w:rsid w:val="00EA2D5D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EA2D5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7">
    <w:name w:val="Hyperlink"/>
    <w:semiHidden/>
    <w:unhideWhenUsed/>
    <w:rsid w:val="00EA2D5D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EA2D5D"/>
    <w:pPr>
      <w:widowControl w:val="0"/>
      <w:autoSpaceDE w:val="0"/>
      <w:autoSpaceDN w:val="0"/>
      <w:adjustRightInd w:val="0"/>
      <w:ind w:left="-108" w:firstLine="49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A2D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unhideWhenUsed/>
    <w:rsid w:val="00EA2D5D"/>
    <w:pPr>
      <w:widowControl w:val="0"/>
      <w:autoSpaceDE w:val="0"/>
      <w:autoSpaceDN w:val="0"/>
      <w:adjustRightInd w:val="0"/>
      <w:ind w:left="360" w:firstLine="6960"/>
    </w:pPr>
    <w:rPr>
      <w:sz w:val="27"/>
    </w:rPr>
  </w:style>
  <w:style w:type="character" w:customStyle="1" w:styleId="32">
    <w:name w:val="Основной текст с отступом 3 Знак"/>
    <w:basedOn w:val="a0"/>
    <w:link w:val="31"/>
    <w:rsid w:val="00EA2D5D"/>
    <w:rPr>
      <w:rFonts w:ascii="Times New Roman" w:eastAsia="Times New Roman" w:hAnsi="Times New Roman" w:cs="Times New Roman"/>
      <w:sz w:val="27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8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480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7480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7480D"/>
    <w:pPr>
      <w:ind w:left="720"/>
      <w:contextualSpacing/>
    </w:pPr>
    <w:rPr>
      <w:sz w:val="24"/>
      <w:szCs w:val="24"/>
      <w:lang w:val="ru-RU"/>
    </w:rPr>
  </w:style>
  <w:style w:type="paragraph" w:styleId="HTML">
    <w:name w:val="HTML Preformatted"/>
    <w:aliases w:val=" Знак"/>
    <w:basedOn w:val="a"/>
    <w:link w:val="HTML0"/>
    <w:rsid w:val="0027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7480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5">
    <w:name w:val="Title"/>
    <w:basedOn w:val="a"/>
    <w:link w:val="a6"/>
    <w:qFormat/>
    <w:rsid w:val="00EA2D5D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EA2D5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7">
    <w:name w:val="Hyperlink"/>
    <w:semiHidden/>
    <w:unhideWhenUsed/>
    <w:rsid w:val="00EA2D5D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EA2D5D"/>
    <w:pPr>
      <w:widowControl w:val="0"/>
      <w:autoSpaceDE w:val="0"/>
      <w:autoSpaceDN w:val="0"/>
      <w:adjustRightInd w:val="0"/>
      <w:ind w:left="-108" w:firstLine="49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A2D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unhideWhenUsed/>
    <w:rsid w:val="00EA2D5D"/>
    <w:pPr>
      <w:widowControl w:val="0"/>
      <w:autoSpaceDE w:val="0"/>
      <w:autoSpaceDN w:val="0"/>
      <w:adjustRightInd w:val="0"/>
      <w:ind w:left="360" w:firstLine="6960"/>
    </w:pPr>
    <w:rPr>
      <w:sz w:val="27"/>
    </w:rPr>
  </w:style>
  <w:style w:type="character" w:customStyle="1" w:styleId="32">
    <w:name w:val="Основной текст с отступом 3 Знак"/>
    <w:basedOn w:val="a0"/>
    <w:link w:val="31"/>
    <w:rsid w:val="00EA2D5D"/>
    <w:rPr>
      <w:rFonts w:ascii="Times New Roman" w:eastAsia="Times New Roman" w:hAnsi="Times New Roman" w:cs="Times New Roman"/>
      <w:sz w:val="27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vn.ua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6668</Words>
  <Characters>3802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dcterms:created xsi:type="dcterms:W3CDTF">2017-12-27T09:16:00Z</dcterms:created>
  <dcterms:modified xsi:type="dcterms:W3CDTF">2017-12-27T09:16:00Z</dcterms:modified>
</cp:coreProperties>
</file>