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ACD" w:rsidRDefault="00AE6ACD" w:rsidP="00AE6ACD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b w:val="0"/>
          <w:color w:val="auto"/>
          <w:sz w:val="24"/>
          <w:szCs w:val="24"/>
        </w:rPr>
      </w:pPr>
      <w:bookmarkStart w:id="0" w:name="_GoBack"/>
      <w:bookmarkEnd w:id="0"/>
      <w:r>
        <w:rPr>
          <w:rFonts w:ascii="Times New Roman CYR" w:hAnsi="Times New Roman CYR"/>
          <w:b w:val="0"/>
          <w:color w:val="auto"/>
          <w:sz w:val="24"/>
          <w:szCs w:val="24"/>
        </w:rPr>
        <w:t xml:space="preserve">                              </w:t>
      </w:r>
      <w:r w:rsidR="00D92F81">
        <w:rPr>
          <w:rFonts w:ascii="Times New Roman CYR" w:hAnsi="Times New Roman CYR"/>
          <w:b w:val="0"/>
          <w:color w:val="auto"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ascii="Times New Roman CYR" w:hAnsi="Times New Roman CYR"/>
          <w:b w:val="0"/>
          <w:color w:val="auto"/>
          <w:sz w:val="24"/>
          <w:szCs w:val="24"/>
        </w:rPr>
        <w:t xml:space="preserve">                        </w:t>
      </w:r>
    </w:p>
    <w:p w:rsidR="00AE6ACD" w:rsidRDefault="00AE6ACD" w:rsidP="00AE6ACD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b w:val="0"/>
          <w:color w:val="auto"/>
          <w:sz w:val="24"/>
          <w:szCs w:val="24"/>
        </w:rPr>
      </w:pPr>
      <w:r>
        <w:rPr>
          <w:rFonts w:ascii="Times New Roman CYR" w:hAnsi="Times New Roman CYR"/>
          <w:b w:val="0"/>
          <w:color w:val="auto"/>
          <w:sz w:val="24"/>
          <w:szCs w:val="24"/>
        </w:rPr>
        <w:t xml:space="preserve">                                                                                                                                    </w:t>
      </w:r>
      <w:r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2844165</wp:posOffset>
            </wp:positionH>
            <wp:positionV relativeFrom="paragraph">
              <wp:posOffset>64770</wp:posOffset>
            </wp:positionV>
            <wp:extent cx="431800" cy="612140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6ACD" w:rsidRDefault="00AE6ACD" w:rsidP="00AE6ACD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b w:val="0"/>
          <w:color w:val="auto"/>
          <w:sz w:val="24"/>
          <w:szCs w:val="24"/>
        </w:rPr>
      </w:pPr>
    </w:p>
    <w:p w:rsidR="00AE6ACD" w:rsidRDefault="00AE6ACD" w:rsidP="00AE6ACD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b w:val="0"/>
          <w:color w:val="auto"/>
          <w:sz w:val="24"/>
          <w:szCs w:val="24"/>
        </w:rPr>
      </w:pPr>
    </w:p>
    <w:p w:rsidR="00AE6ACD" w:rsidRDefault="00AE6ACD" w:rsidP="00AE6ACD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b w:val="0"/>
          <w:color w:val="auto"/>
          <w:sz w:val="24"/>
          <w:szCs w:val="24"/>
        </w:rPr>
      </w:pPr>
    </w:p>
    <w:p w:rsidR="00AE6ACD" w:rsidRDefault="00AE6ACD" w:rsidP="00AE6ACD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b w:val="0"/>
          <w:color w:val="auto"/>
          <w:sz w:val="24"/>
          <w:szCs w:val="24"/>
        </w:rPr>
      </w:pPr>
    </w:p>
    <w:p w:rsidR="00AE6ACD" w:rsidRDefault="00AE6ACD" w:rsidP="00AE6ACD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rFonts w:ascii="Times New Roman CYR" w:hAnsi="Times New Roman CYR"/>
          <w:color w:val="auto"/>
        </w:rPr>
        <w:t>УКРАЇНА</w:t>
      </w:r>
    </w:p>
    <w:p w:rsidR="00AE6ACD" w:rsidRDefault="00AE6ACD" w:rsidP="00AE6ACD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ЧЕЧЕЛЬНИЦЬКА РАЙОННА РАДА</w:t>
      </w:r>
    </w:p>
    <w:p w:rsidR="00AE6ACD" w:rsidRDefault="00AE6ACD" w:rsidP="00AE6ACD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ВІННИЦЬКОЇ ОБЛАСТІ</w:t>
      </w:r>
    </w:p>
    <w:p w:rsidR="00AE6ACD" w:rsidRDefault="00AE6ACD" w:rsidP="00AE6ACD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6"/>
          <w:szCs w:val="16"/>
        </w:rPr>
      </w:pPr>
    </w:p>
    <w:p w:rsidR="00AE6ACD" w:rsidRDefault="00AE6ACD" w:rsidP="00AE6ACD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</w:pPr>
      <w:r>
        <w:rPr>
          <w:b/>
        </w:rPr>
        <w:t xml:space="preserve">РІШЕННЯ </w:t>
      </w:r>
      <w:r w:rsidR="0010040B">
        <w:rPr>
          <w:b/>
        </w:rPr>
        <w:t>№ 575</w:t>
      </w:r>
    </w:p>
    <w:p w:rsidR="00AE6ACD" w:rsidRDefault="0010040B" w:rsidP="00AE6ACD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</w:rPr>
      </w:pPr>
      <w:r>
        <w:rPr>
          <w:sz w:val="28"/>
        </w:rPr>
        <w:t xml:space="preserve">20 грудня </w:t>
      </w:r>
      <w:r w:rsidR="00AE6ACD">
        <w:rPr>
          <w:sz w:val="28"/>
        </w:rPr>
        <w:t>2019  року                                                             2</w:t>
      </w:r>
      <w:r w:rsidR="00D92F81">
        <w:rPr>
          <w:sz w:val="28"/>
        </w:rPr>
        <w:t>7</w:t>
      </w:r>
      <w:r w:rsidR="00AE6ACD">
        <w:rPr>
          <w:sz w:val="28"/>
        </w:rPr>
        <w:t xml:space="preserve"> сесія 7 скликання</w:t>
      </w:r>
    </w:p>
    <w:p w:rsidR="00AE6ACD" w:rsidRDefault="00AE6ACD" w:rsidP="00AE6ACD">
      <w:pPr>
        <w:tabs>
          <w:tab w:val="left" w:pos="2880"/>
          <w:tab w:val="left" w:pos="3960"/>
          <w:tab w:val="left" w:pos="4140"/>
          <w:tab w:val="left" w:pos="4320"/>
        </w:tabs>
        <w:rPr>
          <w:color w:val="000000"/>
          <w:sz w:val="28"/>
        </w:rPr>
      </w:pPr>
    </w:p>
    <w:p w:rsidR="00AE6ACD" w:rsidRDefault="00AE6ACD" w:rsidP="00AE6A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затвердження </w:t>
      </w:r>
      <w:r w:rsidR="00D92F81">
        <w:rPr>
          <w:b/>
          <w:sz w:val="28"/>
          <w:szCs w:val="28"/>
        </w:rPr>
        <w:t xml:space="preserve">додаткової угоди до </w:t>
      </w:r>
      <w:r>
        <w:rPr>
          <w:b/>
          <w:sz w:val="28"/>
          <w:szCs w:val="28"/>
        </w:rPr>
        <w:t xml:space="preserve">договору з Вінницькою обласною Радою щодо  </w:t>
      </w:r>
      <w:proofErr w:type="spellStart"/>
      <w:r>
        <w:rPr>
          <w:b/>
          <w:sz w:val="28"/>
          <w:szCs w:val="28"/>
        </w:rPr>
        <w:t>співфінансування</w:t>
      </w:r>
      <w:proofErr w:type="spellEnd"/>
      <w:r>
        <w:rPr>
          <w:b/>
          <w:sz w:val="28"/>
          <w:szCs w:val="28"/>
        </w:rPr>
        <w:t xml:space="preserve"> Регіональної програми  індивідуального  </w:t>
      </w:r>
    </w:p>
    <w:p w:rsidR="00AE6ACD" w:rsidRDefault="00AE6ACD" w:rsidP="00AE6ACD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житлового будівництва «Власний дім»</w:t>
      </w:r>
      <w:r>
        <w:rPr>
          <w:b/>
          <w:bCs/>
          <w:sz w:val="28"/>
          <w:szCs w:val="28"/>
        </w:rPr>
        <w:t xml:space="preserve"> на 2019 рік</w:t>
      </w:r>
    </w:p>
    <w:p w:rsidR="00AE6ACD" w:rsidRDefault="00AE6ACD" w:rsidP="00AE6ACD">
      <w:pPr>
        <w:jc w:val="center"/>
        <w:rPr>
          <w:sz w:val="2"/>
        </w:rPr>
      </w:pPr>
    </w:p>
    <w:p w:rsidR="00AE6ACD" w:rsidRDefault="00AE6ACD" w:rsidP="00AE6ACD">
      <w:pPr>
        <w:jc w:val="center"/>
        <w:rPr>
          <w:sz w:val="10"/>
        </w:rPr>
      </w:pPr>
    </w:p>
    <w:p w:rsidR="00AE6ACD" w:rsidRDefault="00AE6ACD" w:rsidP="00AE6ACD">
      <w:pPr>
        <w:tabs>
          <w:tab w:val="left" w:pos="567"/>
        </w:tabs>
        <w:jc w:val="both"/>
        <w:rPr>
          <w:bCs/>
          <w:sz w:val="28"/>
          <w:szCs w:val="28"/>
        </w:rPr>
      </w:pPr>
      <w:r>
        <w:t xml:space="preserve"> </w:t>
      </w:r>
      <w:r>
        <w:tab/>
      </w:r>
      <w:r>
        <w:rPr>
          <w:sz w:val="28"/>
          <w:szCs w:val="28"/>
        </w:rPr>
        <w:t xml:space="preserve">На підставі частини 2 статті 43 Закону України «Про місцеве самоврядування в Україні», статті 93 Бюджетного кодексу України, </w:t>
      </w:r>
      <w:r>
        <w:rPr>
          <w:bCs/>
          <w:sz w:val="28"/>
          <w:szCs w:val="28"/>
        </w:rPr>
        <w:t xml:space="preserve">враховуючи </w:t>
      </w:r>
      <w:r w:rsidR="00D92F81">
        <w:rPr>
          <w:bCs/>
          <w:sz w:val="28"/>
          <w:szCs w:val="28"/>
        </w:rPr>
        <w:t xml:space="preserve">клопотання фінансового управління районної державної адміністрації, </w:t>
      </w:r>
      <w:r>
        <w:rPr>
          <w:bCs/>
          <w:sz w:val="28"/>
          <w:szCs w:val="28"/>
        </w:rPr>
        <w:t xml:space="preserve">висновок постійної комісії районної ради </w:t>
      </w:r>
      <w:r>
        <w:rPr>
          <w:sz w:val="28"/>
          <w:szCs w:val="28"/>
        </w:rPr>
        <w:t xml:space="preserve">з питань бюджету та комунальної власності, районна рада </w:t>
      </w:r>
      <w:r>
        <w:rPr>
          <w:b/>
          <w:sz w:val="28"/>
          <w:szCs w:val="28"/>
        </w:rPr>
        <w:t>ВИРІШИЛА:</w:t>
      </w:r>
    </w:p>
    <w:p w:rsidR="00AE6ACD" w:rsidRDefault="00AE6ACD" w:rsidP="00AE6ACD">
      <w:pPr>
        <w:jc w:val="both"/>
        <w:rPr>
          <w:szCs w:val="28"/>
        </w:rPr>
      </w:pPr>
    </w:p>
    <w:p w:rsidR="00AE6ACD" w:rsidRDefault="00AE6ACD" w:rsidP="00AE6AC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Затвердити </w:t>
      </w:r>
      <w:r w:rsidR="00D92F81">
        <w:rPr>
          <w:sz w:val="28"/>
          <w:szCs w:val="28"/>
        </w:rPr>
        <w:t xml:space="preserve">додаткову угоду до </w:t>
      </w:r>
      <w:r>
        <w:rPr>
          <w:sz w:val="28"/>
          <w:szCs w:val="28"/>
        </w:rPr>
        <w:t>догов</w:t>
      </w:r>
      <w:r w:rsidR="00D92F81">
        <w:rPr>
          <w:sz w:val="28"/>
          <w:szCs w:val="28"/>
        </w:rPr>
        <w:t>о</w:t>
      </w:r>
      <w:r>
        <w:rPr>
          <w:sz w:val="28"/>
          <w:szCs w:val="28"/>
        </w:rPr>
        <w:t>р</w:t>
      </w:r>
      <w:r w:rsidR="00D92F81">
        <w:rPr>
          <w:sz w:val="28"/>
          <w:szCs w:val="28"/>
        </w:rPr>
        <w:t>у</w:t>
      </w:r>
      <w:r>
        <w:rPr>
          <w:sz w:val="28"/>
          <w:szCs w:val="28"/>
        </w:rPr>
        <w:t xml:space="preserve">, який укладено між  </w:t>
      </w:r>
      <w:proofErr w:type="spellStart"/>
      <w:r>
        <w:rPr>
          <w:sz w:val="28"/>
          <w:szCs w:val="28"/>
        </w:rPr>
        <w:t>Чечельницькою</w:t>
      </w:r>
      <w:proofErr w:type="spellEnd"/>
      <w:r>
        <w:rPr>
          <w:sz w:val="28"/>
          <w:szCs w:val="28"/>
        </w:rPr>
        <w:t xml:space="preserve"> районною радою та Вінницькою обласною Радою про передачу коштів  між місцевими бюджетами на виконання заходів Регіональної комплексної програми інвестування житлового будівництва у Вінницькій області «Власний дім» на 2017-2020 роки щодо спрямування коштів з районного до обласного   бюджету   у  2019  році  у   вигляді   іншої   субвенції в  сумі 90,0 тис. </w:t>
      </w:r>
      <w:proofErr w:type="spellStart"/>
      <w:r>
        <w:rPr>
          <w:sz w:val="28"/>
          <w:szCs w:val="28"/>
        </w:rPr>
        <w:t>грн</w:t>
      </w:r>
      <w:proofErr w:type="spellEnd"/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(додається).</w:t>
      </w:r>
    </w:p>
    <w:p w:rsidR="00AE6ACD" w:rsidRDefault="00AE6ACD" w:rsidP="00AE6ACD">
      <w:pPr>
        <w:pStyle w:val="31"/>
        <w:ind w:firstLine="0"/>
        <w:jc w:val="both"/>
        <w:rPr>
          <w:szCs w:val="28"/>
        </w:rPr>
      </w:pPr>
    </w:p>
    <w:p w:rsidR="00AE6ACD" w:rsidRDefault="00AE6ACD" w:rsidP="00AE6ACD">
      <w:pPr>
        <w:pStyle w:val="31"/>
        <w:ind w:firstLine="567"/>
        <w:jc w:val="both"/>
        <w:rPr>
          <w:szCs w:val="28"/>
        </w:rPr>
      </w:pPr>
      <w:r>
        <w:rPr>
          <w:szCs w:val="28"/>
        </w:rPr>
        <w:t>2. Контроль за виконанням цього рішення покласти на постійну комісію районної ради з питань бюджету та комунальної власності (Савчук В.В.).</w:t>
      </w:r>
    </w:p>
    <w:p w:rsidR="00AE6ACD" w:rsidRDefault="00AE6ACD" w:rsidP="00AE6ACD">
      <w:pPr>
        <w:tabs>
          <w:tab w:val="left" w:pos="7088"/>
        </w:tabs>
        <w:rPr>
          <w:sz w:val="28"/>
        </w:rPr>
      </w:pPr>
    </w:p>
    <w:p w:rsidR="00AE6ACD" w:rsidRDefault="00AE6ACD" w:rsidP="00AE6ACD">
      <w:pPr>
        <w:tabs>
          <w:tab w:val="left" w:pos="7088"/>
        </w:tabs>
        <w:rPr>
          <w:sz w:val="28"/>
        </w:rPr>
      </w:pPr>
    </w:p>
    <w:p w:rsidR="00AE6ACD" w:rsidRDefault="00AE6ACD" w:rsidP="00AE6ACD">
      <w:pPr>
        <w:tabs>
          <w:tab w:val="left" w:pos="7088"/>
        </w:tabs>
        <w:rPr>
          <w:b/>
          <w:bCs/>
          <w:sz w:val="28"/>
        </w:rPr>
      </w:pPr>
      <w:r>
        <w:rPr>
          <w:b/>
          <w:bCs/>
          <w:sz w:val="28"/>
        </w:rPr>
        <w:t>Голова районної ради                                                              С. П’ЯНІЩУК</w:t>
      </w:r>
    </w:p>
    <w:p w:rsidR="00AE6ACD" w:rsidRDefault="00AE6ACD" w:rsidP="00AE6ACD"/>
    <w:p w:rsidR="00AE6ACD" w:rsidRDefault="00AE6ACD" w:rsidP="00AE6ACD">
      <w:pPr>
        <w:rPr>
          <w:bCs/>
          <w:sz w:val="28"/>
          <w:szCs w:val="28"/>
        </w:rPr>
      </w:pPr>
    </w:p>
    <w:p w:rsidR="000D4712" w:rsidRDefault="000D4712"/>
    <w:sectPr w:rsidR="000D4712" w:rsidSect="00C45AF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267"/>
    <w:rsid w:val="000D4712"/>
    <w:rsid w:val="0010040B"/>
    <w:rsid w:val="002D1CF0"/>
    <w:rsid w:val="00613267"/>
    <w:rsid w:val="00A63D9E"/>
    <w:rsid w:val="00AE6ACD"/>
    <w:rsid w:val="00BB1147"/>
    <w:rsid w:val="00C45AF0"/>
    <w:rsid w:val="00CA51D2"/>
    <w:rsid w:val="00D52892"/>
    <w:rsid w:val="00D91F65"/>
    <w:rsid w:val="00D92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A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AE6ACD"/>
    <w:pPr>
      <w:keepNext/>
      <w:ind w:left="-142"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AE6AC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AE6ACD"/>
    <w:pPr>
      <w:autoSpaceDE w:val="0"/>
      <w:autoSpaceDN w:val="0"/>
      <w:jc w:val="center"/>
    </w:pPr>
    <w:rPr>
      <w:b/>
      <w:bCs/>
      <w:color w:val="000080"/>
      <w:sz w:val="28"/>
      <w:szCs w:val="28"/>
    </w:rPr>
  </w:style>
  <w:style w:type="paragraph" w:styleId="31">
    <w:name w:val="Body Text Indent 3"/>
    <w:basedOn w:val="a"/>
    <w:link w:val="32"/>
    <w:semiHidden/>
    <w:unhideWhenUsed/>
    <w:rsid w:val="00AE6ACD"/>
    <w:pPr>
      <w:ind w:firstLine="720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semiHidden/>
    <w:rsid w:val="00AE6AC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A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AE6ACD"/>
    <w:pPr>
      <w:keepNext/>
      <w:ind w:left="-142"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AE6AC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AE6ACD"/>
    <w:pPr>
      <w:autoSpaceDE w:val="0"/>
      <w:autoSpaceDN w:val="0"/>
      <w:jc w:val="center"/>
    </w:pPr>
    <w:rPr>
      <w:b/>
      <w:bCs/>
      <w:color w:val="000080"/>
      <w:sz w:val="28"/>
      <w:szCs w:val="28"/>
    </w:rPr>
  </w:style>
  <w:style w:type="paragraph" w:styleId="31">
    <w:name w:val="Body Text Indent 3"/>
    <w:basedOn w:val="a"/>
    <w:link w:val="32"/>
    <w:semiHidden/>
    <w:unhideWhenUsed/>
    <w:rsid w:val="00AE6ACD"/>
    <w:pPr>
      <w:ind w:firstLine="720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semiHidden/>
    <w:rsid w:val="00AE6AC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99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1</cp:lastModifiedBy>
  <cp:revision>2</cp:revision>
  <dcterms:created xsi:type="dcterms:W3CDTF">2019-12-23T09:42:00Z</dcterms:created>
  <dcterms:modified xsi:type="dcterms:W3CDTF">2019-12-23T09:42:00Z</dcterms:modified>
</cp:coreProperties>
</file>