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26" w:rsidRDefault="00574E26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C22C92" w:rsidRDefault="00E7142D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</w:t>
      </w:r>
      <w:r w:rsidR="00C22C9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  <w:sz w:val="24"/>
          <w:szCs w:val="24"/>
        </w:rPr>
        <w:t xml:space="preserve">   </w:t>
      </w:r>
      <w:r>
        <w:rPr>
          <w:rFonts w:ascii="Times New Roman CYR" w:hAnsi="Times New Roman CYR"/>
          <w:color w:val="auto"/>
          <w:sz w:val="24"/>
          <w:szCs w:val="24"/>
        </w:rPr>
        <w:tab/>
      </w:r>
      <w:r>
        <w:rPr>
          <w:rFonts w:ascii="Times New Roman CYR" w:hAnsi="Times New Roman CYR"/>
          <w:color w:val="auto"/>
          <w:sz w:val="24"/>
          <w:szCs w:val="24"/>
        </w:rPr>
        <w:tab/>
        <w:t xml:space="preserve">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7E0893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22C92" w:rsidRDefault="00C22C92" w:rsidP="00C22C9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5533EE">
        <w:rPr>
          <w:rFonts w:ascii="Times New Roman" w:hAnsi="Times New Roman"/>
          <w:sz w:val="28"/>
          <w:szCs w:val="28"/>
        </w:rPr>
        <w:t>№ 615</w:t>
      </w:r>
    </w:p>
    <w:p w:rsidR="00C22C92" w:rsidRDefault="005533EE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24 червня </w:t>
      </w:r>
      <w:r w:rsidR="00C22C92">
        <w:rPr>
          <w:szCs w:val="28"/>
        </w:rPr>
        <w:t>2020</w:t>
      </w:r>
      <w:r w:rsidR="00C22C92">
        <w:t xml:space="preserve"> року                                            </w:t>
      </w:r>
      <w:r w:rsidR="00E7142D">
        <w:t xml:space="preserve"> </w:t>
      </w:r>
      <w:r w:rsidR="00C22C92">
        <w:t xml:space="preserve">                </w:t>
      </w:r>
      <w:r w:rsidR="00E7142D">
        <w:t xml:space="preserve"> 29</w:t>
      </w:r>
      <w:r w:rsidR="00C22C92">
        <w:t xml:space="preserve"> сесія 7 скликання</w:t>
      </w:r>
    </w:p>
    <w:p w:rsidR="00C22C92" w:rsidRDefault="00C22C92" w:rsidP="00C22C92">
      <w:pPr>
        <w:jc w:val="center"/>
        <w:rPr>
          <w:b/>
          <w:szCs w:val="28"/>
        </w:rPr>
      </w:pPr>
    </w:p>
    <w:p w:rsidR="00C22C92" w:rsidRDefault="00C22C92" w:rsidP="00E7142D">
      <w:pPr>
        <w:jc w:val="center"/>
        <w:rPr>
          <w:b/>
          <w:szCs w:val="28"/>
        </w:rPr>
      </w:pPr>
      <w:r>
        <w:rPr>
          <w:b/>
          <w:szCs w:val="28"/>
        </w:rPr>
        <w:t xml:space="preserve">Про </w:t>
      </w:r>
      <w:r w:rsidR="008716C7">
        <w:rPr>
          <w:b/>
          <w:szCs w:val="28"/>
        </w:rPr>
        <w:t>перегляд</w:t>
      </w:r>
      <w:r w:rsidR="00E7142D">
        <w:rPr>
          <w:b/>
          <w:szCs w:val="28"/>
        </w:rPr>
        <w:t xml:space="preserve"> </w:t>
      </w:r>
      <w:r w:rsidR="002F4FE9">
        <w:rPr>
          <w:b/>
          <w:szCs w:val="28"/>
        </w:rPr>
        <w:t>оренд</w:t>
      </w:r>
      <w:r w:rsidR="008716C7">
        <w:rPr>
          <w:b/>
          <w:szCs w:val="28"/>
        </w:rPr>
        <w:t>ної</w:t>
      </w:r>
      <w:r w:rsidR="002F4FE9">
        <w:rPr>
          <w:b/>
          <w:szCs w:val="28"/>
        </w:rPr>
        <w:t xml:space="preserve"> </w:t>
      </w:r>
      <w:r w:rsidR="008716C7">
        <w:rPr>
          <w:b/>
          <w:szCs w:val="28"/>
        </w:rPr>
        <w:t>плати</w:t>
      </w:r>
      <w:r w:rsidR="002F4FE9">
        <w:rPr>
          <w:b/>
          <w:szCs w:val="28"/>
        </w:rPr>
        <w:t xml:space="preserve"> </w:t>
      </w:r>
    </w:p>
    <w:p w:rsidR="007E0893" w:rsidRDefault="007E0893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22C92" w:rsidRDefault="004868B3" w:rsidP="004868B3">
      <w:pPr>
        <w:tabs>
          <w:tab w:val="left" w:pos="567"/>
          <w:tab w:val="left" w:pos="709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Відповідно до пунктів 19,20 частини 1 статті 43, статті 60, пункту 10 розділу </w:t>
      </w:r>
      <w:r>
        <w:rPr>
          <w:szCs w:val="28"/>
          <w:lang w:val="en-US"/>
        </w:rPr>
        <w:t>V</w:t>
      </w:r>
      <w:r w:rsidRPr="00C22C92">
        <w:rPr>
          <w:szCs w:val="28"/>
        </w:rPr>
        <w:t xml:space="preserve"> </w:t>
      </w:r>
      <w:r>
        <w:rPr>
          <w:szCs w:val="28"/>
        </w:rPr>
        <w:t xml:space="preserve">«Прикінцеві та перехідні положення» Закону України «Про місцеве самоврядування в Україні», Закону України «Про оренду державного та комунального майна», </w:t>
      </w:r>
      <w:r w:rsidRPr="001B7142">
        <w:rPr>
          <w:szCs w:val="28"/>
        </w:rPr>
        <w:t>Закону України</w:t>
      </w:r>
      <w:r w:rsidRPr="00E7142D">
        <w:rPr>
          <w:color w:val="FF0000"/>
          <w:szCs w:val="28"/>
        </w:rPr>
        <w:t xml:space="preserve"> </w:t>
      </w:r>
      <w:r w:rsidRPr="001B7142">
        <w:rPr>
          <w:szCs w:val="28"/>
        </w:rPr>
        <w:t>«</w:t>
      </w:r>
      <w:r w:rsidRPr="001B7142">
        <w:rPr>
          <w:bCs/>
          <w:color w:val="000000"/>
          <w:szCs w:val="28"/>
          <w:shd w:val="clear" w:color="auto" w:fill="FFFFFF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1B7142">
        <w:rPr>
          <w:bCs/>
          <w:color w:val="000000"/>
          <w:szCs w:val="28"/>
          <w:shd w:val="clear" w:color="auto" w:fill="FFFFFF"/>
        </w:rPr>
        <w:t>коронавірусної</w:t>
      </w:r>
      <w:proofErr w:type="spellEnd"/>
      <w:r w:rsidRPr="001B7142">
        <w:rPr>
          <w:bCs/>
          <w:color w:val="000000"/>
          <w:szCs w:val="28"/>
          <w:shd w:val="clear" w:color="auto" w:fill="FFFFFF"/>
        </w:rPr>
        <w:t xml:space="preserve"> хвороби (COVID-19)</w:t>
      </w:r>
      <w:r>
        <w:rPr>
          <w:bCs/>
          <w:color w:val="000000"/>
          <w:szCs w:val="28"/>
          <w:shd w:val="clear" w:color="auto" w:fill="FFFFFF"/>
        </w:rPr>
        <w:t xml:space="preserve">», </w:t>
      </w:r>
      <w:r>
        <w:t xml:space="preserve">постанови Кабінету Міністрів України «Про запобігання поширенню на території України гострої респіраторної хвороби </w:t>
      </w:r>
      <w:r w:rsidRPr="001B7142">
        <w:rPr>
          <w:bCs/>
          <w:color w:val="000000"/>
          <w:szCs w:val="28"/>
          <w:shd w:val="clear" w:color="auto" w:fill="FFFFFF"/>
        </w:rPr>
        <w:t>COVID-19</w:t>
      </w:r>
      <w:r>
        <w:t xml:space="preserve">, спричиненої </w:t>
      </w:r>
      <w:proofErr w:type="spellStart"/>
      <w:r>
        <w:t>коронавірусом</w:t>
      </w:r>
      <w:proofErr w:type="spellEnd"/>
      <w:r>
        <w:t xml:space="preserve"> </w:t>
      </w:r>
      <w:r>
        <w:rPr>
          <w:lang w:val="en-US"/>
        </w:rPr>
        <w:t>S</w:t>
      </w:r>
      <w:r>
        <w:t>А</w:t>
      </w:r>
      <w:r>
        <w:rPr>
          <w:lang w:val="en-US"/>
        </w:rPr>
        <w:t>RS</w:t>
      </w:r>
      <w:r>
        <w:t>-</w:t>
      </w:r>
      <w:proofErr w:type="spellStart"/>
      <w:r>
        <w:t>Со</w:t>
      </w:r>
      <w:proofErr w:type="spellEnd"/>
      <w:r>
        <w:rPr>
          <w:lang w:val="en-US"/>
        </w:rPr>
        <w:t>V</w:t>
      </w:r>
      <w:r>
        <w:t>-2» від 11 березня 2020 року № 211</w:t>
      </w:r>
      <w:r w:rsidRPr="00D4178E">
        <w:t xml:space="preserve"> (</w:t>
      </w:r>
      <w:r>
        <w:t>із змінами і доповненнями</w:t>
      </w:r>
      <w:r w:rsidRPr="00D4178E">
        <w:t>)</w:t>
      </w:r>
      <w:r>
        <w:t xml:space="preserve">, </w:t>
      </w:r>
      <w:r w:rsidR="00C22C92">
        <w:rPr>
          <w:szCs w:val="28"/>
        </w:rPr>
        <w:t xml:space="preserve">враховуючи </w:t>
      </w:r>
      <w:r w:rsidR="00E7142D">
        <w:rPr>
          <w:szCs w:val="28"/>
        </w:rPr>
        <w:t xml:space="preserve">клопотання </w:t>
      </w:r>
      <w:r w:rsidR="00FD7FCD">
        <w:rPr>
          <w:szCs w:val="28"/>
        </w:rPr>
        <w:t>АТ КБ «Приватбанк»</w:t>
      </w:r>
      <w:r w:rsidR="00E7142D">
        <w:rPr>
          <w:szCs w:val="28"/>
        </w:rPr>
        <w:t>,</w:t>
      </w:r>
      <w:r w:rsidR="00C22C92">
        <w:rPr>
          <w:szCs w:val="28"/>
        </w:rPr>
        <w:t xml:space="preserve">  висновок постійної комісії районної ради з питань бюджету та комунальної власності, районна рада </w:t>
      </w:r>
      <w:r w:rsidR="00C22C92">
        <w:rPr>
          <w:b/>
          <w:szCs w:val="28"/>
        </w:rPr>
        <w:t>ВИРІШИЛА:</w:t>
      </w:r>
    </w:p>
    <w:p w:rsidR="00C22C92" w:rsidRDefault="00C22C92" w:rsidP="00C22C92">
      <w:pPr>
        <w:tabs>
          <w:tab w:val="left" w:pos="567"/>
        </w:tabs>
        <w:jc w:val="both"/>
        <w:rPr>
          <w:szCs w:val="28"/>
        </w:rPr>
      </w:pPr>
    </w:p>
    <w:p w:rsidR="001D697A" w:rsidRPr="00E7142D" w:rsidRDefault="00C22C92" w:rsidP="00545F06">
      <w:pPr>
        <w:tabs>
          <w:tab w:val="left" w:pos="567"/>
        </w:tabs>
        <w:jc w:val="both"/>
        <w:rPr>
          <w:color w:val="FF0000"/>
        </w:rPr>
      </w:pPr>
      <w:r>
        <w:rPr>
          <w:szCs w:val="28"/>
        </w:rPr>
        <w:tab/>
        <w:t>1.</w:t>
      </w:r>
      <w:r w:rsidR="00E7142D">
        <w:rPr>
          <w:szCs w:val="28"/>
        </w:rPr>
        <w:t xml:space="preserve"> </w:t>
      </w:r>
      <w:r w:rsidR="004868B3">
        <w:rPr>
          <w:szCs w:val="28"/>
        </w:rPr>
        <w:t>Залишити без змін для</w:t>
      </w:r>
      <w:r w:rsidR="00FD7FCD">
        <w:rPr>
          <w:szCs w:val="28"/>
        </w:rPr>
        <w:t xml:space="preserve"> АТ КБ «Приватбанк» </w:t>
      </w:r>
      <w:r w:rsidR="004868B3">
        <w:rPr>
          <w:szCs w:val="28"/>
        </w:rPr>
        <w:t>порядок нарахування орендної плати</w:t>
      </w:r>
      <w:r w:rsidR="00FD7FCD">
        <w:rPr>
          <w:szCs w:val="28"/>
        </w:rPr>
        <w:t xml:space="preserve"> </w:t>
      </w:r>
      <w:r w:rsidR="00E7142D">
        <w:rPr>
          <w:szCs w:val="28"/>
        </w:rPr>
        <w:t xml:space="preserve"> за користування нерухомим майном</w:t>
      </w:r>
      <w:r w:rsidR="001D697A">
        <w:t xml:space="preserve">, що є спільною власністю територіальних громад сіл та селища </w:t>
      </w:r>
      <w:proofErr w:type="spellStart"/>
      <w:r w:rsidR="001D697A">
        <w:t>Чечельницького</w:t>
      </w:r>
      <w:proofErr w:type="spellEnd"/>
      <w:r w:rsidR="001D697A">
        <w:t xml:space="preserve"> району і перебуває на балансі </w:t>
      </w:r>
      <w:proofErr w:type="spellStart"/>
      <w:r w:rsidR="001D697A">
        <w:t>Чечельницької</w:t>
      </w:r>
      <w:proofErr w:type="spellEnd"/>
      <w:r w:rsidR="001D697A">
        <w:t xml:space="preserve"> районної ради, а саме: частин</w:t>
      </w:r>
      <w:r w:rsidR="00E7142D">
        <w:t>и п</w:t>
      </w:r>
      <w:r w:rsidR="001D697A">
        <w:t>риміщення</w:t>
      </w:r>
      <w:r w:rsidR="00545F06">
        <w:t>,</w:t>
      </w:r>
      <w:r w:rsidR="001D697A">
        <w:t xml:space="preserve">  </w:t>
      </w:r>
      <w:r w:rsidR="00E7142D">
        <w:t>розташованого</w:t>
      </w:r>
      <w:r w:rsidR="001D697A">
        <w:t xml:space="preserve"> за </w:t>
      </w:r>
      <w:proofErr w:type="spellStart"/>
      <w:r w:rsidR="001D697A">
        <w:t>адресою</w:t>
      </w:r>
      <w:proofErr w:type="spellEnd"/>
      <w:r w:rsidR="001D697A">
        <w:t xml:space="preserve">: смт </w:t>
      </w:r>
      <w:proofErr w:type="spellStart"/>
      <w:r w:rsidR="001D697A">
        <w:t>Чеч</w:t>
      </w:r>
      <w:r w:rsidR="00E7142D">
        <w:t>ельник</w:t>
      </w:r>
      <w:proofErr w:type="spellEnd"/>
      <w:r w:rsidR="00E7142D">
        <w:t xml:space="preserve">, вул. Героїв Майдану, 32  </w:t>
      </w:r>
      <w:r w:rsidR="00E7142D" w:rsidRPr="004868B3">
        <w:t xml:space="preserve">на час загальнодержавного  карантину </w:t>
      </w:r>
      <w:r w:rsidR="004868B3">
        <w:t>у зв’язку з відсутністю заборони на здійснення банківської діяльності у зазначеному періоді.</w:t>
      </w:r>
    </w:p>
    <w:p w:rsidR="00E7142D" w:rsidRDefault="00E7142D" w:rsidP="002F4FE9">
      <w:pPr>
        <w:tabs>
          <w:tab w:val="left" w:pos="567"/>
        </w:tabs>
        <w:ind w:firstLine="567"/>
        <w:jc w:val="both"/>
        <w:rPr>
          <w:szCs w:val="28"/>
        </w:rPr>
      </w:pPr>
    </w:p>
    <w:p w:rsidR="00C22C92" w:rsidRDefault="00FD7FCD" w:rsidP="002F4FE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C22C92">
        <w:rPr>
          <w:szCs w:val="28"/>
        </w:rPr>
        <w:t xml:space="preserve">. Контроль за виконанням цього рішення покласти на постійну комісію районної ради  з питань бюджету та комунальної власності (Савчук В.В.). </w:t>
      </w:r>
    </w:p>
    <w:p w:rsidR="00C22C92" w:rsidRDefault="00C22C92" w:rsidP="00C22C92">
      <w:pPr>
        <w:tabs>
          <w:tab w:val="left" w:pos="567"/>
        </w:tabs>
        <w:ind w:firstLine="567"/>
        <w:jc w:val="both"/>
        <w:rPr>
          <w:szCs w:val="28"/>
        </w:rPr>
      </w:pPr>
    </w:p>
    <w:p w:rsidR="00C22C92" w:rsidRDefault="00C22C92" w:rsidP="00C22C92">
      <w:pPr>
        <w:jc w:val="both"/>
        <w:rPr>
          <w:b/>
          <w:sz w:val="24"/>
        </w:rPr>
      </w:pPr>
    </w:p>
    <w:p w:rsidR="00C22C92" w:rsidRDefault="00C22C92" w:rsidP="00C22C92">
      <w:pPr>
        <w:jc w:val="both"/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 П’ЯНІЩУК</w:t>
      </w:r>
    </w:p>
    <w:p w:rsidR="00E7142D" w:rsidRDefault="00E7142D" w:rsidP="00C22C92">
      <w:pPr>
        <w:jc w:val="both"/>
        <w:rPr>
          <w:sz w:val="24"/>
        </w:rPr>
      </w:pPr>
      <w:bookmarkStart w:id="0" w:name="_GoBack"/>
      <w:bookmarkEnd w:id="0"/>
    </w:p>
    <w:sectPr w:rsidR="00E7142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4D"/>
    <w:rsid w:val="000D4712"/>
    <w:rsid w:val="001D697A"/>
    <w:rsid w:val="002D1CF0"/>
    <w:rsid w:val="002F4FE9"/>
    <w:rsid w:val="004868B3"/>
    <w:rsid w:val="00545F06"/>
    <w:rsid w:val="005533EE"/>
    <w:rsid w:val="00574E26"/>
    <w:rsid w:val="0061598D"/>
    <w:rsid w:val="00770F4D"/>
    <w:rsid w:val="007A68EF"/>
    <w:rsid w:val="007E0893"/>
    <w:rsid w:val="008716C7"/>
    <w:rsid w:val="00B132E9"/>
    <w:rsid w:val="00B13AD4"/>
    <w:rsid w:val="00BB1147"/>
    <w:rsid w:val="00C22C92"/>
    <w:rsid w:val="00C45AF0"/>
    <w:rsid w:val="00CA51D2"/>
    <w:rsid w:val="00E61B7A"/>
    <w:rsid w:val="00E7142D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D7D1"/>
  <w15:docId w15:val="{715ED905-6FD0-47FB-B864-FF27A2EA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9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C92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22C92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1D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</cp:lastModifiedBy>
  <cp:revision>2</cp:revision>
  <dcterms:created xsi:type="dcterms:W3CDTF">2020-06-22T11:05:00Z</dcterms:created>
  <dcterms:modified xsi:type="dcterms:W3CDTF">2020-06-22T11:05:00Z</dcterms:modified>
</cp:coreProperties>
</file>