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B44" w:rsidRDefault="00697B44" w:rsidP="00C22C92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b w:val="0"/>
          <w:color w:val="auto"/>
          <w:sz w:val="24"/>
          <w:szCs w:val="24"/>
        </w:rPr>
      </w:pPr>
    </w:p>
    <w:p w:rsidR="00697B44" w:rsidRDefault="00697B44" w:rsidP="00C22C92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b w:val="0"/>
          <w:color w:val="auto"/>
          <w:sz w:val="24"/>
          <w:szCs w:val="24"/>
        </w:rPr>
      </w:pPr>
    </w:p>
    <w:p w:rsidR="00C22C92" w:rsidRDefault="00E7142D" w:rsidP="00C22C92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b w:val="0"/>
          <w:color w:val="auto"/>
          <w:sz w:val="24"/>
          <w:szCs w:val="24"/>
        </w:rPr>
      </w:pPr>
      <w:r>
        <w:rPr>
          <w:rFonts w:ascii="Times New Roman CYR" w:hAnsi="Times New Roman CYR"/>
          <w:b w:val="0"/>
          <w:color w:val="auto"/>
          <w:sz w:val="24"/>
          <w:szCs w:val="24"/>
        </w:rPr>
        <w:tab/>
      </w:r>
      <w:r>
        <w:rPr>
          <w:rFonts w:ascii="Times New Roman CYR" w:hAnsi="Times New Roman CYR"/>
          <w:b w:val="0"/>
          <w:color w:val="auto"/>
          <w:sz w:val="24"/>
          <w:szCs w:val="24"/>
        </w:rPr>
        <w:tab/>
      </w:r>
      <w:r>
        <w:rPr>
          <w:rFonts w:ascii="Times New Roman CYR" w:hAnsi="Times New Roman CYR"/>
          <w:b w:val="0"/>
          <w:color w:val="auto"/>
          <w:sz w:val="24"/>
          <w:szCs w:val="24"/>
        </w:rPr>
        <w:tab/>
      </w:r>
      <w:r>
        <w:rPr>
          <w:rFonts w:ascii="Times New Roman CYR" w:hAnsi="Times New Roman CYR"/>
          <w:b w:val="0"/>
          <w:color w:val="auto"/>
          <w:sz w:val="24"/>
          <w:szCs w:val="24"/>
        </w:rPr>
        <w:tab/>
        <w:t xml:space="preserve">         </w:t>
      </w:r>
      <w:r w:rsidR="00C22C92">
        <w:rPr>
          <w:rFonts w:ascii="Times New Roman CYR" w:hAnsi="Times New Roman CYR"/>
          <w:b w:val="0"/>
          <w:color w:val="auto"/>
          <w:sz w:val="24"/>
          <w:szCs w:val="24"/>
        </w:rPr>
        <w:t xml:space="preserve">                                                        </w:t>
      </w:r>
    </w:p>
    <w:p w:rsidR="00C22C92" w:rsidRDefault="00C22C92" w:rsidP="00C22C92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b w:val="0"/>
          <w:color w:val="auto"/>
          <w:sz w:val="24"/>
          <w:szCs w:val="24"/>
        </w:rPr>
      </w:pPr>
      <w:r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-31750</wp:posOffset>
            </wp:positionV>
            <wp:extent cx="431800" cy="612140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 CYR" w:hAnsi="Times New Roman CYR"/>
          <w:color w:val="auto"/>
        </w:rPr>
        <w:t xml:space="preserve">                                       </w:t>
      </w:r>
      <w:r>
        <w:rPr>
          <w:rFonts w:ascii="Times New Roman CYR" w:hAnsi="Times New Roman CYR"/>
          <w:b w:val="0"/>
          <w:color w:val="auto"/>
          <w:sz w:val="24"/>
          <w:szCs w:val="24"/>
        </w:rPr>
        <w:t xml:space="preserve">                                                                                         </w:t>
      </w:r>
    </w:p>
    <w:p w:rsidR="00C22C92" w:rsidRDefault="00C22C92" w:rsidP="00C22C92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b w:val="0"/>
          <w:color w:val="auto"/>
        </w:rPr>
      </w:pPr>
    </w:p>
    <w:p w:rsidR="00C22C92" w:rsidRDefault="00C22C92" w:rsidP="00C22C92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b w:val="0"/>
          <w:color w:val="auto"/>
          <w:sz w:val="24"/>
          <w:szCs w:val="24"/>
        </w:rPr>
      </w:pPr>
      <w:r>
        <w:rPr>
          <w:rFonts w:ascii="Times New Roman CYR" w:hAnsi="Times New Roman CYR"/>
          <w:color w:val="auto"/>
        </w:rPr>
        <w:tab/>
      </w:r>
      <w:r>
        <w:rPr>
          <w:rFonts w:ascii="Times New Roman CYR" w:hAnsi="Times New Roman CYR"/>
          <w:color w:val="auto"/>
          <w:sz w:val="24"/>
          <w:szCs w:val="24"/>
        </w:rPr>
        <w:t xml:space="preserve">   </w:t>
      </w:r>
      <w:r>
        <w:rPr>
          <w:rFonts w:ascii="Times New Roman CYR" w:hAnsi="Times New Roman CYR"/>
          <w:color w:val="auto"/>
          <w:sz w:val="24"/>
          <w:szCs w:val="24"/>
        </w:rPr>
        <w:tab/>
      </w:r>
      <w:r>
        <w:rPr>
          <w:rFonts w:ascii="Times New Roman CYR" w:hAnsi="Times New Roman CYR"/>
          <w:color w:val="auto"/>
          <w:sz w:val="24"/>
          <w:szCs w:val="24"/>
        </w:rPr>
        <w:tab/>
        <w:t xml:space="preserve">    </w:t>
      </w:r>
      <w:r>
        <w:rPr>
          <w:rFonts w:ascii="Times New Roman CYR" w:hAnsi="Times New Roman CYR"/>
          <w:b w:val="0"/>
          <w:color w:val="auto"/>
          <w:sz w:val="24"/>
          <w:szCs w:val="24"/>
        </w:rPr>
        <w:t xml:space="preserve">                                                         </w:t>
      </w:r>
    </w:p>
    <w:p w:rsidR="00C22C92" w:rsidRDefault="00C22C92" w:rsidP="00C22C92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b w:val="0"/>
          <w:color w:val="auto"/>
        </w:rPr>
      </w:pPr>
    </w:p>
    <w:p w:rsidR="00C22C92" w:rsidRDefault="00C22C92" w:rsidP="00C22C92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rFonts w:ascii="Times New Roman CYR" w:hAnsi="Times New Roman CYR"/>
          <w:color w:val="auto"/>
        </w:rPr>
        <w:t>УКРАЇНА</w:t>
      </w:r>
    </w:p>
    <w:p w:rsidR="00C22C92" w:rsidRDefault="00C22C92" w:rsidP="00C22C92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Cs w:val="28"/>
        </w:rPr>
      </w:pPr>
      <w:r>
        <w:rPr>
          <w:rFonts w:ascii="Times New Roman CYR" w:hAnsi="Times New Roman CYR"/>
          <w:b/>
          <w:szCs w:val="28"/>
        </w:rPr>
        <w:t>ЧЕЧЕЛЬНИЦЬКА РАЙОННА РАДА</w:t>
      </w:r>
    </w:p>
    <w:p w:rsidR="007E0893" w:rsidRDefault="00C22C92" w:rsidP="00C22C92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Cs w:val="28"/>
        </w:rPr>
      </w:pPr>
      <w:r>
        <w:rPr>
          <w:rFonts w:ascii="Times New Roman CYR" w:hAnsi="Times New Roman CYR"/>
          <w:b/>
          <w:szCs w:val="28"/>
        </w:rPr>
        <w:t>ВІННИЦЬКОЇ ОБЛАСТІ</w:t>
      </w:r>
    </w:p>
    <w:p w:rsidR="00C22C92" w:rsidRDefault="00C22C92" w:rsidP="00C22C92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6"/>
          <w:szCs w:val="16"/>
        </w:rPr>
      </w:pPr>
    </w:p>
    <w:p w:rsidR="00C22C92" w:rsidRDefault="00C22C92" w:rsidP="00C22C92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</w:pPr>
      <w:r>
        <w:rPr>
          <w:rFonts w:ascii="Times New Roman" w:hAnsi="Times New Roman"/>
          <w:sz w:val="28"/>
          <w:szCs w:val="28"/>
        </w:rPr>
        <w:t xml:space="preserve">РІШЕННЯ </w:t>
      </w:r>
      <w:r w:rsidR="00B53F99">
        <w:rPr>
          <w:rFonts w:ascii="Times New Roman" w:hAnsi="Times New Roman"/>
          <w:sz w:val="28"/>
          <w:szCs w:val="28"/>
        </w:rPr>
        <w:t>№ 616</w:t>
      </w:r>
    </w:p>
    <w:p w:rsidR="00C22C92" w:rsidRDefault="00B53F99" w:rsidP="00C22C92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szCs w:val="28"/>
        </w:rPr>
        <w:t xml:space="preserve">24 червня </w:t>
      </w:r>
      <w:r w:rsidR="00C22C92">
        <w:rPr>
          <w:szCs w:val="28"/>
        </w:rPr>
        <w:t>2020</w:t>
      </w:r>
      <w:r w:rsidR="00C22C92">
        <w:t xml:space="preserve"> року                                            </w:t>
      </w:r>
      <w:r w:rsidR="00E7142D">
        <w:t xml:space="preserve"> </w:t>
      </w:r>
      <w:r w:rsidR="00C22C92">
        <w:t xml:space="preserve">                </w:t>
      </w:r>
      <w:r w:rsidR="00E7142D">
        <w:t xml:space="preserve"> 29</w:t>
      </w:r>
      <w:r w:rsidR="00C22C92">
        <w:t xml:space="preserve"> сесія 7 скликання</w:t>
      </w:r>
    </w:p>
    <w:p w:rsidR="00C22C92" w:rsidRDefault="00C22C92" w:rsidP="00C22C92">
      <w:pPr>
        <w:jc w:val="center"/>
        <w:rPr>
          <w:b/>
          <w:szCs w:val="28"/>
        </w:rPr>
      </w:pPr>
    </w:p>
    <w:p w:rsidR="00C22C92" w:rsidRDefault="00C22C92" w:rsidP="00E7142D">
      <w:pPr>
        <w:jc w:val="center"/>
        <w:rPr>
          <w:b/>
          <w:szCs w:val="28"/>
        </w:rPr>
      </w:pPr>
      <w:r>
        <w:rPr>
          <w:b/>
          <w:szCs w:val="28"/>
        </w:rPr>
        <w:t xml:space="preserve">Про </w:t>
      </w:r>
      <w:r w:rsidR="00E7142D">
        <w:rPr>
          <w:b/>
          <w:szCs w:val="28"/>
        </w:rPr>
        <w:t>з</w:t>
      </w:r>
      <w:r w:rsidR="00697B44">
        <w:rPr>
          <w:b/>
          <w:szCs w:val="28"/>
        </w:rPr>
        <w:t>менше</w:t>
      </w:r>
      <w:r w:rsidR="00E7142D">
        <w:rPr>
          <w:b/>
          <w:szCs w:val="28"/>
        </w:rPr>
        <w:t xml:space="preserve">ння </w:t>
      </w:r>
      <w:r w:rsidR="00697B44">
        <w:rPr>
          <w:b/>
          <w:szCs w:val="28"/>
        </w:rPr>
        <w:t xml:space="preserve">розміру </w:t>
      </w:r>
      <w:r w:rsidR="002F4FE9">
        <w:rPr>
          <w:b/>
          <w:szCs w:val="28"/>
        </w:rPr>
        <w:t>оренд</w:t>
      </w:r>
      <w:r w:rsidR="00697B44">
        <w:rPr>
          <w:b/>
          <w:szCs w:val="28"/>
        </w:rPr>
        <w:t>ної плати</w:t>
      </w:r>
      <w:r w:rsidR="002F4FE9">
        <w:rPr>
          <w:b/>
          <w:szCs w:val="28"/>
        </w:rPr>
        <w:t xml:space="preserve"> </w:t>
      </w:r>
    </w:p>
    <w:p w:rsidR="00C22C92" w:rsidRDefault="00C22C92" w:rsidP="00C22C92">
      <w:pPr>
        <w:tabs>
          <w:tab w:val="left" w:pos="567"/>
          <w:tab w:val="left" w:pos="709"/>
        </w:tabs>
        <w:jc w:val="both"/>
        <w:rPr>
          <w:szCs w:val="28"/>
        </w:rPr>
      </w:pPr>
    </w:p>
    <w:p w:rsidR="00C22C92" w:rsidRDefault="00C22C92" w:rsidP="005402EB">
      <w:pPr>
        <w:tabs>
          <w:tab w:val="left" w:pos="567"/>
          <w:tab w:val="left" w:pos="709"/>
        </w:tabs>
        <w:jc w:val="both"/>
        <w:rPr>
          <w:b/>
          <w:szCs w:val="28"/>
        </w:rPr>
      </w:pPr>
      <w:r>
        <w:rPr>
          <w:szCs w:val="28"/>
        </w:rPr>
        <w:tab/>
        <w:t xml:space="preserve">Відповідно до пунктів 19,20 частини 1 статті 43, </w:t>
      </w:r>
      <w:r w:rsidR="007A68EF">
        <w:rPr>
          <w:szCs w:val="28"/>
        </w:rPr>
        <w:t xml:space="preserve">статті 60, </w:t>
      </w:r>
      <w:r>
        <w:rPr>
          <w:szCs w:val="28"/>
        </w:rPr>
        <w:t xml:space="preserve">пункту 10 розділу </w:t>
      </w:r>
      <w:r>
        <w:rPr>
          <w:szCs w:val="28"/>
          <w:lang w:val="en-US"/>
        </w:rPr>
        <w:t>V</w:t>
      </w:r>
      <w:r w:rsidRPr="00C22C92">
        <w:rPr>
          <w:szCs w:val="28"/>
        </w:rPr>
        <w:t xml:space="preserve"> </w:t>
      </w:r>
      <w:r>
        <w:rPr>
          <w:szCs w:val="28"/>
        </w:rPr>
        <w:t xml:space="preserve">«Прикінцеві та перехідні положення» Закону України «Про місцеве самоврядування в Україні», </w:t>
      </w:r>
      <w:r w:rsidR="007A68EF">
        <w:rPr>
          <w:szCs w:val="28"/>
        </w:rPr>
        <w:t>Закону України «Про оренду державного та комунального майна</w:t>
      </w:r>
      <w:r w:rsidR="00B132E9">
        <w:rPr>
          <w:szCs w:val="28"/>
        </w:rPr>
        <w:t>»</w:t>
      </w:r>
      <w:r w:rsidR="007A68EF">
        <w:rPr>
          <w:szCs w:val="28"/>
        </w:rPr>
        <w:t xml:space="preserve">, </w:t>
      </w:r>
      <w:r w:rsidR="00E7142D" w:rsidRPr="001B7142">
        <w:rPr>
          <w:szCs w:val="28"/>
        </w:rPr>
        <w:t>Закону України</w:t>
      </w:r>
      <w:r w:rsidR="00E7142D" w:rsidRPr="00E7142D">
        <w:rPr>
          <w:color w:val="FF0000"/>
          <w:szCs w:val="28"/>
        </w:rPr>
        <w:t xml:space="preserve"> </w:t>
      </w:r>
      <w:r w:rsidR="001B7142" w:rsidRPr="001B7142">
        <w:rPr>
          <w:szCs w:val="28"/>
        </w:rPr>
        <w:t>«</w:t>
      </w:r>
      <w:r w:rsidR="001B7142" w:rsidRPr="001B7142">
        <w:rPr>
          <w:bCs/>
          <w:color w:val="000000"/>
          <w:szCs w:val="28"/>
          <w:shd w:val="clear" w:color="auto" w:fill="FFFFFF"/>
        </w:rPr>
        <w:t xml:space="preserve">Про внесення змін до деяких законодавчих актів України, спрямованих на забезпечення додаткових соціальних та економічних гарантій у зв’язку з поширенням </w:t>
      </w:r>
      <w:proofErr w:type="spellStart"/>
      <w:r w:rsidR="001B7142" w:rsidRPr="001B7142">
        <w:rPr>
          <w:bCs/>
          <w:color w:val="000000"/>
          <w:szCs w:val="28"/>
          <w:shd w:val="clear" w:color="auto" w:fill="FFFFFF"/>
        </w:rPr>
        <w:t>коронавірусної</w:t>
      </w:r>
      <w:proofErr w:type="spellEnd"/>
      <w:r w:rsidR="001B7142" w:rsidRPr="001B7142">
        <w:rPr>
          <w:bCs/>
          <w:color w:val="000000"/>
          <w:szCs w:val="28"/>
          <w:shd w:val="clear" w:color="auto" w:fill="FFFFFF"/>
        </w:rPr>
        <w:t xml:space="preserve"> хвороби (COVID-19)</w:t>
      </w:r>
      <w:r w:rsidR="001B7142">
        <w:rPr>
          <w:bCs/>
          <w:color w:val="000000"/>
          <w:szCs w:val="28"/>
          <w:shd w:val="clear" w:color="auto" w:fill="FFFFFF"/>
        </w:rPr>
        <w:t xml:space="preserve">», </w:t>
      </w:r>
      <w:r w:rsidR="00D4178E">
        <w:t xml:space="preserve">постанови Кабінету Міністрів України «Про запобігання поширенню на території України гострої респіраторної хвороби </w:t>
      </w:r>
      <w:r w:rsidR="00D4178E" w:rsidRPr="001B7142">
        <w:rPr>
          <w:bCs/>
          <w:color w:val="000000"/>
          <w:szCs w:val="28"/>
          <w:shd w:val="clear" w:color="auto" w:fill="FFFFFF"/>
        </w:rPr>
        <w:t>COVID-19</w:t>
      </w:r>
      <w:r w:rsidR="00D4178E">
        <w:t xml:space="preserve">, спричиненої </w:t>
      </w:r>
      <w:proofErr w:type="spellStart"/>
      <w:r w:rsidR="00D4178E">
        <w:t>коронавірусом</w:t>
      </w:r>
      <w:proofErr w:type="spellEnd"/>
      <w:r w:rsidR="00D4178E">
        <w:t xml:space="preserve"> </w:t>
      </w:r>
      <w:r w:rsidR="00D4178E">
        <w:rPr>
          <w:lang w:val="en-US"/>
        </w:rPr>
        <w:t>S</w:t>
      </w:r>
      <w:r w:rsidR="00D4178E">
        <w:t>А</w:t>
      </w:r>
      <w:r w:rsidR="00D4178E">
        <w:rPr>
          <w:lang w:val="en-US"/>
        </w:rPr>
        <w:t>RS</w:t>
      </w:r>
      <w:r w:rsidR="00D4178E">
        <w:t>-</w:t>
      </w:r>
      <w:proofErr w:type="spellStart"/>
      <w:r w:rsidR="00D4178E">
        <w:t>Со</w:t>
      </w:r>
      <w:proofErr w:type="spellEnd"/>
      <w:r w:rsidR="00D4178E">
        <w:rPr>
          <w:lang w:val="en-US"/>
        </w:rPr>
        <w:t>V</w:t>
      </w:r>
      <w:r w:rsidR="00D4178E">
        <w:t>-2» від 11 березня 2020 року № 211</w:t>
      </w:r>
      <w:r w:rsidR="00D4178E" w:rsidRPr="00D4178E">
        <w:t xml:space="preserve"> (</w:t>
      </w:r>
      <w:r w:rsidR="00D4178E">
        <w:t>із змінами і доповненнями</w:t>
      </w:r>
      <w:r w:rsidR="00D4178E" w:rsidRPr="00D4178E">
        <w:t>)</w:t>
      </w:r>
      <w:r w:rsidR="00D4178E">
        <w:t xml:space="preserve">, </w:t>
      </w:r>
      <w:r>
        <w:rPr>
          <w:szCs w:val="28"/>
        </w:rPr>
        <w:t xml:space="preserve">враховуючи </w:t>
      </w:r>
      <w:r w:rsidR="00E7142D">
        <w:rPr>
          <w:szCs w:val="28"/>
        </w:rPr>
        <w:t xml:space="preserve">клопотання ФОП </w:t>
      </w:r>
      <w:proofErr w:type="spellStart"/>
      <w:r w:rsidR="00E7142D">
        <w:rPr>
          <w:szCs w:val="28"/>
        </w:rPr>
        <w:t>Частоколяної</w:t>
      </w:r>
      <w:proofErr w:type="spellEnd"/>
      <w:r w:rsidR="00E7142D">
        <w:rPr>
          <w:szCs w:val="28"/>
        </w:rPr>
        <w:t xml:space="preserve"> Г.В.,</w:t>
      </w:r>
      <w:r>
        <w:rPr>
          <w:szCs w:val="28"/>
        </w:rPr>
        <w:t xml:space="preserve">  висновок постійної комісії районної ради з питань бюджету та комунальної власності, районна рада </w:t>
      </w:r>
      <w:r>
        <w:rPr>
          <w:b/>
          <w:szCs w:val="28"/>
        </w:rPr>
        <w:t>ВИРІШИЛА:</w:t>
      </w:r>
    </w:p>
    <w:p w:rsidR="00C22C92" w:rsidRDefault="00C22C92" w:rsidP="00C22C92">
      <w:pPr>
        <w:tabs>
          <w:tab w:val="left" w:pos="567"/>
        </w:tabs>
        <w:jc w:val="both"/>
        <w:rPr>
          <w:szCs w:val="28"/>
        </w:rPr>
      </w:pPr>
    </w:p>
    <w:p w:rsidR="00E7142D" w:rsidRDefault="00C22C92" w:rsidP="00697B44">
      <w:pPr>
        <w:tabs>
          <w:tab w:val="left" w:pos="567"/>
        </w:tabs>
        <w:jc w:val="both"/>
        <w:rPr>
          <w:szCs w:val="28"/>
        </w:rPr>
      </w:pPr>
      <w:r>
        <w:rPr>
          <w:szCs w:val="28"/>
        </w:rPr>
        <w:tab/>
        <w:t>1.</w:t>
      </w:r>
      <w:r w:rsidR="00E7142D">
        <w:rPr>
          <w:szCs w:val="28"/>
        </w:rPr>
        <w:t xml:space="preserve"> З</w:t>
      </w:r>
      <w:r w:rsidR="00DE3AD0">
        <w:rPr>
          <w:szCs w:val="28"/>
        </w:rPr>
        <w:t>меншити на 50% розмір орендної плати</w:t>
      </w:r>
      <w:r w:rsidR="00E7142D">
        <w:rPr>
          <w:szCs w:val="28"/>
        </w:rPr>
        <w:t xml:space="preserve"> ФОП</w:t>
      </w:r>
      <w:r w:rsidR="00975B05">
        <w:rPr>
          <w:szCs w:val="28"/>
        </w:rPr>
        <w:t xml:space="preserve"> </w:t>
      </w:r>
      <w:proofErr w:type="spellStart"/>
      <w:r w:rsidR="00E7142D">
        <w:rPr>
          <w:szCs w:val="28"/>
        </w:rPr>
        <w:t>Частоколян</w:t>
      </w:r>
      <w:r w:rsidR="00A96300">
        <w:rPr>
          <w:szCs w:val="28"/>
        </w:rPr>
        <w:t>ої</w:t>
      </w:r>
      <w:proofErr w:type="spellEnd"/>
      <w:r w:rsidR="00E7142D">
        <w:rPr>
          <w:szCs w:val="28"/>
        </w:rPr>
        <w:t xml:space="preserve"> Г.В. за користування нерухомим майном</w:t>
      </w:r>
      <w:r w:rsidR="001D697A">
        <w:t xml:space="preserve">, що є спільною власністю територіальних громад сіл та селища </w:t>
      </w:r>
      <w:proofErr w:type="spellStart"/>
      <w:r w:rsidR="001D697A">
        <w:t>Чечельницького</w:t>
      </w:r>
      <w:proofErr w:type="spellEnd"/>
      <w:r w:rsidR="001D697A">
        <w:t xml:space="preserve"> району і перебуває на балансі </w:t>
      </w:r>
      <w:proofErr w:type="spellStart"/>
      <w:r w:rsidR="001D697A">
        <w:t>Чечельницької</w:t>
      </w:r>
      <w:proofErr w:type="spellEnd"/>
      <w:r w:rsidR="001D697A">
        <w:t xml:space="preserve"> районної ради, а саме: частин</w:t>
      </w:r>
      <w:r w:rsidR="00E7142D">
        <w:t>и п</w:t>
      </w:r>
      <w:r w:rsidR="001D697A">
        <w:t>риміщення</w:t>
      </w:r>
      <w:r w:rsidR="00545F06">
        <w:t>,</w:t>
      </w:r>
      <w:r w:rsidR="001D697A">
        <w:t xml:space="preserve">  </w:t>
      </w:r>
      <w:r w:rsidR="00E7142D">
        <w:t>розташованого</w:t>
      </w:r>
      <w:r w:rsidR="001D697A">
        <w:t xml:space="preserve"> за </w:t>
      </w:r>
      <w:proofErr w:type="spellStart"/>
      <w:r w:rsidR="001D697A">
        <w:t>адресою</w:t>
      </w:r>
      <w:proofErr w:type="spellEnd"/>
      <w:r w:rsidR="001D697A">
        <w:t xml:space="preserve">: смт </w:t>
      </w:r>
      <w:proofErr w:type="spellStart"/>
      <w:r w:rsidR="001D697A">
        <w:t>Чеч</w:t>
      </w:r>
      <w:r w:rsidR="00E7142D">
        <w:t>ельник</w:t>
      </w:r>
      <w:proofErr w:type="spellEnd"/>
      <w:r w:rsidR="00E7142D">
        <w:t xml:space="preserve">, вул. Героїв Майдану, 32  </w:t>
      </w:r>
      <w:r w:rsidR="00C66314">
        <w:t xml:space="preserve">(магазин «Вісник») </w:t>
      </w:r>
      <w:r w:rsidR="00E7142D" w:rsidRPr="00C66314">
        <w:t>на час загальнодержавного  карантину з 1</w:t>
      </w:r>
      <w:r w:rsidR="00DE3AD0">
        <w:t>7</w:t>
      </w:r>
      <w:r w:rsidR="00E7142D" w:rsidRPr="00C66314">
        <w:t>.03.2020 року п</w:t>
      </w:r>
      <w:r w:rsidR="008D57AB">
        <w:t>о 1</w:t>
      </w:r>
      <w:r w:rsidR="008D57AB">
        <w:rPr>
          <w:lang w:val="ru-RU"/>
        </w:rPr>
        <w:t>0</w:t>
      </w:r>
      <w:r w:rsidR="00E7142D" w:rsidRPr="00C66314">
        <w:t>.05.2020 року,</w:t>
      </w:r>
      <w:r w:rsidR="00E7142D" w:rsidRPr="00E7142D">
        <w:rPr>
          <w:color w:val="FF0000"/>
        </w:rPr>
        <w:t xml:space="preserve"> </w:t>
      </w:r>
      <w:r w:rsidR="00C66314" w:rsidRPr="00C66314">
        <w:t xml:space="preserve">у зв’язку з припиненням </w:t>
      </w:r>
      <w:r w:rsidR="00E7142D" w:rsidRPr="00C66314">
        <w:t>підприємницьк</w:t>
      </w:r>
      <w:r w:rsidR="00C66314">
        <w:t>ої</w:t>
      </w:r>
      <w:r w:rsidR="00E7142D" w:rsidRPr="00C66314">
        <w:t xml:space="preserve"> діяльн</w:t>
      </w:r>
      <w:r w:rsidR="00C66314">
        <w:t>о</w:t>
      </w:r>
      <w:r w:rsidR="00E7142D" w:rsidRPr="00C66314">
        <w:t>ст</w:t>
      </w:r>
      <w:r w:rsidR="00C66314">
        <w:t>і у зазначеному періоді</w:t>
      </w:r>
      <w:r w:rsidR="00E7142D" w:rsidRPr="00C66314">
        <w:t>.</w:t>
      </w:r>
    </w:p>
    <w:p w:rsidR="00C22C92" w:rsidRDefault="00975B05" w:rsidP="00697B44">
      <w:pPr>
        <w:tabs>
          <w:tab w:val="left" w:pos="567"/>
        </w:tabs>
        <w:ind w:firstLine="567"/>
        <w:jc w:val="both"/>
        <w:rPr>
          <w:szCs w:val="28"/>
        </w:rPr>
      </w:pPr>
      <w:r>
        <w:rPr>
          <w:szCs w:val="28"/>
        </w:rPr>
        <w:t>2</w:t>
      </w:r>
      <w:r w:rsidR="00C22C92">
        <w:rPr>
          <w:szCs w:val="28"/>
        </w:rPr>
        <w:t xml:space="preserve">. Контроль за виконанням цього рішення покласти на постійну комісію районної ради  з питань бюджету та комунальної власності (Савчук В.В.). </w:t>
      </w:r>
    </w:p>
    <w:p w:rsidR="00C22C92" w:rsidRDefault="00C22C92" w:rsidP="00C22C92">
      <w:pPr>
        <w:tabs>
          <w:tab w:val="left" w:pos="567"/>
        </w:tabs>
        <w:ind w:firstLine="567"/>
        <w:jc w:val="both"/>
        <w:rPr>
          <w:szCs w:val="28"/>
        </w:rPr>
      </w:pPr>
    </w:p>
    <w:p w:rsidR="00C22C92" w:rsidRDefault="00C22C92" w:rsidP="00C22C92">
      <w:pPr>
        <w:jc w:val="both"/>
        <w:rPr>
          <w:b/>
          <w:sz w:val="24"/>
        </w:rPr>
      </w:pPr>
    </w:p>
    <w:p w:rsidR="00C22C92" w:rsidRDefault="00C22C92" w:rsidP="00C22C92">
      <w:pPr>
        <w:jc w:val="both"/>
        <w:rPr>
          <w:b/>
          <w:szCs w:val="28"/>
        </w:rPr>
      </w:pPr>
      <w:r>
        <w:rPr>
          <w:b/>
          <w:szCs w:val="28"/>
        </w:rPr>
        <w:t>Голова районної ради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      С. П’ЯНІЩУК</w:t>
      </w:r>
    </w:p>
    <w:p w:rsidR="00E7142D" w:rsidRDefault="00E7142D" w:rsidP="00C22C92">
      <w:pPr>
        <w:jc w:val="both"/>
        <w:rPr>
          <w:sz w:val="24"/>
        </w:rPr>
      </w:pPr>
      <w:bookmarkStart w:id="0" w:name="_GoBack"/>
      <w:bookmarkEnd w:id="0"/>
    </w:p>
    <w:sectPr w:rsidR="00E7142D" w:rsidSect="00C45AF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F4D"/>
    <w:rsid w:val="000D4712"/>
    <w:rsid w:val="001B7142"/>
    <w:rsid w:val="001D697A"/>
    <w:rsid w:val="002D1CF0"/>
    <w:rsid w:val="002F4FE9"/>
    <w:rsid w:val="003945FD"/>
    <w:rsid w:val="005402EB"/>
    <w:rsid w:val="00545F06"/>
    <w:rsid w:val="0061598D"/>
    <w:rsid w:val="00697B44"/>
    <w:rsid w:val="00770F4D"/>
    <w:rsid w:val="007A68EF"/>
    <w:rsid w:val="007E0893"/>
    <w:rsid w:val="008D57AB"/>
    <w:rsid w:val="00975B05"/>
    <w:rsid w:val="00A96300"/>
    <w:rsid w:val="00B132E9"/>
    <w:rsid w:val="00B53F99"/>
    <w:rsid w:val="00BB1147"/>
    <w:rsid w:val="00C22C92"/>
    <w:rsid w:val="00C45AF0"/>
    <w:rsid w:val="00C66314"/>
    <w:rsid w:val="00CA51D2"/>
    <w:rsid w:val="00D4178E"/>
    <w:rsid w:val="00DE3AD0"/>
    <w:rsid w:val="00E71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8ED32"/>
  <w15:docId w15:val="{A0D6CB7B-4E07-40E5-AF4B-67D650D92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2C92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22C9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C22C92"/>
    <w:rPr>
      <w:rFonts w:ascii="Cambria" w:eastAsia="Calibri" w:hAnsi="Cambria" w:cs="Times New Roman"/>
      <w:b/>
      <w:bCs/>
      <w:sz w:val="26"/>
      <w:szCs w:val="26"/>
      <w:lang w:eastAsia="ru-RU"/>
    </w:rPr>
  </w:style>
  <w:style w:type="paragraph" w:styleId="a3">
    <w:name w:val="caption"/>
    <w:basedOn w:val="a"/>
    <w:next w:val="a"/>
    <w:semiHidden/>
    <w:unhideWhenUsed/>
    <w:qFormat/>
    <w:rsid w:val="00C22C92"/>
    <w:pPr>
      <w:autoSpaceDE w:val="0"/>
      <w:autoSpaceDN w:val="0"/>
      <w:jc w:val="center"/>
    </w:pPr>
    <w:rPr>
      <w:b/>
      <w:bCs/>
      <w:color w:val="000080"/>
      <w:szCs w:val="28"/>
    </w:rPr>
  </w:style>
  <w:style w:type="paragraph" w:styleId="a4">
    <w:name w:val="List Paragraph"/>
    <w:basedOn w:val="a"/>
    <w:uiPriority w:val="34"/>
    <w:qFormat/>
    <w:rsid w:val="001D69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6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Пользователь</cp:lastModifiedBy>
  <cp:revision>2</cp:revision>
  <dcterms:created xsi:type="dcterms:W3CDTF">2020-06-22T11:59:00Z</dcterms:created>
  <dcterms:modified xsi:type="dcterms:W3CDTF">2020-06-22T11:59:00Z</dcterms:modified>
</cp:coreProperties>
</file>