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4" w:rsidRDefault="008D5717" w:rsidP="000A174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pt;margin-top:-27pt;width:49.5pt;height:66pt;z-index:251658240" fillcolor="window">
            <v:imagedata r:id="rId7" o:title=""/>
          </v:shape>
          <o:OLEObject Type="Embed" ProgID="PBrush" ShapeID="_x0000_s1026" DrawAspect="Content" ObjectID="_1560940942" r:id="rId8"/>
        </w:pict>
      </w:r>
    </w:p>
    <w:p w:rsidR="000A1744" w:rsidRPr="000A1744" w:rsidRDefault="000A1744" w:rsidP="000A1744"/>
    <w:p w:rsidR="000A1744" w:rsidRPr="000A1744" w:rsidRDefault="000A1744" w:rsidP="000A174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 </w:t>
      </w:r>
      <w:proofErr w:type="gramStart"/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Ї Н А</w:t>
      </w:r>
    </w:p>
    <w:p w:rsidR="000A1744" w:rsidRPr="000A1744" w:rsidRDefault="000A1744" w:rsidP="000A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БІЛОКАМ</w:t>
      </w:r>
      <w:proofErr w:type="gramEnd"/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ІНСЬКА СІЛЬСЬКА РАДА</w:t>
      </w:r>
    </w:p>
    <w:p w:rsidR="000A1744" w:rsidRPr="000A1744" w:rsidRDefault="000A1744" w:rsidP="000A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ЧЕЧЕЛЬНИЦЬКОГО РАЙОНУ ВІННИЦЬКОЇ ОБЛАСТІ</w:t>
      </w:r>
    </w:p>
    <w:p w:rsidR="000A1744" w:rsidRPr="000A1744" w:rsidRDefault="000A1744" w:rsidP="000A1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744" w:rsidRPr="008D5717" w:rsidRDefault="008D5717" w:rsidP="000A1744">
      <w:pPr>
        <w:tabs>
          <w:tab w:val="left" w:pos="3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  <w:r w:rsidR="003142DD"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№ 79</w:t>
      </w:r>
    </w:p>
    <w:p w:rsidR="000A1744" w:rsidRPr="008D5717" w:rsidRDefault="000A1744" w:rsidP="000A1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744" w:rsidRPr="008D5717" w:rsidRDefault="000A1744" w:rsidP="000A17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57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A66CE"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845214"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лютого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</w:t>
      </w:r>
      <w:r w:rsidR="005A66CE" w:rsidRPr="008D5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року                                          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="008D5717"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5717" w:rsidRPr="008D57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 сесія 7 скликання</w:t>
      </w:r>
      <w:r w:rsidRPr="008D5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0A1744" w:rsidRDefault="000A1744" w:rsidP="005F3BB5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8D57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с.Білий</w:t>
      </w:r>
      <w:proofErr w:type="spellEnd"/>
      <w:r w:rsidR="008D57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Камінь</w:t>
      </w:r>
    </w:p>
    <w:p w:rsidR="008D5717" w:rsidRPr="008D5717" w:rsidRDefault="008D5717" w:rsidP="005F3BB5">
      <w:pPr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372B" w:rsidRPr="006C372B" w:rsidRDefault="006C372B" w:rsidP="006C3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372B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рішення</w:t>
      </w:r>
    </w:p>
    <w:p w:rsidR="006C372B" w:rsidRDefault="005A66CE" w:rsidP="006C3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C463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C372B"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 сесії </w:t>
      </w:r>
      <w:r w:rsidR="006C372B" w:rsidRPr="005F3BB5">
        <w:rPr>
          <w:rFonts w:ascii="Times New Roman" w:hAnsi="Times New Roman" w:cs="Times New Roman"/>
          <w:sz w:val="24"/>
          <w:szCs w:val="24"/>
        </w:rPr>
        <w:t>V</w:t>
      </w:r>
      <w:r w:rsidR="006C372B" w:rsidRPr="006C372B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C372B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  <w:r w:rsidR="006C372B"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C372B"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Pr="003C4639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6C372B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84521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C372B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Pr="003C4639">
        <w:rPr>
          <w:rFonts w:ascii="Times New Roman" w:hAnsi="Times New Roman" w:cs="Times New Roman"/>
          <w:sz w:val="24"/>
          <w:szCs w:val="24"/>
          <w:lang w:val="uk-UA"/>
        </w:rPr>
        <w:t xml:space="preserve">7 </w:t>
      </w:r>
      <w:r w:rsidR="006C372B">
        <w:rPr>
          <w:rFonts w:ascii="Times New Roman" w:hAnsi="Times New Roman" w:cs="Times New Roman"/>
          <w:sz w:val="24"/>
          <w:szCs w:val="24"/>
          <w:lang w:val="uk-UA"/>
        </w:rPr>
        <w:t>року</w:t>
      </w:r>
    </w:p>
    <w:p w:rsidR="006C372B" w:rsidRDefault="006C372B" w:rsidP="006C3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372B">
        <w:rPr>
          <w:rFonts w:ascii="Times New Roman" w:hAnsi="Times New Roman" w:cs="Times New Roman"/>
          <w:sz w:val="24"/>
          <w:szCs w:val="24"/>
          <w:lang w:val="uk-UA"/>
        </w:rPr>
        <w:t>«Про бюджет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Білокамінської</w:t>
      </w:r>
      <w:r w:rsidR="000525C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 ради на</w:t>
      </w:r>
    </w:p>
    <w:p w:rsidR="006C372B" w:rsidRDefault="006C372B" w:rsidP="006C37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5A66C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 рік» 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72B">
        <w:rPr>
          <w:rFonts w:ascii="Times New Roman" w:hAnsi="Times New Roman" w:cs="Times New Roman"/>
          <w:sz w:val="24"/>
          <w:szCs w:val="24"/>
          <w:lang w:val="uk-UA"/>
        </w:rPr>
        <w:t>фінансування видатків за рахунок</w:t>
      </w:r>
      <w:bookmarkStart w:id="0" w:name="_GoBack"/>
      <w:bookmarkEnd w:id="0"/>
    </w:p>
    <w:p w:rsidR="000A1744" w:rsidRPr="006C372B" w:rsidRDefault="006C372B" w:rsidP="006C3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C37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C372B">
        <w:rPr>
          <w:rFonts w:ascii="Times New Roman" w:hAnsi="Times New Roman" w:cs="Times New Roman"/>
          <w:sz w:val="24"/>
          <w:szCs w:val="24"/>
          <w:lang w:val="uk-UA"/>
        </w:rPr>
        <w:t>ільних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372B">
        <w:rPr>
          <w:rFonts w:ascii="Times New Roman" w:hAnsi="Times New Roman" w:cs="Times New Roman"/>
          <w:sz w:val="24"/>
          <w:szCs w:val="24"/>
          <w:lang w:val="uk-UA"/>
        </w:rPr>
        <w:t>залишків сільського бюджету</w:t>
      </w:r>
    </w:p>
    <w:p w:rsidR="008D5717" w:rsidRDefault="008D5717" w:rsidP="005F3B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A1744" w:rsidRPr="008D5717" w:rsidRDefault="006C372B" w:rsidP="008D571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Заслухавши інформацію   бухгалтера сільської ради Гордієнко Г.О.  про внесення змін до  бюджету Білокамінської сільської ради на 201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рік  , керуючись пунктом 23 частини 1 статті 26 Закону України «Про місцеве самоврядування  в Україні» та Законом України «Про Державний бюджет України на 201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рік», п.7 ст.78, ст.101,</w:t>
      </w:r>
      <w:r w:rsidR="004014DE" w:rsidRPr="008D5717">
        <w:rPr>
          <w:rFonts w:ascii="Times New Roman" w:hAnsi="Times New Roman" w:cs="Times New Roman"/>
          <w:sz w:val="24"/>
          <w:szCs w:val="24"/>
          <w:lang w:val="uk-UA"/>
        </w:rPr>
        <w:t>107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Бюджетного  кодексу   України, </w:t>
      </w:r>
      <w:r w:rsidR="008D5717">
        <w:rPr>
          <w:rFonts w:ascii="Times New Roman" w:hAnsi="Times New Roman" w:cs="Times New Roman"/>
          <w:sz w:val="24"/>
          <w:szCs w:val="24"/>
          <w:lang w:val="uk-UA"/>
        </w:rPr>
        <w:t xml:space="preserve">сесія сільської ради </w:t>
      </w:r>
      <w:r w:rsidR="000A1744" w:rsidRPr="008D57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ВИРІШИЛА</w:t>
      </w:r>
      <w:r w:rsidR="005F3BB5" w:rsidRPr="008D57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CA0A31" w:rsidRPr="008D5717" w:rsidRDefault="005504B1" w:rsidP="005504B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Copperplate Gothic Bold" w:hAnsi="Copperplate Gothic Bold" w:cs="Times New Roman"/>
          <w:sz w:val="24"/>
          <w:szCs w:val="24"/>
          <w:lang w:val="uk-UA"/>
        </w:rPr>
        <w:t>1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Внести зміни до  видаткової частини бюджету Білокамінської сільської ради на 201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BB1879"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рік по загальному фонду за рахунок  коштів вільного залишку    станом на 01.01.201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року в сумі 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160 929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грн, </w:t>
      </w:r>
    </w:p>
    <w:p w:rsidR="00CA0A31" w:rsidRPr="008D5717" w:rsidRDefault="00CA0A31" w:rsidP="00CA0A3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1.1</w:t>
      </w:r>
      <w:r w:rsidRPr="008D5717">
        <w:rPr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На    видатки споживання  поточного року  </w:t>
      </w:r>
      <w:r w:rsidR="005504B1" w:rsidRPr="008D5717">
        <w:rPr>
          <w:rFonts w:ascii="Times New Roman" w:hAnsi="Times New Roman" w:cs="Times New Roman"/>
          <w:sz w:val="24"/>
          <w:szCs w:val="24"/>
          <w:lang w:val="uk-UA"/>
        </w:rPr>
        <w:t>загального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фонду</w:t>
      </w:r>
      <w:r w:rsidR="005504B1"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по таких </w:t>
      </w:r>
      <w:r w:rsidR="00980489" w:rsidRPr="008D5717">
        <w:rPr>
          <w:rFonts w:ascii="Times New Roman" w:hAnsi="Times New Roman" w:cs="Times New Roman"/>
          <w:b/>
          <w:sz w:val="24"/>
          <w:szCs w:val="24"/>
          <w:lang w:val="uk-UA"/>
        </w:rPr>
        <w:t>КПКВК</w:t>
      </w:r>
      <w:r w:rsidR="005504B1"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:rsidR="005504B1" w:rsidRPr="008D5717" w:rsidRDefault="005A66CE" w:rsidP="005504B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КПКВК</w:t>
      </w:r>
      <w:r w:rsidR="005504B1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0110170</w:t>
      </w:r>
      <w:r w:rsidR="005504B1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Організаційне, інформаційно-аналітичне та матеріально-технічне забезпечення діяльності обласної  ради, районної ради, районної у місті ради (у разі її створення), міської, селищної, сільської рад та їх виконавчих комітетів</w:t>
      </w:r>
    </w:p>
    <w:p w:rsidR="00CA0A31" w:rsidRPr="008D5717" w:rsidRDefault="005504B1" w:rsidP="00550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КЕКВ2111(заробітна плата)+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27599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,00грн.</w:t>
      </w:r>
    </w:p>
    <w:p w:rsidR="00CA0A31" w:rsidRPr="008D5717" w:rsidRDefault="00CA0A31" w:rsidP="005504B1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2120(нарахування на заробітну плату)+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8637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,00 грн.</w:t>
      </w:r>
    </w:p>
    <w:p w:rsidR="00BB1879" w:rsidRPr="008D5717" w:rsidRDefault="00CA0A31" w:rsidP="005504B1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КЕКВ 2210 (Предмети,матеріали,обладнання)   + </w:t>
      </w:r>
      <w:r w:rsidR="00BB1879" w:rsidRPr="008D57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BB1879" w:rsidRPr="008D5717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,00грн.</w:t>
      </w:r>
    </w:p>
    <w:p w:rsidR="00BB1879" w:rsidRPr="008D5717" w:rsidRDefault="00BB1879" w:rsidP="00BB1879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2240 (Оплата послуг( крім комунальних)+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29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50,00грн</w:t>
      </w:r>
    </w:p>
    <w:p w:rsidR="00BB1879" w:rsidRPr="008D5717" w:rsidRDefault="00BB1879" w:rsidP="00BB1879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5(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Оплата інших енергоносіїв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)+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3250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,00грн</w:t>
      </w:r>
    </w:p>
    <w:p w:rsidR="00BB1879" w:rsidRPr="008D5717" w:rsidRDefault="00BB1879" w:rsidP="00BB1879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800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Інші поточні видатки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)  + </w:t>
      </w:r>
      <w:r w:rsidR="005A66CE" w:rsidRPr="008D57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50,00грн</w:t>
      </w:r>
    </w:p>
    <w:p w:rsidR="00CA0A31" w:rsidRPr="008D5717" w:rsidRDefault="00CA0A31" w:rsidP="0069670C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Всього: </w:t>
      </w:r>
      <w:r w:rsidR="005A66CE" w:rsidRPr="008D5717">
        <w:rPr>
          <w:rFonts w:cs="Aharoni"/>
          <w:b/>
          <w:sz w:val="24"/>
          <w:szCs w:val="24"/>
          <w:lang w:val="uk-UA"/>
        </w:rPr>
        <w:t>52586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,00грн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9670C" w:rsidRPr="008D5717" w:rsidRDefault="0069670C" w:rsidP="005A66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0A31" w:rsidRPr="008D5717" w:rsidRDefault="0069670C" w:rsidP="005A66CE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КПКВК </w:t>
      </w:r>
      <w:r w:rsidR="005A66CE" w:rsidRPr="008D5717">
        <w:rPr>
          <w:rFonts w:ascii="Times New Roman" w:hAnsi="Times New Roman" w:cs="Times New Roman"/>
          <w:b/>
          <w:sz w:val="24"/>
          <w:szCs w:val="24"/>
          <w:lang w:val="uk-UA"/>
        </w:rPr>
        <w:t>0111010</w:t>
      </w:r>
      <w:r w:rsidR="005A66CE" w:rsidRPr="008D57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Дошкільна </w:t>
      </w:r>
      <w:proofErr w:type="spellStart"/>
      <w:r w:rsidR="005A66CE" w:rsidRPr="008D5717">
        <w:rPr>
          <w:rFonts w:ascii="Times New Roman" w:hAnsi="Times New Roman" w:cs="Times New Roman"/>
          <w:i/>
          <w:sz w:val="24"/>
          <w:szCs w:val="24"/>
          <w:lang w:val="uk-UA"/>
        </w:rPr>
        <w:t>освiта</w:t>
      </w:r>
      <w:proofErr w:type="spellEnd"/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A66CE" w:rsidRPr="008D5717" w:rsidRDefault="005A66CE" w:rsidP="005A66CE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2275(Оплата інших енергоносіїв)+6500,00грн</w:t>
      </w:r>
      <w:r w:rsidR="00120DD4" w:rsidRPr="008D5717">
        <w:rPr>
          <w:rFonts w:ascii="Times New Roman" w:hAnsi="Times New Roman" w:cs="Times New Roman"/>
          <w:sz w:val="24"/>
          <w:szCs w:val="24"/>
          <w:lang w:val="uk-UA"/>
        </w:rPr>
        <w:t>.,</w:t>
      </w:r>
    </w:p>
    <w:p w:rsidR="005A66CE" w:rsidRPr="008D5717" w:rsidRDefault="005A66CE" w:rsidP="005A66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Всього +6500,00грн</w:t>
      </w:r>
    </w:p>
    <w:p w:rsidR="0069670C" w:rsidRPr="008D5717" w:rsidRDefault="0069670C" w:rsidP="005A66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66CE" w:rsidRPr="008D5717" w:rsidRDefault="005A66CE" w:rsidP="005A66CE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КПКВК 0113240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Організація  та проведення громадських робіт</w:t>
      </w:r>
      <w:r w:rsidR="0069670C"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5A66CE" w:rsidRPr="008D5717" w:rsidRDefault="005A66CE" w:rsidP="005A66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             КЕКВ2111(заробітна плата)+1650,00грн.</w:t>
      </w:r>
      <w:r w:rsidR="00120DD4" w:rsidRPr="008D5717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A66CE" w:rsidRPr="008D5717" w:rsidRDefault="005A66CE" w:rsidP="005A66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             КЕКВ 2120(нарахування на заробітну плату)+363,00 грн</w:t>
      </w:r>
      <w:r w:rsidR="00120DD4" w:rsidRPr="008D5717">
        <w:rPr>
          <w:rFonts w:ascii="Times New Roman" w:hAnsi="Times New Roman" w:cs="Times New Roman"/>
          <w:sz w:val="24"/>
          <w:szCs w:val="24"/>
          <w:lang w:val="uk-UA"/>
        </w:rPr>
        <w:t>.,</w:t>
      </w:r>
    </w:p>
    <w:p w:rsidR="005A66CE" w:rsidRPr="008D5717" w:rsidRDefault="005A66CE" w:rsidP="005A66C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Всього+2013,00грн</w:t>
      </w:r>
    </w:p>
    <w:p w:rsidR="0069670C" w:rsidRPr="008D5717" w:rsidRDefault="0069670C" w:rsidP="00120DD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DD4" w:rsidRPr="008D5717" w:rsidRDefault="00120DD4" w:rsidP="00120DD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КПКВК 0113400  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Інші видатки на соціальний захист населення</w:t>
      </w:r>
      <w:r w:rsidR="0069670C"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  </w:t>
      </w:r>
    </w:p>
    <w:p w:rsidR="00120DD4" w:rsidRPr="008D5717" w:rsidRDefault="00120DD4" w:rsidP="00120DD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КЕКВ 2730(інші виплати населенню)+10000,00грн.,</w:t>
      </w:r>
    </w:p>
    <w:p w:rsidR="00120DD4" w:rsidRPr="008D5717" w:rsidRDefault="00120DD4" w:rsidP="00120DD4">
      <w:pPr>
        <w:spacing w:after="0"/>
        <w:ind w:left="11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Всього:+ 10000,00грн.</w:t>
      </w:r>
    </w:p>
    <w:p w:rsidR="0069670C" w:rsidRPr="008D5717" w:rsidRDefault="0069670C" w:rsidP="00120DD4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DD4" w:rsidRPr="008D5717" w:rsidRDefault="00120DD4" w:rsidP="00120DD4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КПКВК0114060 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Бібліотеки</w:t>
      </w:r>
      <w:r w:rsidR="0069670C"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120DD4" w:rsidRPr="008D5717" w:rsidRDefault="00120DD4" w:rsidP="00120DD4">
      <w:pPr>
        <w:tabs>
          <w:tab w:val="left" w:pos="97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КЕКВ 2210 (Предмети,матеріали,обладнання)   + 1000,00грн.,</w:t>
      </w:r>
    </w:p>
    <w:p w:rsidR="00120DD4" w:rsidRPr="008D5717" w:rsidRDefault="00120DD4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2275(Оплата інших енергоносіїв)+3250,00грн.,</w:t>
      </w:r>
    </w:p>
    <w:p w:rsidR="00120DD4" w:rsidRPr="008D5717" w:rsidRDefault="00120DD4" w:rsidP="00120DD4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Всього:+ 4250,00грн.</w:t>
      </w:r>
    </w:p>
    <w:p w:rsidR="0069670C" w:rsidRPr="008D5717" w:rsidRDefault="0069670C" w:rsidP="00120DD4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DD4" w:rsidRPr="008D5717" w:rsidRDefault="00120DD4" w:rsidP="00120DD4">
      <w:pPr>
        <w:tabs>
          <w:tab w:val="left" w:pos="975"/>
        </w:tabs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КПКВК0114090 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Палаци i будинки культури, клуби та </w:t>
      </w:r>
      <w:proofErr w:type="spellStart"/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iншi</w:t>
      </w:r>
      <w:proofErr w:type="spellEnd"/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заклади клубного типу</w:t>
      </w:r>
      <w:r w:rsidR="0069670C"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120DD4" w:rsidRPr="008D5717" w:rsidRDefault="00120DD4" w:rsidP="0012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КЕКВ2111(заробітна плата)+1500,00грн.,</w:t>
      </w:r>
    </w:p>
    <w:p w:rsidR="00120DD4" w:rsidRPr="008D5717" w:rsidRDefault="00120DD4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2120(нарахування на заробітну плату)+330,00 грн.,</w:t>
      </w:r>
    </w:p>
    <w:p w:rsidR="00120DD4" w:rsidRPr="008D5717" w:rsidRDefault="00120DD4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2210 (Предмети,матеріали,обладнання)   + 5000,00грн.,</w:t>
      </w:r>
    </w:p>
    <w:p w:rsidR="003C4639" w:rsidRPr="008D5717" w:rsidRDefault="003C4639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2273(оплата електроенергії)  + 2000,00грн</w:t>
      </w:r>
    </w:p>
    <w:p w:rsidR="00120DD4" w:rsidRPr="008D5717" w:rsidRDefault="00120DD4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2275(Оплата інших енергоносіїв)+9750,00грн.,</w:t>
      </w:r>
    </w:p>
    <w:p w:rsidR="0069670C" w:rsidRPr="008D5717" w:rsidRDefault="00120DD4" w:rsidP="0069670C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Всього:+18580,00грн.</w:t>
      </w:r>
    </w:p>
    <w:p w:rsidR="0069670C" w:rsidRPr="008D5717" w:rsidRDefault="0069670C" w:rsidP="0069670C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0DD4" w:rsidRPr="008D5717" w:rsidRDefault="00120DD4" w:rsidP="0069670C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КПКВК 0116650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Утримання та розвиток інфраструктури доріг</w:t>
      </w:r>
      <w:r w:rsidR="0069670C"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120DD4" w:rsidRPr="008D5717" w:rsidRDefault="00120DD4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2240 (Оплата послуг( крім комунальних)+30000,00грн.,</w:t>
      </w:r>
    </w:p>
    <w:p w:rsidR="00120DD4" w:rsidRPr="008D5717" w:rsidRDefault="00120DD4" w:rsidP="00120DD4">
      <w:pPr>
        <w:tabs>
          <w:tab w:val="left" w:pos="97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Всього: +30000,00грн</w:t>
      </w:r>
      <w:r w:rsidR="0080537C" w:rsidRPr="008D571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9670C" w:rsidRPr="008D5717" w:rsidRDefault="0069670C" w:rsidP="005504B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04B1" w:rsidRPr="008D5717" w:rsidRDefault="005A66CE" w:rsidP="005504B1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КПКВК</w:t>
      </w:r>
      <w:r w:rsidR="005504B1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20DD4" w:rsidRPr="008D5717">
        <w:rPr>
          <w:rFonts w:ascii="Times New Roman" w:hAnsi="Times New Roman" w:cs="Times New Roman"/>
          <w:b/>
          <w:sz w:val="24"/>
          <w:szCs w:val="24"/>
          <w:lang w:val="uk-UA"/>
        </w:rPr>
        <w:t>0116060</w:t>
      </w:r>
      <w:r w:rsidR="005504B1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0DD4" w:rsidRPr="008D5717">
        <w:rPr>
          <w:rFonts w:ascii="Times New Roman" w:hAnsi="Times New Roman" w:cs="Times New Roman"/>
          <w:i/>
          <w:sz w:val="24"/>
          <w:szCs w:val="24"/>
          <w:lang w:val="uk-UA"/>
        </w:rPr>
        <w:t>Благоустрій</w:t>
      </w:r>
      <w:r w:rsidR="00CA0A31" w:rsidRPr="008D57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120DD4" w:rsidRPr="008D5717">
        <w:rPr>
          <w:rFonts w:ascii="Times New Roman" w:hAnsi="Times New Roman" w:cs="Times New Roman"/>
          <w:i/>
          <w:sz w:val="24"/>
          <w:szCs w:val="24"/>
          <w:lang w:val="uk-UA"/>
        </w:rPr>
        <w:t>міст,сіл,селищ</w:t>
      </w:r>
      <w:r w:rsidR="0069670C" w:rsidRPr="008D5717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CA0A31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0DD4" w:rsidRPr="008D5717" w:rsidRDefault="00120DD4" w:rsidP="00120DD4">
      <w:pPr>
        <w:spacing w:after="0" w:line="240" w:lineRule="auto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>КЕКВ 2210 (Предмети,матеріали,обладнання)   + 10000,00грн.,</w:t>
      </w:r>
    </w:p>
    <w:p w:rsidR="00CA0A31" w:rsidRPr="008D5717" w:rsidRDefault="00CA0A31" w:rsidP="005504B1">
      <w:pPr>
        <w:spacing w:after="0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КЕКВ 2273(оплата електроенергії)  + </w:t>
      </w:r>
      <w:r w:rsidR="00120DD4" w:rsidRPr="008D571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>000,00</w:t>
      </w:r>
      <w:r w:rsidR="0069670C" w:rsidRPr="008D5717">
        <w:rPr>
          <w:rFonts w:ascii="Times New Roman" w:hAnsi="Times New Roman" w:cs="Times New Roman"/>
          <w:sz w:val="24"/>
          <w:szCs w:val="24"/>
          <w:lang w:val="uk-UA"/>
        </w:rPr>
        <w:t>грн.,</w:t>
      </w:r>
    </w:p>
    <w:p w:rsidR="00CA0A31" w:rsidRPr="008D5717" w:rsidRDefault="00CA0A31" w:rsidP="005504B1">
      <w:pPr>
        <w:spacing w:after="0"/>
        <w:ind w:left="1128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Всього: </w:t>
      </w:r>
      <w:r w:rsidR="00120DD4" w:rsidRPr="008D5717">
        <w:rPr>
          <w:rFonts w:ascii="Times New Roman" w:hAnsi="Times New Roman" w:cs="Times New Roman"/>
          <w:b/>
          <w:sz w:val="24"/>
          <w:szCs w:val="24"/>
          <w:lang w:val="uk-UA"/>
        </w:rPr>
        <w:t>+20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000</w:t>
      </w:r>
      <w:r w:rsidR="00120DD4" w:rsidRPr="008D5717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A0A31" w:rsidRPr="008D5717" w:rsidRDefault="00CA0A31" w:rsidP="005504B1">
      <w:pPr>
        <w:spacing w:after="0"/>
        <w:ind w:left="1128"/>
        <w:rPr>
          <w:rFonts w:ascii="Times New Roman" w:hAnsi="Times New Roman" w:cs="Times New Roman"/>
          <w:sz w:val="24"/>
          <w:szCs w:val="24"/>
          <w:lang w:val="uk-UA"/>
        </w:rPr>
      </w:pPr>
    </w:p>
    <w:p w:rsidR="003A521C" w:rsidRPr="008D5717" w:rsidRDefault="0069670C" w:rsidP="003A52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КПКВК</w:t>
      </w:r>
      <w:r w:rsidR="003A521C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0118800 </w:t>
      </w:r>
      <w:r w:rsidR="003A521C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D5717">
        <w:rPr>
          <w:rFonts w:ascii="Times New Roman" w:hAnsi="Times New Roman" w:cs="Times New Roman"/>
          <w:i/>
          <w:sz w:val="24"/>
          <w:szCs w:val="24"/>
          <w:lang w:val="uk-UA"/>
        </w:rPr>
        <w:t>Інша субвенція</w:t>
      </w: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.</w:t>
      </w:r>
    </w:p>
    <w:p w:rsidR="003A521C" w:rsidRPr="008D5717" w:rsidRDefault="003A521C" w:rsidP="003A5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               КЕКВ2620 (Поточні трансферти органам державного управління інших рівнів)</w:t>
      </w:r>
      <w:r w:rsidR="0069670C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9670C" w:rsidRPr="008D5717">
        <w:rPr>
          <w:rFonts w:ascii="Times New Roman" w:hAnsi="Times New Roman" w:cs="Times New Roman"/>
          <w:sz w:val="24"/>
          <w:szCs w:val="24"/>
          <w:lang w:val="uk-UA"/>
        </w:rPr>
        <w:t>+17000,00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грн</w:t>
      </w:r>
      <w:r w:rsidR="0069670C" w:rsidRPr="008D5717">
        <w:rPr>
          <w:rFonts w:ascii="Times New Roman" w:hAnsi="Times New Roman" w:cs="Times New Roman"/>
          <w:b/>
          <w:sz w:val="24"/>
          <w:szCs w:val="24"/>
          <w:lang w:val="uk-UA"/>
        </w:rPr>
        <w:t>.,</w:t>
      </w:r>
    </w:p>
    <w:p w:rsidR="00BB1879" w:rsidRPr="008D5717" w:rsidRDefault="0069670C" w:rsidP="005504B1">
      <w:pPr>
        <w:spacing w:after="0"/>
        <w:ind w:left="112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sz w:val="24"/>
          <w:szCs w:val="24"/>
          <w:lang w:val="uk-UA"/>
        </w:rPr>
        <w:t>Всього: +17000,00грн.</w:t>
      </w:r>
    </w:p>
    <w:p w:rsidR="00CA0A31" w:rsidRPr="008D5717" w:rsidRDefault="00CA0A31" w:rsidP="00CA0A31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D57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Всього направити вільного залишку по загальному фонду </w:t>
      </w:r>
      <w:r w:rsidR="0069670C" w:rsidRPr="008D5717">
        <w:rPr>
          <w:rFonts w:ascii="Arial" w:hAnsi="Arial" w:cs="Arial"/>
          <w:b/>
          <w:i/>
          <w:sz w:val="24"/>
          <w:szCs w:val="24"/>
          <w:lang w:val="uk-UA"/>
        </w:rPr>
        <w:t>160 929</w:t>
      </w:r>
      <w:r w:rsidR="00BB1879" w:rsidRPr="008D5717">
        <w:rPr>
          <w:rFonts w:ascii="Arial" w:hAnsi="Arial" w:cs="Arial"/>
          <w:b/>
          <w:i/>
          <w:sz w:val="24"/>
          <w:szCs w:val="24"/>
          <w:lang w:val="uk-UA"/>
        </w:rPr>
        <w:t xml:space="preserve"> ,</w:t>
      </w:r>
      <w:r w:rsidRPr="008D5717">
        <w:rPr>
          <w:rFonts w:ascii="Times New Roman" w:hAnsi="Times New Roman" w:cs="Times New Roman"/>
          <w:b/>
          <w:i/>
          <w:sz w:val="24"/>
          <w:szCs w:val="24"/>
          <w:lang w:val="uk-UA"/>
        </w:rPr>
        <w:t>00грн.</w:t>
      </w:r>
    </w:p>
    <w:p w:rsidR="001C102D" w:rsidRPr="008D5717" w:rsidRDefault="001C102D" w:rsidP="001C102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b/>
          <w:sz w:val="24"/>
          <w:szCs w:val="24"/>
          <w:lang w:val="uk-UA"/>
        </w:rPr>
        <w:t>3</w:t>
      </w:r>
      <w:r w:rsidRPr="008D5717">
        <w:rPr>
          <w:sz w:val="24"/>
          <w:szCs w:val="24"/>
          <w:lang w:val="uk-UA"/>
        </w:rPr>
        <w:t>.</w:t>
      </w:r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Доручити Білокамінському сільському голові  Фурману Володимиру  Афанасійовичу  укласти договір про передачу субвенцій до районного бюджету Чечельницького району з Чечельницькою районною радою в особі голови районної ради  </w:t>
      </w:r>
      <w:proofErr w:type="spellStart"/>
      <w:r w:rsidRPr="008D5717">
        <w:rPr>
          <w:rFonts w:ascii="Times New Roman" w:hAnsi="Times New Roman" w:cs="Times New Roman"/>
          <w:sz w:val="24"/>
          <w:szCs w:val="24"/>
          <w:lang w:val="uk-UA"/>
        </w:rPr>
        <w:t>П”яніщуком</w:t>
      </w:r>
      <w:proofErr w:type="spellEnd"/>
      <w:r w:rsidRPr="008D5717">
        <w:rPr>
          <w:rFonts w:ascii="Times New Roman" w:hAnsi="Times New Roman" w:cs="Times New Roman"/>
          <w:sz w:val="24"/>
          <w:szCs w:val="24"/>
          <w:lang w:val="uk-UA"/>
        </w:rPr>
        <w:t xml:space="preserve"> С.В.</w:t>
      </w:r>
    </w:p>
    <w:p w:rsidR="00CA0A31" w:rsidRPr="008D5717" w:rsidRDefault="00B43901" w:rsidP="00CA0A3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5717">
        <w:rPr>
          <w:b/>
          <w:sz w:val="24"/>
          <w:szCs w:val="24"/>
          <w:lang w:val="uk-UA"/>
        </w:rPr>
        <w:t>4</w:t>
      </w:r>
      <w:r w:rsidR="00CA0A31" w:rsidRPr="008D5717">
        <w:rPr>
          <w:sz w:val="24"/>
          <w:szCs w:val="24"/>
          <w:lang w:val="uk-UA"/>
        </w:rPr>
        <w:t>.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Джерелом покриття зазначених витрат згідно п.1,1.1 - визначити вільний залишок,що склався в сільському бюджеті станом на 01.01.201</w:t>
      </w:r>
      <w:r w:rsidR="0069670C" w:rsidRPr="008D571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A67194" w:rsidRPr="008D5717">
        <w:rPr>
          <w:rFonts w:ascii="Times New Roman" w:hAnsi="Times New Roman" w:cs="Times New Roman"/>
          <w:sz w:val="24"/>
          <w:szCs w:val="24"/>
          <w:lang w:val="uk-UA"/>
        </w:rPr>
        <w:t>р по загальному фонду в сумі -</w:t>
      </w:r>
      <w:r w:rsidR="0069670C" w:rsidRPr="008D5717">
        <w:rPr>
          <w:rFonts w:ascii="Times New Roman" w:hAnsi="Times New Roman" w:cs="Times New Roman"/>
          <w:sz w:val="24"/>
          <w:szCs w:val="24"/>
          <w:lang w:val="uk-UA"/>
        </w:rPr>
        <w:t>160 929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CA0A31" w:rsidRPr="008D57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0A31" w:rsidRPr="008D5717">
        <w:rPr>
          <w:rFonts w:ascii="Times New Roman" w:hAnsi="Times New Roman" w:cs="Times New Roman"/>
          <w:sz w:val="24"/>
          <w:szCs w:val="24"/>
          <w:lang w:val="uk-UA"/>
        </w:rPr>
        <w:t>грн</w:t>
      </w:r>
      <w:r w:rsidR="0069670C" w:rsidRPr="008D57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30B5" w:rsidRPr="008D5717" w:rsidRDefault="00EA30B5" w:rsidP="00EA30B5">
      <w:pPr>
        <w:spacing w:after="0" w:line="240" w:lineRule="auto"/>
        <w:ind w:left="112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30B5" w:rsidRPr="008D5717" w:rsidRDefault="00B43901" w:rsidP="00EA30B5">
      <w:pPr>
        <w:rPr>
          <w:sz w:val="24"/>
          <w:szCs w:val="24"/>
          <w:lang w:val="uk-UA"/>
        </w:rPr>
      </w:pPr>
      <w:r w:rsidRPr="008D5717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5</w:t>
      </w:r>
      <w:r w:rsidR="00EA30B5" w:rsidRPr="008D5717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.</w:t>
      </w:r>
      <w:r w:rsidR="00EA30B5" w:rsidRPr="008D5717">
        <w:rPr>
          <w:sz w:val="24"/>
          <w:szCs w:val="24"/>
          <w:lang w:val="uk-UA"/>
        </w:rPr>
        <w:t xml:space="preserve"> </w:t>
      </w:r>
      <w:r w:rsidR="00EA30B5" w:rsidRPr="008D5717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комісію з питань бюджету  економіки та регуляторної політики.</w:t>
      </w:r>
      <w:r w:rsidR="00EA30B5" w:rsidRPr="008D5717">
        <w:rPr>
          <w:sz w:val="24"/>
          <w:szCs w:val="24"/>
          <w:lang w:val="uk-UA"/>
        </w:rPr>
        <w:t xml:space="preserve"> </w:t>
      </w:r>
    </w:p>
    <w:p w:rsidR="00EA30B5" w:rsidRPr="008D5717" w:rsidRDefault="00EA30B5" w:rsidP="00EA3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5C3" w:rsidRPr="000A1744" w:rsidRDefault="00EA30B5" w:rsidP="008D5717">
      <w:pPr>
        <w:spacing w:after="0" w:line="240" w:lineRule="auto"/>
      </w:pPr>
      <w:r w:rsidRPr="008D57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Сільський голова                                                             В. Фурман </w:t>
      </w:r>
    </w:p>
    <w:sectPr w:rsidR="00A475C3" w:rsidRPr="000A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39D"/>
    <w:multiLevelType w:val="hybridMultilevel"/>
    <w:tmpl w:val="98660CF8"/>
    <w:lvl w:ilvl="0" w:tplc="F4B8DA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9220E"/>
    <w:multiLevelType w:val="hybridMultilevel"/>
    <w:tmpl w:val="C102E8D0"/>
    <w:lvl w:ilvl="0" w:tplc="3C02AC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44"/>
    <w:rsid w:val="000525C1"/>
    <w:rsid w:val="000A1744"/>
    <w:rsid w:val="000C1FA6"/>
    <w:rsid w:val="00120DD4"/>
    <w:rsid w:val="00172810"/>
    <w:rsid w:val="001738BA"/>
    <w:rsid w:val="001A22EF"/>
    <w:rsid w:val="001C102D"/>
    <w:rsid w:val="0023081C"/>
    <w:rsid w:val="003142DD"/>
    <w:rsid w:val="00327626"/>
    <w:rsid w:val="003323DE"/>
    <w:rsid w:val="003471BA"/>
    <w:rsid w:val="003A521C"/>
    <w:rsid w:val="003C4639"/>
    <w:rsid w:val="004014DE"/>
    <w:rsid w:val="005504B1"/>
    <w:rsid w:val="005A66CE"/>
    <w:rsid w:val="005F3BB5"/>
    <w:rsid w:val="0069670C"/>
    <w:rsid w:val="006C372B"/>
    <w:rsid w:val="0079268D"/>
    <w:rsid w:val="007B6456"/>
    <w:rsid w:val="0080537C"/>
    <w:rsid w:val="00845214"/>
    <w:rsid w:val="00897BDD"/>
    <w:rsid w:val="008D5717"/>
    <w:rsid w:val="00947CCE"/>
    <w:rsid w:val="00980489"/>
    <w:rsid w:val="009805C3"/>
    <w:rsid w:val="009879E1"/>
    <w:rsid w:val="009E7B33"/>
    <w:rsid w:val="009F171D"/>
    <w:rsid w:val="00A475C3"/>
    <w:rsid w:val="00A67194"/>
    <w:rsid w:val="00AF4094"/>
    <w:rsid w:val="00B43901"/>
    <w:rsid w:val="00BB1879"/>
    <w:rsid w:val="00BD1718"/>
    <w:rsid w:val="00C740C5"/>
    <w:rsid w:val="00CA0A31"/>
    <w:rsid w:val="00DA647C"/>
    <w:rsid w:val="00E609C8"/>
    <w:rsid w:val="00EA30B5"/>
    <w:rsid w:val="00EB05E1"/>
    <w:rsid w:val="00F034D9"/>
    <w:rsid w:val="00F77B1A"/>
    <w:rsid w:val="00FC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2FB5-E408-49E8-901A-EB6D1749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2017-07-07T10:55:00Z</cp:lastPrinted>
  <dcterms:created xsi:type="dcterms:W3CDTF">2014-02-04T07:36:00Z</dcterms:created>
  <dcterms:modified xsi:type="dcterms:W3CDTF">2017-07-07T10:56:00Z</dcterms:modified>
</cp:coreProperties>
</file>