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40" w:rsidRDefault="00BC7640" w:rsidP="00801336">
      <w:pPr>
        <w:ind w:left="4956" w:firstLine="708"/>
        <w:rPr>
          <w:rFonts w:ascii="Calibri" w:hAnsi="Calibri"/>
          <w:sz w:val="16"/>
          <w:szCs w:val="16"/>
          <w:lang w:val="uk-UA" w:eastAsia="en-US"/>
        </w:rPr>
      </w:pPr>
      <w:r>
        <w:rPr>
          <w:lang w:val="uk-UA" w:eastAsia="en-US"/>
        </w:rPr>
        <w:t xml:space="preserve">                                               </w:t>
      </w:r>
    </w:p>
    <w:p w:rsidR="00BC7640" w:rsidRDefault="00BC7640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BC7640" w:rsidRDefault="00562B7E" w:rsidP="00245713">
      <w:pPr>
        <w:ind w:left="708"/>
        <w:rPr>
          <w:sz w:val="28"/>
          <w:szCs w:val="28"/>
          <w:lang w:val="uk-UA" w:eastAsia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.85pt;margin-top:-32.05pt;width:34pt;height:48.2pt;z-index:1;visibility:visible">
            <v:imagedata r:id="rId6" o:title=""/>
            <w10:wrap type="square" side="right"/>
          </v:shape>
        </w:pict>
      </w:r>
      <w:r w:rsidR="00BC7640"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 w:rsidR="00BC7640">
        <w:rPr>
          <w:rFonts w:ascii="Calibri" w:hAnsi="Calibri"/>
          <w:sz w:val="16"/>
          <w:szCs w:val="16"/>
          <w:lang w:val="uk-UA" w:eastAsia="en-US"/>
        </w:rPr>
        <w:tab/>
      </w:r>
      <w:r w:rsidR="00BC7640">
        <w:rPr>
          <w:rFonts w:ascii="Calibri" w:hAnsi="Calibri"/>
          <w:sz w:val="16"/>
          <w:szCs w:val="16"/>
          <w:lang w:val="uk-UA" w:eastAsia="en-US"/>
        </w:rPr>
        <w:tab/>
      </w:r>
      <w:r w:rsidR="00BC7640">
        <w:rPr>
          <w:rFonts w:ascii="Calibri" w:hAnsi="Calibri"/>
          <w:sz w:val="16"/>
          <w:szCs w:val="16"/>
          <w:lang w:val="uk-UA" w:eastAsia="en-US"/>
        </w:rPr>
        <w:tab/>
      </w:r>
      <w:r w:rsidR="00BC7640">
        <w:rPr>
          <w:rFonts w:ascii="Calibri" w:hAnsi="Calibri"/>
          <w:sz w:val="16"/>
          <w:szCs w:val="16"/>
          <w:lang w:val="uk-UA" w:eastAsia="en-US"/>
        </w:rPr>
        <w:tab/>
      </w:r>
      <w:r w:rsidR="00BC7640">
        <w:rPr>
          <w:rFonts w:ascii="Times New Roman CYR" w:hAnsi="Times New Roman CYR"/>
          <w:sz w:val="22"/>
          <w:szCs w:val="22"/>
          <w:lang w:val="uk-UA" w:eastAsia="en-US"/>
        </w:rPr>
        <w:tab/>
      </w:r>
      <w:r w:rsidR="00BC7640"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BC7640" w:rsidRDefault="00BC7640" w:rsidP="0024571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BC7640" w:rsidRDefault="00BC7640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BC7640" w:rsidRDefault="00BC7640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C7640" w:rsidRDefault="00BC7640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C7640" w:rsidRDefault="00BC7640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BC7640" w:rsidRDefault="00BC7640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801336">
        <w:rPr>
          <w:b/>
          <w:sz w:val="28"/>
          <w:szCs w:val="28"/>
          <w:lang w:val="uk-UA"/>
        </w:rPr>
        <w:t xml:space="preserve"> № 312</w:t>
      </w:r>
    </w:p>
    <w:p w:rsidR="00BC7640" w:rsidRDefault="00BC7640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BC7640" w:rsidRDefault="00801336" w:rsidP="00B2097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</w:t>
      </w:r>
      <w:r w:rsidR="00BC7640">
        <w:rPr>
          <w:sz w:val="28"/>
          <w:szCs w:val="28"/>
          <w:lang w:val="uk-UA"/>
        </w:rPr>
        <w:t xml:space="preserve">листопада   2017 року                            </w:t>
      </w:r>
      <w:r>
        <w:rPr>
          <w:sz w:val="28"/>
          <w:szCs w:val="28"/>
          <w:lang w:val="uk-UA"/>
        </w:rPr>
        <w:t xml:space="preserve">                             16</w:t>
      </w:r>
      <w:r w:rsidR="00BC7640">
        <w:rPr>
          <w:sz w:val="28"/>
          <w:szCs w:val="28"/>
          <w:lang w:val="uk-UA"/>
        </w:rPr>
        <w:t xml:space="preserve">  сесія 7 скликання</w:t>
      </w:r>
      <w:r w:rsidR="00BC7640">
        <w:rPr>
          <w:color w:val="000000"/>
          <w:sz w:val="28"/>
          <w:szCs w:val="28"/>
          <w:lang w:val="uk-UA"/>
        </w:rPr>
        <w:t xml:space="preserve"> </w:t>
      </w:r>
    </w:p>
    <w:p w:rsidR="00BC7640" w:rsidRDefault="00BC7640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C7640" w:rsidRDefault="00BC7640" w:rsidP="005849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із </w:t>
      </w:r>
      <w:r w:rsidR="008B7155">
        <w:rPr>
          <w:b/>
          <w:sz w:val="28"/>
          <w:szCs w:val="28"/>
          <w:lang w:val="uk-UA"/>
        </w:rPr>
        <w:t xml:space="preserve">селищного та </w:t>
      </w:r>
      <w:r>
        <w:rPr>
          <w:b/>
          <w:sz w:val="28"/>
          <w:szCs w:val="28"/>
          <w:lang w:val="uk-UA"/>
        </w:rPr>
        <w:t>сільських бюджетів до районного бюджету</w:t>
      </w:r>
    </w:p>
    <w:p w:rsidR="00BC7640" w:rsidRDefault="00BC7640" w:rsidP="000929ED">
      <w:pPr>
        <w:jc w:val="center"/>
        <w:rPr>
          <w:b/>
          <w:sz w:val="28"/>
          <w:szCs w:val="28"/>
          <w:lang w:val="uk-UA"/>
        </w:rPr>
      </w:pPr>
    </w:p>
    <w:p w:rsidR="00BC7640" w:rsidRDefault="00BC7640" w:rsidP="000929E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B7155" w:rsidRDefault="008B7155" w:rsidP="000929E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8B7155" w:rsidRDefault="00BC7640" w:rsidP="008B7155">
      <w:pPr>
        <w:tabs>
          <w:tab w:val="left" w:pos="709"/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01336">
        <w:rPr>
          <w:sz w:val="28"/>
          <w:szCs w:val="28"/>
          <w:lang w:val="uk-UA"/>
        </w:rPr>
        <w:t xml:space="preserve">  </w:t>
      </w:r>
      <w:r w:rsidR="008B715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договори про передачу коштів іншої субвенції для придбання предметів, матеріалів, обладнання та інвентар</w:t>
      </w:r>
      <w:r w:rsidR="0080133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6A2D1F">
        <w:rPr>
          <w:sz w:val="28"/>
          <w:szCs w:val="28"/>
          <w:lang w:val="uk-UA"/>
        </w:rPr>
        <w:t xml:space="preserve"> </w:t>
      </w:r>
      <w:r w:rsidR="008B7155">
        <w:rPr>
          <w:sz w:val="28"/>
          <w:szCs w:val="28"/>
          <w:lang w:val="uk-UA"/>
        </w:rPr>
        <w:t xml:space="preserve">                         </w:t>
      </w:r>
      <w:r w:rsidR="00801336"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І-ІІІ </w:t>
      </w:r>
      <w:r w:rsidR="0080133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№ 2</w:t>
      </w:r>
      <w:r w:rsidR="008013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КЗ</w:t>
      </w:r>
      <w:r w:rsidR="00801336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Рогізківська</w:t>
      </w:r>
      <w:proofErr w:type="spellEnd"/>
      <w:r>
        <w:rPr>
          <w:sz w:val="28"/>
          <w:szCs w:val="28"/>
          <w:lang w:val="uk-UA"/>
        </w:rPr>
        <w:t xml:space="preserve"> СЗШ І-ІІ </w:t>
      </w:r>
      <w:r w:rsidR="00801336">
        <w:rPr>
          <w:sz w:val="28"/>
          <w:szCs w:val="28"/>
          <w:lang w:val="uk-UA"/>
        </w:rPr>
        <w:t xml:space="preserve">ст.», </w:t>
      </w:r>
      <w:r w:rsidR="008B7155">
        <w:rPr>
          <w:sz w:val="28"/>
          <w:szCs w:val="28"/>
          <w:lang w:val="uk-UA"/>
        </w:rPr>
        <w:t xml:space="preserve">             </w:t>
      </w:r>
      <w:r w:rsidR="00801336"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Демівська</w:t>
      </w:r>
      <w:proofErr w:type="spellEnd"/>
      <w:r>
        <w:rPr>
          <w:sz w:val="28"/>
          <w:szCs w:val="28"/>
          <w:lang w:val="uk-UA"/>
        </w:rPr>
        <w:t xml:space="preserve"> СЗШ І-ІІІ</w:t>
      </w:r>
      <w:r w:rsidR="00801336">
        <w:rPr>
          <w:sz w:val="28"/>
          <w:szCs w:val="28"/>
          <w:lang w:val="uk-UA"/>
        </w:rPr>
        <w:t xml:space="preserve"> ст.», д</w:t>
      </w:r>
      <w:r>
        <w:rPr>
          <w:sz w:val="28"/>
          <w:szCs w:val="28"/>
          <w:lang w:val="uk-UA"/>
        </w:rPr>
        <w:t>итячої юнацької спортивної школи, придбання обладнання і п</w:t>
      </w:r>
      <w:r w:rsidR="008B715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едметів довгос</w:t>
      </w:r>
      <w:r w:rsidR="00801336">
        <w:rPr>
          <w:sz w:val="28"/>
          <w:szCs w:val="28"/>
          <w:lang w:val="uk-UA"/>
        </w:rPr>
        <w:t>трокового користування для  КЗ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СЗШ І-ІІІ</w:t>
      </w:r>
      <w:r w:rsidR="008B7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</w:t>
      </w:r>
      <w:r w:rsidR="00801336">
        <w:rPr>
          <w:sz w:val="28"/>
          <w:szCs w:val="28"/>
          <w:lang w:val="uk-UA"/>
        </w:rPr>
        <w:t>. № 1»</w:t>
      </w:r>
      <w:r>
        <w:rPr>
          <w:sz w:val="28"/>
          <w:szCs w:val="28"/>
          <w:lang w:val="uk-UA"/>
        </w:rPr>
        <w:t xml:space="preserve">,  для лікарської амбулаторії 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ЗПСМ  с.</w:t>
      </w:r>
      <w:r w:rsidR="008B7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Каташин</w:t>
      </w:r>
      <w:proofErr w:type="spellEnd"/>
      <w:r>
        <w:rPr>
          <w:sz w:val="28"/>
          <w:szCs w:val="28"/>
          <w:lang w:val="uk-UA"/>
        </w:rPr>
        <w:t>, с.</w:t>
      </w:r>
      <w:r w:rsidR="008B7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Тартак,</w:t>
      </w:r>
      <w:r w:rsidR="008B7155">
        <w:rPr>
          <w:sz w:val="28"/>
          <w:szCs w:val="28"/>
          <w:lang w:val="uk-UA"/>
        </w:rPr>
        <w:t xml:space="preserve">   </w:t>
      </w:r>
      <w:r w:rsidR="00801336">
        <w:rPr>
          <w:sz w:val="28"/>
          <w:szCs w:val="28"/>
          <w:lang w:val="uk-UA"/>
        </w:rPr>
        <w:t xml:space="preserve"> с.</w:t>
      </w:r>
      <w:r w:rsidR="008B7155">
        <w:rPr>
          <w:sz w:val="28"/>
          <w:szCs w:val="28"/>
          <w:lang w:val="uk-UA"/>
        </w:rPr>
        <w:t xml:space="preserve"> </w:t>
      </w:r>
      <w:proofErr w:type="spellStart"/>
      <w:r w:rsidR="00801336">
        <w:rPr>
          <w:sz w:val="28"/>
          <w:szCs w:val="28"/>
          <w:lang w:val="uk-UA"/>
        </w:rPr>
        <w:t>Вербка</w:t>
      </w:r>
      <w:proofErr w:type="spellEnd"/>
      <w:r w:rsidR="00801336">
        <w:rPr>
          <w:sz w:val="28"/>
          <w:szCs w:val="28"/>
          <w:lang w:val="uk-UA"/>
        </w:rPr>
        <w:t>, с.</w:t>
      </w:r>
      <w:r w:rsidR="008B7155">
        <w:rPr>
          <w:sz w:val="28"/>
          <w:szCs w:val="28"/>
          <w:lang w:val="uk-UA"/>
        </w:rPr>
        <w:t xml:space="preserve"> </w:t>
      </w:r>
      <w:proofErr w:type="spellStart"/>
      <w:r w:rsidR="00801336">
        <w:rPr>
          <w:sz w:val="28"/>
          <w:szCs w:val="28"/>
          <w:lang w:val="uk-UA"/>
        </w:rPr>
        <w:t>Рогізка</w:t>
      </w:r>
      <w:proofErr w:type="spellEnd"/>
      <w:r w:rsidR="00801336">
        <w:rPr>
          <w:sz w:val="28"/>
          <w:szCs w:val="28"/>
          <w:lang w:val="uk-UA"/>
        </w:rPr>
        <w:t xml:space="preserve">  та для ФАП </w:t>
      </w:r>
      <w:r>
        <w:rPr>
          <w:sz w:val="28"/>
          <w:szCs w:val="28"/>
          <w:lang w:val="uk-UA"/>
        </w:rPr>
        <w:t>в с.</w:t>
      </w:r>
      <w:r w:rsidR="008B7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Жабокричка</w:t>
      </w:r>
      <w:proofErr w:type="spellEnd"/>
      <w:r>
        <w:rPr>
          <w:sz w:val="28"/>
          <w:szCs w:val="28"/>
          <w:lang w:val="uk-UA"/>
        </w:rPr>
        <w:t>, придбання предметів та обладна</w:t>
      </w:r>
      <w:r w:rsidR="00801336">
        <w:rPr>
          <w:sz w:val="28"/>
          <w:szCs w:val="28"/>
          <w:lang w:val="uk-UA"/>
        </w:rPr>
        <w:t>ння для КУ «</w:t>
      </w:r>
      <w:proofErr w:type="spellStart"/>
      <w:r w:rsidR="00801336">
        <w:rPr>
          <w:sz w:val="28"/>
          <w:szCs w:val="28"/>
          <w:lang w:val="uk-UA"/>
        </w:rPr>
        <w:t>Чечельницька</w:t>
      </w:r>
      <w:proofErr w:type="spellEnd"/>
      <w:r w:rsidR="00801336">
        <w:rPr>
          <w:sz w:val="28"/>
          <w:szCs w:val="28"/>
          <w:lang w:val="uk-UA"/>
        </w:rPr>
        <w:t xml:space="preserve"> ЛПЛ»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районного конкурсу проектів розвитку територіальних громад </w:t>
      </w:r>
      <w:r w:rsidR="00801336">
        <w:rPr>
          <w:sz w:val="28"/>
          <w:szCs w:val="28"/>
          <w:lang w:val="uk-UA"/>
        </w:rPr>
        <w:t>«</w:t>
      </w:r>
      <w:r w:rsidRPr="00801336">
        <w:rPr>
          <w:sz w:val="28"/>
          <w:szCs w:val="28"/>
          <w:lang w:val="uk-UA"/>
        </w:rPr>
        <w:t xml:space="preserve">Облаштування навчально-виховного комплексу в </w:t>
      </w:r>
      <w:proofErr w:type="spellStart"/>
      <w:r w:rsidRPr="00801336">
        <w:rPr>
          <w:sz w:val="28"/>
          <w:szCs w:val="28"/>
          <w:lang w:val="uk-UA"/>
        </w:rPr>
        <w:t>с.Жабокричка</w:t>
      </w:r>
      <w:proofErr w:type="spellEnd"/>
      <w:r w:rsidRPr="00801336">
        <w:rPr>
          <w:sz w:val="28"/>
          <w:szCs w:val="28"/>
          <w:lang w:val="uk-UA"/>
        </w:rPr>
        <w:t xml:space="preserve"> </w:t>
      </w:r>
      <w:proofErr w:type="spellStart"/>
      <w:r w:rsidRPr="00801336">
        <w:rPr>
          <w:sz w:val="28"/>
          <w:szCs w:val="28"/>
          <w:lang w:val="uk-UA"/>
        </w:rPr>
        <w:t>Чечельницького</w:t>
      </w:r>
      <w:proofErr w:type="spellEnd"/>
      <w:r w:rsidRPr="00801336">
        <w:rPr>
          <w:sz w:val="28"/>
          <w:szCs w:val="28"/>
          <w:lang w:val="uk-UA"/>
        </w:rPr>
        <w:t xml:space="preserve"> район</w:t>
      </w:r>
      <w:r w:rsidRPr="006A2D1F">
        <w:rPr>
          <w:sz w:val="28"/>
          <w:szCs w:val="28"/>
          <w:lang w:val="uk-UA"/>
        </w:rPr>
        <w:t>у</w:t>
      </w:r>
      <w:r w:rsidR="008013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бе</w:t>
      </w:r>
      <w:r w:rsidR="00801336">
        <w:rPr>
          <w:sz w:val="28"/>
          <w:szCs w:val="28"/>
          <w:lang w:val="uk-UA"/>
        </w:rPr>
        <w:t>зкоштовним харчуванням учнів КЗ «</w:t>
      </w:r>
      <w:r>
        <w:rPr>
          <w:sz w:val="28"/>
          <w:szCs w:val="28"/>
          <w:lang w:val="uk-UA"/>
        </w:rPr>
        <w:t>Любомирський НВК</w:t>
      </w:r>
      <w:r w:rsidR="0080133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покращення матеріально-технічної бази ВП </w:t>
      </w:r>
      <w:proofErr w:type="spellStart"/>
      <w:r>
        <w:rPr>
          <w:sz w:val="28"/>
          <w:szCs w:val="28"/>
          <w:lang w:val="uk-UA"/>
        </w:rPr>
        <w:t>Чечельницько</w:t>
      </w:r>
      <w:r w:rsidR="00801336">
        <w:rPr>
          <w:sz w:val="28"/>
          <w:szCs w:val="28"/>
          <w:lang w:val="uk-UA"/>
        </w:rPr>
        <w:t>го</w:t>
      </w:r>
      <w:proofErr w:type="spellEnd"/>
      <w:r w:rsidR="00801336">
        <w:rPr>
          <w:sz w:val="28"/>
          <w:szCs w:val="28"/>
          <w:lang w:val="uk-UA"/>
        </w:rPr>
        <w:t xml:space="preserve"> ВП ГУНП у Вінницькій області</w:t>
      </w:r>
      <w:r>
        <w:rPr>
          <w:sz w:val="28"/>
          <w:szCs w:val="28"/>
          <w:lang w:val="uk-UA"/>
        </w:rPr>
        <w:t>, на виконання районної Програми п</w:t>
      </w:r>
      <w:r w:rsidRPr="00801336">
        <w:rPr>
          <w:sz w:val="28"/>
          <w:szCs w:val="28"/>
          <w:lang w:val="uk-UA"/>
        </w:rPr>
        <w:t xml:space="preserve">оліпшення техногенної та пожежної </w:t>
      </w:r>
      <w:r w:rsidR="00801336">
        <w:rPr>
          <w:sz w:val="28"/>
          <w:szCs w:val="28"/>
          <w:lang w:val="uk-UA"/>
        </w:rPr>
        <w:t>безпеки населених пунктів та об’єктів усіх форм власності</w:t>
      </w:r>
      <w:r w:rsidRPr="00801336">
        <w:rPr>
          <w:sz w:val="28"/>
          <w:szCs w:val="28"/>
          <w:lang w:val="uk-UA"/>
        </w:rPr>
        <w:t xml:space="preserve">, розвитку інфраструктури підрозділів Державної служби України з надзвичайних ситуацій  </w:t>
      </w:r>
      <w:proofErr w:type="spellStart"/>
      <w:r w:rsidRPr="00801336">
        <w:rPr>
          <w:sz w:val="28"/>
          <w:szCs w:val="28"/>
          <w:lang w:val="uk-UA"/>
        </w:rPr>
        <w:t>Чечельницького</w:t>
      </w:r>
      <w:proofErr w:type="spellEnd"/>
      <w:r w:rsidRPr="0080133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, 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районної Програми збереження архівних фондів, для КП</w:t>
      </w:r>
      <w:r w:rsidR="00801336">
        <w:rPr>
          <w:sz w:val="28"/>
          <w:szCs w:val="28"/>
          <w:lang w:val="uk-UA"/>
        </w:rPr>
        <w:t xml:space="preserve"> «Районна газета «</w:t>
      </w:r>
      <w:proofErr w:type="spellStart"/>
      <w:r w:rsidR="00801336">
        <w:rPr>
          <w:sz w:val="28"/>
          <w:szCs w:val="28"/>
          <w:lang w:val="uk-UA"/>
        </w:rPr>
        <w:t>Чечельницький</w:t>
      </w:r>
      <w:proofErr w:type="spellEnd"/>
      <w:r w:rsidR="00801336">
        <w:rPr>
          <w:sz w:val="28"/>
          <w:szCs w:val="28"/>
          <w:lang w:val="uk-UA"/>
        </w:rPr>
        <w:t xml:space="preserve"> вісник»</w:t>
      </w:r>
      <w:r>
        <w:rPr>
          <w:sz w:val="28"/>
          <w:szCs w:val="28"/>
          <w:lang w:val="uk-UA"/>
        </w:rPr>
        <w:t>, відділу культури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 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туризму райдержадміністрації, територіальному центру соціального обслуговування  для 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придбання предметів, матеріалів, для районного будинку дитячої творчості 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80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проекту</w:t>
      </w:r>
      <w:r w:rsidR="0080133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Якщо творити у</w:t>
      </w:r>
      <w:r w:rsidR="00801336">
        <w:rPr>
          <w:sz w:val="28"/>
          <w:szCs w:val="28"/>
          <w:lang w:val="uk-UA"/>
        </w:rPr>
        <w:t xml:space="preserve"> теплі -</w:t>
      </w:r>
      <w:r w:rsidR="008B7155">
        <w:rPr>
          <w:sz w:val="28"/>
          <w:szCs w:val="28"/>
          <w:lang w:val="uk-UA"/>
        </w:rPr>
        <w:t xml:space="preserve"> </w:t>
      </w:r>
      <w:r w:rsidR="00801336">
        <w:rPr>
          <w:sz w:val="28"/>
          <w:szCs w:val="28"/>
          <w:lang w:val="uk-UA"/>
        </w:rPr>
        <w:t xml:space="preserve">щасливі </w:t>
      </w:r>
      <w:proofErr w:type="spellStart"/>
      <w:r w:rsidR="00801336">
        <w:rPr>
          <w:sz w:val="28"/>
          <w:szCs w:val="28"/>
          <w:lang w:val="uk-UA"/>
        </w:rPr>
        <w:t>будем</w:t>
      </w:r>
      <w:proofErr w:type="spellEnd"/>
      <w:r w:rsidR="00801336">
        <w:rPr>
          <w:sz w:val="28"/>
          <w:szCs w:val="28"/>
          <w:lang w:val="uk-UA"/>
        </w:rPr>
        <w:t xml:space="preserve"> в майбутті»</w:t>
      </w:r>
      <w:r>
        <w:rPr>
          <w:sz w:val="28"/>
          <w:szCs w:val="28"/>
          <w:lang w:val="uk-UA"/>
        </w:rPr>
        <w:t xml:space="preserve"> у вигляді міжбюджетного трансферту </w:t>
      </w:r>
      <w:r w:rsidR="008B7155">
        <w:rPr>
          <w:sz w:val="28"/>
          <w:szCs w:val="28"/>
          <w:lang w:val="uk-UA"/>
        </w:rPr>
        <w:t xml:space="preserve">до районного бюджету з бюджетів сіл на загальну суму </w:t>
      </w:r>
      <w:r w:rsidR="008B7155">
        <w:rPr>
          <w:sz w:val="28"/>
          <w:szCs w:val="28"/>
          <w:lang w:val="uk-UA"/>
        </w:rPr>
        <w:t xml:space="preserve">         </w:t>
      </w:r>
      <w:r w:rsidR="008B7155">
        <w:rPr>
          <w:sz w:val="28"/>
          <w:szCs w:val="28"/>
          <w:lang w:val="uk-UA"/>
        </w:rPr>
        <w:t>303,258</w:t>
      </w:r>
      <w:r w:rsidR="001D22B2">
        <w:rPr>
          <w:sz w:val="28"/>
          <w:szCs w:val="28"/>
          <w:lang w:val="uk-UA"/>
        </w:rPr>
        <w:t xml:space="preserve"> </w:t>
      </w:r>
      <w:r w:rsidR="008B7155">
        <w:rPr>
          <w:sz w:val="28"/>
          <w:szCs w:val="28"/>
          <w:lang w:val="uk-UA"/>
        </w:rPr>
        <w:t>тис.</w:t>
      </w:r>
      <w:r w:rsidR="00562B7E">
        <w:rPr>
          <w:sz w:val="28"/>
          <w:szCs w:val="28"/>
          <w:lang w:val="uk-UA"/>
        </w:rPr>
        <w:t xml:space="preserve"> </w:t>
      </w:r>
      <w:proofErr w:type="spellStart"/>
      <w:r w:rsidR="008B7155">
        <w:rPr>
          <w:sz w:val="28"/>
          <w:szCs w:val="28"/>
          <w:lang w:val="uk-UA"/>
        </w:rPr>
        <w:t>грн</w:t>
      </w:r>
      <w:proofErr w:type="spellEnd"/>
      <w:r w:rsidR="008B715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 т.ч</w:t>
      </w:r>
      <w:r w:rsidR="008B715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: </w:t>
      </w:r>
    </w:p>
    <w:p w:rsidR="00BC7640" w:rsidRPr="00584967" w:rsidRDefault="00BC7640" w:rsidP="008B7155">
      <w:pPr>
        <w:tabs>
          <w:tab w:val="left" w:pos="709"/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B7155" w:rsidRDefault="00BC7640" w:rsidP="00794C1E">
      <w:pPr>
        <w:tabs>
          <w:tab w:val="left" w:pos="4680"/>
        </w:tabs>
        <w:ind w:firstLine="709"/>
        <w:jc w:val="both"/>
        <w:rPr>
          <w:lang w:val="uk-UA"/>
        </w:rPr>
      </w:pPr>
      <w:r w:rsidRPr="000929ED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</w:t>
      </w:r>
    </w:p>
    <w:p w:rsidR="00BC7640" w:rsidRDefault="008B7155" w:rsidP="00794C1E">
      <w:pPr>
        <w:tabs>
          <w:tab w:val="left" w:pos="4680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</w:t>
      </w:r>
      <w:r w:rsidR="00BC7640">
        <w:rPr>
          <w:lang w:val="uk-UA"/>
        </w:rPr>
        <w:t xml:space="preserve">        (тис.</w:t>
      </w:r>
      <w:r w:rsidR="00562B7E">
        <w:rPr>
          <w:lang w:val="uk-UA"/>
        </w:rPr>
        <w:t xml:space="preserve"> </w:t>
      </w:r>
      <w:proofErr w:type="spellStart"/>
      <w:r w:rsidR="00BC7640">
        <w:rPr>
          <w:lang w:val="uk-UA"/>
        </w:rPr>
        <w:t>грн</w:t>
      </w:r>
      <w:proofErr w:type="spellEnd"/>
      <w:r w:rsidR="00BC7640">
        <w:rPr>
          <w:lang w:val="uk-UA"/>
        </w:rPr>
        <w:t>)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BC7640">
        <w:trPr>
          <w:trHeight w:val="400"/>
        </w:trPr>
        <w:tc>
          <w:tcPr>
            <w:tcW w:w="9571" w:type="dxa"/>
          </w:tcPr>
          <w:p w:rsidR="00BC7640" w:rsidRDefault="00BC7640" w:rsidP="00801336">
            <w:pPr>
              <w:tabs>
                <w:tab w:val="left" w:pos="6627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сілська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рада </w:t>
            </w:r>
            <w:r>
              <w:rPr>
                <w:sz w:val="28"/>
                <w:szCs w:val="28"/>
                <w:lang w:val="uk-UA"/>
              </w:rPr>
              <w:tab/>
              <w:t>5,5</w:t>
            </w:r>
          </w:p>
        </w:tc>
      </w:tr>
      <w:tr w:rsidR="00BC7640">
        <w:trPr>
          <w:trHeight w:val="400"/>
        </w:trPr>
        <w:tc>
          <w:tcPr>
            <w:tcW w:w="9571" w:type="dxa"/>
          </w:tcPr>
          <w:p w:rsidR="00BC7640" w:rsidRDefault="00BC7640" w:rsidP="00B20972">
            <w:pPr>
              <w:tabs>
                <w:tab w:val="left" w:pos="659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2,0</w:t>
            </w:r>
          </w:p>
        </w:tc>
      </w:tr>
      <w:tr w:rsidR="00BC7640">
        <w:trPr>
          <w:trHeight w:val="400"/>
        </w:trPr>
        <w:tc>
          <w:tcPr>
            <w:tcW w:w="9571" w:type="dxa"/>
          </w:tcPr>
          <w:p w:rsidR="00BC7640" w:rsidRDefault="00BC7640" w:rsidP="00562B7E">
            <w:pPr>
              <w:tabs>
                <w:tab w:val="left" w:pos="65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>
              <w:rPr>
                <w:sz w:val="28"/>
                <w:szCs w:val="28"/>
                <w:lang w:val="uk-UA"/>
              </w:rPr>
              <w:tab/>
              <w:t>26,55</w:t>
            </w:r>
          </w:p>
        </w:tc>
      </w:tr>
      <w:tr w:rsidR="00BC7640">
        <w:trPr>
          <w:trHeight w:val="400"/>
        </w:trPr>
        <w:tc>
          <w:tcPr>
            <w:tcW w:w="9571" w:type="dxa"/>
          </w:tcPr>
          <w:p w:rsidR="00BC7640" w:rsidRDefault="00BC7640" w:rsidP="00320480">
            <w:pPr>
              <w:tabs>
                <w:tab w:val="left" w:pos="651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>39,94</w:t>
            </w:r>
          </w:p>
        </w:tc>
      </w:tr>
      <w:tr w:rsidR="00BC7640">
        <w:trPr>
          <w:trHeight w:val="400"/>
        </w:trPr>
        <w:tc>
          <w:tcPr>
            <w:tcW w:w="9571" w:type="dxa"/>
          </w:tcPr>
          <w:p w:rsidR="00BC7640" w:rsidRDefault="00BC7640" w:rsidP="00B20972">
            <w:pPr>
              <w:tabs>
                <w:tab w:val="left" w:pos="665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73,188</w:t>
            </w:r>
          </w:p>
        </w:tc>
      </w:tr>
      <w:tr w:rsidR="00BC7640">
        <w:trPr>
          <w:trHeight w:val="400"/>
        </w:trPr>
        <w:tc>
          <w:tcPr>
            <w:tcW w:w="9571" w:type="dxa"/>
          </w:tcPr>
          <w:p w:rsidR="00BC7640" w:rsidRDefault="00801336" w:rsidP="008C1B54">
            <w:pPr>
              <w:tabs>
                <w:tab w:val="left" w:pos="674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Куренівська </w:t>
            </w:r>
            <w:proofErr w:type="spellStart"/>
            <w:r>
              <w:rPr>
                <w:sz w:val="28"/>
                <w:szCs w:val="28"/>
                <w:lang w:val="uk-UA"/>
              </w:rPr>
              <w:t>сілська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рада                                                    </w:t>
            </w:r>
            <w:r w:rsidR="00BC7640">
              <w:rPr>
                <w:sz w:val="28"/>
                <w:szCs w:val="28"/>
                <w:lang w:val="uk-UA"/>
              </w:rPr>
              <w:t>1,0</w:t>
            </w:r>
          </w:p>
        </w:tc>
      </w:tr>
      <w:tr w:rsidR="00BC7640">
        <w:trPr>
          <w:trHeight w:val="400"/>
        </w:trPr>
        <w:tc>
          <w:tcPr>
            <w:tcW w:w="9571" w:type="dxa"/>
          </w:tcPr>
          <w:p w:rsidR="00BC7640" w:rsidRDefault="00BC7640" w:rsidP="00562B7E">
            <w:pPr>
              <w:tabs>
                <w:tab w:val="left" w:pos="654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31,06</w:t>
            </w:r>
          </w:p>
        </w:tc>
      </w:tr>
      <w:tr w:rsidR="00BC7640">
        <w:trPr>
          <w:trHeight w:val="400"/>
        </w:trPr>
        <w:tc>
          <w:tcPr>
            <w:tcW w:w="9571" w:type="dxa"/>
          </w:tcPr>
          <w:p w:rsidR="00BC7640" w:rsidRDefault="00BC7640" w:rsidP="00562B7E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сільська рада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31,52</w:t>
            </w:r>
          </w:p>
        </w:tc>
      </w:tr>
      <w:tr w:rsidR="00BC7640">
        <w:trPr>
          <w:trHeight w:val="312"/>
        </w:trPr>
        <w:tc>
          <w:tcPr>
            <w:tcW w:w="9571" w:type="dxa"/>
          </w:tcPr>
          <w:p w:rsidR="00BC7640" w:rsidRDefault="00801336" w:rsidP="00320480">
            <w:pPr>
              <w:tabs>
                <w:tab w:val="left" w:pos="682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</w:t>
            </w:r>
            <w:r w:rsidR="00BC7640">
              <w:rPr>
                <w:sz w:val="28"/>
                <w:szCs w:val="28"/>
                <w:lang w:val="uk-UA"/>
              </w:rPr>
              <w:t>9,0</w:t>
            </w:r>
          </w:p>
        </w:tc>
      </w:tr>
      <w:tr w:rsidR="00BC7640">
        <w:trPr>
          <w:trHeight w:val="312"/>
        </w:trPr>
        <w:tc>
          <w:tcPr>
            <w:tcW w:w="9571" w:type="dxa"/>
          </w:tcPr>
          <w:p w:rsidR="00BC7640" w:rsidRDefault="00801336" w:rsidP="00801336">
            <w:pPr>
              <w:tabs>
                <w:tab w:val="left" w:pos="68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 w:rsidR="00BC7640">
              <w:rPr>
                <w:sz w:val="28"/>
                <w:szCs w:val="28"/>
                <w:lang w:val="uk-UA"/>
              </w:rPr>
              <w:t xml:space="preserve"> сільська рада                                      14,5</w:t>
            </w:r>
          </w:p>
        </w:tc>
      </w:tr>
      <w:tr w:rsidR="00BC7640">
        <w:trPr>
          <w:trHeight w:val="312"/>
        </w:trPr>
        <w:tc>
          <w:tcPr>
            <w:tcW w:w="9571" w:type="dxa"/>
          </w:tcPr>
          <w:p w:rsidR="00BC7640" w:rsidRDefault="00BC7640" w:rsidP="006A2D1F">
            <w:pPr>
              <w:tabs>
                <w:tab w:val="left" w:pos="674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</w:t>
            </w:r>
            <w:r w:rsidR="008013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69,0</w:t>
            </w:r>
          </w:p>
        </w:tc>
      </w:tr>
    </w:tbl>
    <w:p w:rsidR="00BC7640" w:rsidRDefault="00BC7640" w:rsidP="00562B7E">
      <w:pPr>
        <w:shd w:val="clear" w:color="auto" w:fill="FFFFFF"/>
        <w:tabs>
          <w:tab w:val="left" w:pos="709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BC7640" w:rsidRDefault="00BC7640" w:rsidP="0024571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BC7640" w:rsidRDefault="00BC7640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BC7640" w:rsidRDefault="00BC7640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C7640" w:rsidRDefault="00BC7640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BC7640" w:rsidRDefault="00BC7640" w:rsidP="00245713">
      <w:pPr>
        <w:rPr>
          <w:lang w:val="uk-UA"/>
        </w:rPr>
      </w:pPr>
    </w:p>
    <w:p w:rsidR="00BC7640" w:rsidRDefault="00BC7640" w:rsidP="00112C90">
      <w:pPr>
        <w:jc w:val="center"/>
        <w:rPr>
          <w:b/>
          <w:sz w:val="28"/>
          <w:szCs w:val="28"/>
          <w:lang w:val="uk-UA"/>
        </w:rPr>
      </w:pPr>
    </w:p>
    <w:p w:rsidR="00BC7640" w:rsidRDefault="00BC7640" w:rsidP="00112C90">
      <w:pPr>
        <w:jc w:val="center"/>
        <w:rPr>
          <w:b/>
          <w:sz w:val="28"/>
          <w:szCs w:val="28"/>
          <w:lang w:val="uk-UA"/>
        </w:rPr>
      </w:pPr>
    </w:p>
    <w:sectPr w:rsidR="00BC764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D71"/>
    <w:multiLevelType w:val="hybridMultilevel"/>
    <w:tmpl w:val="8F702EE6"/>
    <w:lvl w:ilvl="0" w:tplc="AE06A154">
      <w:start w:val="1"/>
      <w:numFmt w:val="decimal"/>
      <w:lvlText w:val="%1."/>
      <w:lvlJc w:val="left"/>
      <w:pPr>
        <w:tabs>
          <w:tab w:val="num" w:pos="1859"/>
        </w:tabs>
        <w:ind w:left="1859" w:hanging="115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FFE"/>
    <w:rsid w:val="000929ED"/>
    <w:rsid w:val="000D2974"/>
    <w:rsid w:val="000D4712"/>
    <w:rsid w:val="00106390"/>
    <w:rsid w:val="00112C90"/>
    <w:rsid w:val="001A53B2"/>
    <w:rsid w:val="001D22B2"/>
    <w:rsid w:val="00245713"/>
    <w:rsid w:val="002D1CF0"/>
    <w:rsid w:val="002F2A1A"/>
    <w:rsid w:val="00310F2B"/>
    <w:rsid w:val="00320480"/>
    <w:rsid w:val="003F3749"/>
    <w:rsid w:val="00407785"/>
    <w:rsid w:val="00490459"/>
    <w:rsid w:val="00510CAD"/>
    <w:rsid w:val="00562B7E"/>
    <w:rsid w:val="005669E5"/>
    <w:rsid w:val="00584967"/>
    <w:rsid w:val="006132D0"/>
    <w:rsid w:val="006762FD"/>
    <w:rsid w:val="006A2D1F"/>
    <w:rsid w:val="00794C1E"/>
    <w:rsid w:val="00801336"/>
    <w:rsid w:val="00820D45"/>
    <w:rsid w:val="008A243E"/>
    <w:rsid w:val="008B7155"/>
    <w:rsid w:val="008C1B54"/>
    <w:rsid w:val="00937BAE"/>
    <w:rsid w:val="00952FE0"/>
    <w:rsid w:val="00960DA3"/>
    <w:rsid w:val="009A31FF"/>
    <w:rsid w:val="009F4164"/>
    <w:rsid w:val="00A61445"/>
    <w:rsid w:val="00B2033D"/>
    <w:rsid w:val="00B20972"/>
    <w:rsid w:val="00B46063"/>
    <w:rsid w:val="00BA0EDE"/>
    <w:rsid w:val="00BB1147"/>
    <w:rsid w:val="00BC7640"/>
    <w:rsid w:val="00C45AF0"/>
    <w:rsid w:val="00C61C37"/>
    <w:rsid w:val="00CA51D2"/>
    <w:rsid w:val="00CE54D1"/>
    <w:rsid w:val="00CF27F0"/>
    <w:rsid w:val="00CF620F"/>
    <w:rsid w:val="00D37875"/>
    <w:rsid w:val="00DA50E9"/>
    <w:rsid w:val="00DA6FA3"/>
    <w:rsid w:val="00DC68E0"/>
    <w:rsid w:val="00F50FFE"/>
    <w:rsid w:val="00F538C4"/>
    <w:rsid w:val="00F707D5"/>
    <w:rsid w:val="00F830FA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19</cp:revision>
  <cp:lastPrinted>2017-11-23T06:30:00Z</cp:lastPrinted>
  <dcterms:created xsi:type="dcterms:W3CDTF">2017-07-18T11:05:00Z</dcterms:created>
  <dcterms:modified xsi:type="dcterms:W3CDTF">2017-12-01T09:11:00Z</dcterms:modified>
</cp:coreProperties>
</file>