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8F" w:rsidRDefault="004436FC" w:rsidP="00B903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B9038F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38F">
        <w:rPr>
          <w:sz w:val="16"/>
          <w:szCs w:val="16"/>
          <w:lang w:val="uk-UA"/>
        </w:rPr>
        <w:t xml:space="preserve"> </w:t>
      </w:r>
      <w:r w:rsidR="00B9038F">
        <w:rPr>
          <w:rFonts w:ascii="Times New Roman CYR" w:hAnsi="Times New Roman CYR"/>
          <w:bCs/>
          <w:sz w:val="24"/>
          <w:szCs w:val="24"/>
        </w:rPr>
        <w:tab/>
      </w:r>
      <w:r w:rsidR="00B9038F">
        <w:rPr>
          <w:rFonts w:ascii="Times New Roman CYR" w:hAnsi="Times New Roman CYR"/>
          <w:bCs/>
          <w:sz w:val="24"/>
          <w:szCs w:val="24"/>
        </w:rPr>
        <w:tab/>
      </w:r>
      <w:r w:rsidR="00B9038F">
        <w:rPr>
          <w:rFonts w:ascii="Times New Roman CYR" w:hAnsi="Times New Roman CYR"/>
          <w:bCs/>
          <w:sz w:val="24"/>
          <w:szCs w:val="24"/>
        </w:rPr>
        <w:tab/>
      </w:r>
      <w:r w:rsidR="00B9038F">
        <w:rPr>
          <w:rFonts w:ascii="Times New Roman CYR" w:hAnsi="Times New Roman CYR"/>
          <w:bCs/>
          <w:sz w:val="24"/>
          <w:szCs w:val="24"/>
        </w:rPr>
        <w:tab/>
      </w:r>
    </w:p>
    <w:p w:rsidR="00B9038F" w:rsidRPr="00590D54" w:rsidRDefault="00B9038F" w:rsidP="00B903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             </w:t>
      </w:r>
    </w:p>
    <w:p w:rsidR="00B9038F" w:rsidRPr="00590D54" w:rsidRDefault="00B9038F" w:rsidP="00B903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4"/>
          <w:szCs w:val="24"/>
        </w:rPr>
      </w:pPr>
    </w:p>
    <w:p w:rsidR="00590D54" w:rsidRDefault="00590D54" w:rsidP="00590D5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rFonts w:ascii="Times New Roman CYR" w:hAnsi="Times New Roman CYR"/>
          <w:b/>
          <w:bCs/>
          <w:sz w:val="28"/>
          <w:szCs w:val="28"/>
        </w:rPr>
      </w:pPr>
    </w:p>
    <w:p w:rsidR="00B9038F" w:rsidRDefault="00B9038F" w:rsidP="00590D5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УКРАЇНА</w:t>
      </w:r>
    </w:p>
    <w:p w:rsidR="00B9038F" w:rsidRDefault="00B9038F" w:rsidP="00B903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9038F" w:rsidRDefault="00B9038F" w:rsidP="00B903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9038F" w:rsidRDefault="00B9038F" w:rsidP="00B903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3D2273" w:rsidRDefault="00B9038F" w:rsidP="00B9038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sz w:val="28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ІШЕННЯ</w:t>
      </w:r>
      <w:r w:rsidR="003D2273">
        <w:rPr>
          <w:b/>
          <w:sz w:val="28"/>
          <w:lang w:val="uk-UA"/>
        </w:rPr>
        <w:t xml:space="preserve"> № 169</w:t>
      </w:r>
    </w:p>
    <w:p w:rsidR="00B9038F" w:rsidRDefault="00B9038F" w:rsidP="00B9038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 xml:space="preserve"> </w:t>
      </w:r>
    </w:p>
    <w:p w:rsidR="00B9038F" w:rsidRDefault="003D2273" w:rsidP="00B9038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sz w:val="28"/>
          <w:lang w:val="uk-UA"/>
        </w:rPr>
      </w:pPr>
      <w:r>
        <w:rPr>
          <w:sz w:val="28"/>
          <w:lang w:val="uk-UA"/>
        </w:rPr>
        <w:t xml:space="preserve">25 </w:t>
      </w:r>
      <w:r w:rsidR="00B9038F" w:rsidRPr="00B9038F">
        <w:rPr>
          <w:sz w:val="28"/>
        </w:rPr>
        <w:t xml:space="preserve">листопада 2016 року                                        </w:t>
      </w:r>
      <w:r w:rsidR="00B9038F" w:rsidRPr="00B9038F">
        <w:rPr>
          <w:sz w:val="28"/>
          <w:lang w:val="uk-UA"/>
        </w:rPr>
        <w:t xml:space="preserve">          </w:t>
      </w:r>
      <w:r w:rsidR="00B9038F" w:rsidRPr="00B9038F">
        <w:rPr>
          <w:sz w:val="28"/>
        </w:rPr>
        <w:t xml:space="preserve">    </w:t>
      </w:r>
      <w:r w:rsidR="000256E8">
        <w:rPr>
          <w:sz w:val="28"/>
          <w:lang w:val="uk-UA"/>
        </w:rPr>
        <w:t xml:space="preserve">    </w:t>
      </w:r>
      <w:r w:rsidR="00B9038F" w:rsidRPr="00B9038F">
        <w:rPr>
          <w:sz w:val="28"/>
        </w:rPr>
        <w:t xml:space="preserve">8 </w:t>
      </w:r>
      <w:proofErr w:type="spellStart"/>
      <w:r w:rsidR="00B9038F" w:rsidRPr="00B9038F">
        <w:rPr>
          <w:sz w:val="28"/>
        </w:rPr>
        <w:t>сес</w:t>
      </w:r>
      <w:proofErr w:type="spellEnd"/>
      <w:r w:rsidR="00B9038F" w:rsidRPr="00B9038F">
        <w:rPr>
          <w:sz w:val="28"/>
          <w:lang w:val="uk-UA"/>
        </w:rPr>
        <w:t>і</w:t>
      </w:r>
      <w:r w:rsidR="00B9038F" w:rsidRPr="00B9038F">
        <w:rPr>
          <w:sz w:val="28"/>
        </w:rPr>
        <w:t xml:space="preserve">я 7 </w:t>
      </w:r>
      <w:proofErr w:type="spellStart"/>
      <w:r w:rsidR="00B9038F" w:rsidRPr="00B9038F">
        <w:rPr>
          <w:sz w:val="28"/>
        </w:rPr>
        <w:t>скликання</w:t>
      </w:r>
      <w:proofErr w:type="spellEnd"/>
    </w:p>
    <w:p w:rsidR="003D2273" w:rsidRPr="003D2273" w:rsidRDefault="003D2273" w:rsidP="00B9038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lang w:val="uk-UA"/>
        </w:rPr>
      </w:pPr>
    </w:p>
    <w:p w:rsidR="004436FC" w:rsidRPr="00B9038F" w:rsidRDefault="004436FC" w:rsidP="00B903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</w:t>
      </w:r>
      <w:r w:rsidR="000256E8">
        <w:rPr>
          <w:b/>
          <w:sz w:val="28"/>
          <w:szCs w:val="28"/>
          <w:lang w:val="uk-UA"/>
        </w:rPr>
        <w:t xml:space="preserve"> сільськогосподарського призначення державної власності</w:t>
      </w:r>
      <w:r w:rsidR="00B9038F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0256E8">
        <w:rPr>
          <w:b/>
          <w:sz w:val="28"/>
          <w:szCs w:val="28"/>
          <w:lang w:val="uk-UA"/>
        </w:rPr>
        <w:t>що надається</w:t>
      </w:r>
      <w:r w:rsidR="008924B0" w:rsidRPr="008924B0">
        <w:rPr>
          <w:b/>
          <w:sz w:val="28"/>
          <w:szCs w:val="28"/>
          <w:lang w:val="uk-UA"/>
        </w:rPr>
        <w:t xml:space="preserve"> для ведення товарного сільськогосподарського виробництва </w:t>
      </w:r>
      <w:r w:rsidR="000256E8">
        <w:rPr>
          <w:b/>
          <w:sz w:val="28"/>
          <w:szCs w:val="28"/>
          <w:lang w:val="uk-UA"/>
        </w:rPr>
        <w:t xml:space="preserve">шляхом продажу права оренди через аукціон із земель запасу </w:t>
      </w:r>
      <w:r w:rsidR="008924B0" w:rsidRPr="008924B0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="008924B0" w:rsidRPr="008924B0">
        <w:rPr>
          <w:b/>
          <w:sz w:val="28"/>
          <w:szCs w:val="28"/>
          <w:lang w:val="uk-UA"/>
        </w:rPr>
        <w:t>Ольгопільської</w:t>
      </w:r>
      <w:proofErr w:type="spellEnd"/>
      <w:r w:rsidR="008924B0" w:rsidRPr="008924B0">
        <w:rPr>
          <w:b/>
          <w:sz w:val="28"/>
          <w:szCs w:val="28"/>
          <w:lang w:val="uk-UA"/>
        </w:rPr>
        <w:t xml:space="preserve"> сільської ради </w:t>
      </w:r>
      <w:proofErr w:type="spellStart"/>
      <w:r w:rsidR="008924B0" w:rsidRPr="008924B0">
        <w:rPr>
          <w:b/>
          <w:sz w:val="28"/>
          <w:szCs w:val="28"/>
          <w:lang w:val="uk-UA"/>
        </w:rPr>
        <w:t>Чечельницького</w:t>
      </w:r>
      <w:proofErr w:type="spellEnd"/>
      <w:r w:rsidR="008924B0" w:rsidRPr="008924B0">
        <w:rPr>
          <w:b/>
          <w:sz w:val="28"/>
          <w:szCs w:val="28"/>
          <w:lang w:val="uk-UA"/>
        </w:rPr>
        <w:t xml:space="preserve"> району</w:t>
      </w:r>
      <w:r w:rsidR="000256E8">
        <w:rPr>
          <w:b/>
          <w:sz w:val="28"/>
          <w:szCs w:val="28"/>
          <w:lang w:val="uk-UA"/>
        </w:rPr>
        <w:t xml:space="preserve"> Вінницької області (за межами населеного пункту)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</w:t>
      </w:r>
      <w:r w:rsidR="000256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F2459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сільськогосподарського призначення</w:t>
      </w:r>
      <w:r w:rsidR="00B9038F">
        <w:rPr>
          <w:sz w:val="28"/>
          <w:szCs w:val="28"/>
          <w:lang w:val="uk-UA"/>
        </w:rPr>
        <w:t xml:space="preserve"> державної власності</w:t>
      </w:r>
      <w:r>
        <w:rPr>
          <w:sz w:val="28"/>
          <w:szCs w:val="28"/>
          <w:lang w:val="uk-UA"/>
        </w:rPr>
        <w:t xml:space="preserve">, </w:t>
      </w:r>
      <w:r w:rsidR="00F2459D">
        <w:rPr>
          <w:sz w:val="28"/>
          <w:szCs w:val="28"/>
          <w:lang w:val="uk-UA"/>
        </w:rPr>
        <w:t xml:space="preserve">що надається </w:t>
      </w:r>
      <w:r w:rsidR="00B9038F">
        <w:rPr>
          <w:sz w:val="28"/>
          <w:szCs w:val="28"/>
          <w:lang w:val="uk-UA"/>
        </w:rPr>
        <w:t xml:space="preserve">для ведення </w:t>
      </w:r>
      <w:r>
        <w:rPr>
          <w:sz w:val="28"/>
          <w:szCs w:val="28"/>
          <w:lang w:val="uk-UA"/>
        </w:rPr>
        <w:t xml:space="preserve">товарного сільськогосподарського виробництва </w:t>
      </w:r>
      <w:r w:rsidR="00F2459D">
        <w:rPr>
          <w:sz w:val="28"/>
          <w:szCs w:val="28"/>
          <w:lang w:val="uk-UA"/>
        </w:rPr>
        <w:t xml:space="preserve">шляхом продажу права оренди через аукціон із земель запасу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 w:rsidR="008924B0"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</w:t>
      </w:r>
      <w:r w:rsidR="00F2459D">
        <w:rPr>
          <w:sz w:val="28"/>
          <w:szCs w:val="28"/>
          <w:lang w:val="uk-UA"/>
        </w:rPr>
        <w:t xml:space="preserve"> (за межами населеного пункту) </w:t>
      </w:r>
      <w:r>
        <w:rPr>
          <w:sz w:val="28"/>
          <w:szCs w:val="28"/>
          <w:lang w:val="uk-UA"/>
        </w:rPr>
        <w:t xml:space="preserve">загальною площею </w:t>
      </w:r>
      <w:r w:rsidR="008924B0">
        <w:rPr>
          <w:sz w:val="28"/>
          <w:szCs w:val="28"/>
          <w:lang w:val="uk-UA"/>
        </w:rPr>
        <w:t>14</w:t>
      </w:r>
      <w:r w:rsidR="00B9038F">
        <w:rPr>
          <w:sz w:val="28"/>
          <w:szCs w:val="28"/>
          <w:lang w:val="uk-UA"/>
        </w:rPr>
        <w:t>,</w:t>
      </w:r>
      <w:r w:rsidR="0005396C">
        <w:rPr>
          <w:sz w:val="28"/>
          <w:szCs w:val="28"/>
          <w:lang w:val="uk-UA"/>
        </w:rPr>
        <w:t>0000</w:t>
      </w:r>
      <w:r w:rsidR="00123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B9038F">
        <w:rPr>
          <w:sz w:val="28"/>
          <w:szCs w:val="28"/>
          <w:lang w:val="uk-UA"/>
        </w:rPr>
        <w:t>495</w:t>
      </w:r>
      <w:r w:rsidR="008924B0">
        <w:rPr>
          <w:sz w:val="28"/>
          <w:szCs w:val="28"/>
          <w:lang w:val="uk-UA"/>
        </w:rPr>
        <w:t>750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D2273" w:rsidRDefault="003D2273" w:rsidP="004436F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4436FC" w:rsidRDefault="004436FC" w:rsidP="000256E8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F799B" w:rsidRDefault="002F799B" w:rsidP="002F799B">
      <w:pPr>
        <w:framePr w:h="16147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34150" cy="94753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47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9B" w:rsidRPr="002F799B" w:rsidRDefault="002F799B" w:rsidP="002F799B">
      <w:pPr>
        <w:framePr w:h="15662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625522" cy="98393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22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FC" w:rsidRPr="00590D54" w:rsidRDefault="004436FC" w:rsidP="00590D54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lastRenderedPageBreak/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    </w:t>
      </w:r>
    </w:p>
    <w:sectPr w:rsidR="004436FC" w:rsidRPr="00590D54" w:rsidSect="00B903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256E8"/>
    <w:rsid w:val="0005396C"/>
    <w:rsid w:val="000E34BD"/>
    <w:rsid w:val="00123EB8"/>
    <w:rsid w:val="002F799B"/>
    <w:rsid w:val="00367BB9"/>
    <w:rsid w:val="003D2273"/>
    <w:rsid w:val="004436FC"/>
    <w:rsid w:val="00590D54"/>
    <w:rsid w:val="008260A9"/>
    <w:rsid w:val="008924B0"/>
    <w:rsid w:val="008C6DAF"/>
    <w:rsid w:val="00984BCD"/>
    <w:rsid w:val="009A72C2"/>
    <w:rsid w:val="00B9038F"/>
    <w:rsid w:val="00C04FF8"/>
    <w:rsid w:val="00F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F7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9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F7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cp:lastPrinted>2016-11-10T09:13:00Z</cp:lastPrinted>
  <dcterms:created xsi:type="dcterms:W3CDTF">2016-11-29T07:26:00Z</dcterms:created>
  <dcterms:modified xsi:type="dcterms:W3CDTF">2016-11-29T07:26:00Z</dcterms:modified>
</cp:coreProperties>
</file>