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31713A" w:rsidRDefault="00323E4C" w:rsidP="004C221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01033A">
        <w:rPr>
          <w:b/>
          <w:sz w:val="24"/>
          <w:szCs w:val="24"/>
          <w:u w:val="single"/>
          <w:lang w:val="uk-UA"/>
        </w:rPr>
        <w:t>7</w:t>
      </w:r>
      <w:r w:rsidR="004C221E">
        <w:rPr>
          <w:b/>
          <w:sz w:val="24"/>
          <w:szCs w:val="24"/>
          <w:u w:val="single"/>
          <w:lang w:val="uk-UA"/>
        </w:rPr>
        <w:t>2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0F64F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C221E" w:rsidRPr="00A9456D">
        <w:rPr>
          <w:b/>
          <w:lang w:val="uk-UA"/>
        </w:rPr>
        <w:t xml:space="preserve">Про затвердження  проектно-кошторисної   документації  по робочому проекту  «Поточний   ремонт частини водогону по вул.. Шевченка та Миру )  в с. Тартак  </w:t>
      </w:r>
      <w:proofErr w:type="spellStart"/>
      <w:r w:rsidR="004C221E" w:rsidRPr="00A9456D">
        <w:rPr>
          <w:b/>
          <w:lang w:val="uk-UA"/>
        </w:rPr>
        <w:t>Чечельницького</w:t>
      </w:r>
      <w:proofErr w:type="spellEnd"/>
      <w:r w:rsidR="004C221E" w:rsidRPr="00A9456D">
        <w:rPr>
          <w:b/>
          <w:lang w:val="uk-UA"/>
        </w:rPr>
        <w:t xml:space="preserve"> району  Вінницької області»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7BFF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A9456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4736B"/>
    <w:rsid w:val="00065779"/>
    <w:rsid w:val="00082D72"/>
    <w:rsid w:val="000F64F9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0A6A"/>
    <w:rsid w:val="002B4E7B"/>
    <w:rsid w:val="002C6170"/>
    <w:rsid w:val="00323E4C"/>
    <w:rsid w:val="003314DF"/>
    <w:rsid w:val="00357FEC"/>
    <w:rsid w:val="003763EF"/>
    <w:rsid w:val="00383DB7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3035F"/>
    <w:rsid w:val="00841D65"/>
    <w:rsid w:val="008C7828"/>
    <w:rsid w:val="0093646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81BDE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CAD1B-EC78-4F12-A53C-0700261C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2017-07-10T08:11:00Z</dcterms:created>
  <dcterms:modified xsi:type="dcterms:W3CDTF">2017-07-10T08:21:00Z</dcterms:modified>
</cp:coreProperties>
</file>