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F85354" w:rsidRDefault="00323E4C" w:rsidP="00F85354">
      <w:pPr>
        <w:rPr>
          <w:b/>
          <w:i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F85354" w:rsidRPr="00F85354">
        <w:rPr>
          <w:b/>
          <w:lang w:val="uk-UA"/>
        </w:rPr>
        <w:t>Про внесення змін до сільського бюджету на 2018 рік .»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093E2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9184B"/>
    <w:rsid w:val="00DC0547"/>
    <w:rsid w:val="00DC3C3B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E465-16A4-47BD-9C77-51D94FB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2018-06-19T12:47:00Z</dcterms:created>
  <dcterms:modified xsi:type="dcterms:W3CDTF">2018-06-19T12:47:00Z</dcterms:modified>
</cp:coreProperties>
</file>