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04" w:rsidRDefault="003317A4" w:rsidP="00A70004">
      <w:pPr>
        <w:tabs>
          <w:tab w:val="left" w:pos="6609"/>
        </w:tabs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3.3pt;width:35.7pt;height:46.5pt;z-index:251658240" fillcolor="window">
            <v:imagedata r:id="rId7" o:title=""/>
          </v:shape>
          <o:OLEObject Type="Embed" ProgID="PBrush" ShapeID="_x0000_s1026" DrawAspect="Content" ObjectID="_1637652669" r:id="rId8"/>
        </w:pict>
      </w:r>
    </w:p>
    <w:p w:rsidR="00A70004" w:rsidRDefault="00A70004" w:rsidP="00A70004">
      <w:pPr>
        <w:jc w:val="center"/>
      </w:pPr>
      <w:r>
        <w:t>39999</w:t>
      </w:r>
    </w:p>
    <w:p w:rsidR="00A70004" w:rsidRDefault="00A70004" w:rsidP="00A70004"/>
    <w:p w:rsidR="00A70004" w:rsidRDefault="00A70004" w:rsidP="00A70004">
      <w:pPr>
        <w:rPr>
          <w:sz w:val="32"/>
          <w:szCs w:val="32"/>
        </w:rPr>
      </w:pPr>
    </w:p>
    <w:p w:rsidR="00A70004" w:rsidRPr="00EE3FBC" w:rsidRDefault="00A70004" w:rsidP="00A70004">
      <w:pPr>
        <w:tabs>
          <w:tab w:val="left" w:pos="5202"/>
        </w:tabs>
        <w:jc w:val="center"/>
        <w:rPr>
          <w:b/>
          <w:bCs/>
          <w:sz w:val="28"/>
          <w:szCs w:val="28"/>
        </w:rPr>
      </w:pPr>
      <w:r w:rsidRPr="00EE3FBC">
        <w:rPr>
          <w:b/>
          <w:bCs/>
          <w:sz w:val="28"/>
          <w:szCs w:val="28"/>
        </w:rPr>
        <w:t>УКРАЇНА</w:t>
      </w:r>
    </w:p>
    <w:p w:rsidR="00A70004" w:rsidRPr="00EE3FBC" w:rsidRDefault="00A70004" w:rsidP="00A70004">
      <w:pPr>
        <w:tabs>
          <w:tab w:val="left" w:pos="5202"/>
        </w:tabs>
        <w:jc w:val="center"/>
        <w:rPr>
          <w:b/>
          <w:bCs/>
          <w:sz w:val="28"/>
          <w:szCs w:val="28"/>
        </w:rPr>
      </w:pPr>
      <w:r w:rsidRPr="00EE3FBC">
        <w:rPr>
          <w:b/>
          <w:bCs/>
          <w:sz w:val="28"/>
          <w:szCs w:val="28"/>
        </w:rPr>
        <w:t>КУРЕНІВСЬКА СІЛЬСЬКА РАДА</w:t>
      </w:r>
    </w:p>
    <w:p w:rsidR="00A70004" w:rsidRPr="00EE3FBC" w:rsidRDefault="00A70004" w:rsidP="00A70004">
      <w:pPr>
        <w:tabs>
          <w:tab w:val="left" w:pos="5202"/>
        </w:tabs>
        <w:jc w:val="center"/>
        <w:rPr>
          <w:b/>
          <w:bCs/>
          <w:sz w:val="28"/>
          <w:szCs w:val="28"/>
        </w:rPr>
      </w:pPr>
      <w:r w:rsidRPr="00EE3FBC">
        <w:rPr>
          <w:b/>
          <w:bCs/>
          <w:sz w:val="28"/>
          <w:szCs w:val="28"/>
        </w:rPr>
        <w:t>ЧЕЧЕЛЬНИЦЬКОГО РАЙОНУ ВІННИЦЬКОЇ ОБЛАСТІ</w:t>
      </w:r>
    </w:p>
    <w:p w:rsidR="00A70004" w:rsidRDefault="00A70004" w:rsidP="00A70004">
      <w:pPr>
        <w:pBdr>
          <w:top w:val="thinThickSmallGap" w:sz="24" w:space="1" w:color="auto"/>
        </w:pBdr>
        <w:jc w:val="center"/>
        <w:rPr>
          <w:sz w:val="28"/>
          <w:szCs w:val="28"/>
        </w:rPr>
      </w:pPr>
    </w:p>
    <w:p w:rsidR="00A70004" w:rsidRDefault="00AC2CB6" w:rsidP="00A70004">
      <w:pPr>
        <w:tabs>
          <w:tab w:val="left" w:pos="66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   </w:t>
      </w:r>
    </w:p>
    <w:p w:rsidR="00A70004" w:rsidRDefault="00A70004" w:rsidP="00A70004">
      <w:pPr>
        <w:tabs>
          <w:tab w:val="left" w:pos="6609"/>
        </w:tabs>
        <w:jc w:val="right"/>
        <w:rPr>
          <w:b/>
          <w:bCs/>
          <w:sz w:val="28"/>
          <w:szCs w:val="28"/>
        </w:rPr>
      </w:pPr>
    </w:p>
    <w:p w:rsidR="00A70004" w:rsidRPr="003C5CF4" w:rsidRDefault="00D76BDD" w:rsidP="00AC2CB6">
      <w:pPr>
        <w:tabs>
          <w:tab w:val="left" w:pos="66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   грудня </w:t>
      </w:r>
      <w:r w:rsidR="00A70004">
        <w:rPr>
          <w:b/>
          <w:i/>
          <w:sz w:val="28"/>
          <w:szCs w:val="28"/>
        </w:rPr>
        <w:t xml:space="preserve"> 2019</w:t>
      </w:r>
      <w:r w:rsidR="00A70004" w:rsidRPr="003C5CF4">
        <w:rPr>
          <w:b/>
          <w:i/>
          <w:sz w:val="28"/>
          <w:szCs w:val="28"/>
        </w:rPr>
        <w:t xml:space="preserve"> року</w:t>
      </w:r>
      <w:r w:rsidR="00AC2CB6">
        <w:rPr>
          <w:b/>
          <w:i/>
          <w:sz w:val="28"/>
          <w:szCs w:val="28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</w:rPr>
        <w:t>№2</w:t>
      </w:r>
      <w:r w:rsidR="003317A4">
        <w:rPr>
          <w:b/>
          <w:bCs/>
          <w:sz w:val="28"/>
          <w:szCs w:val="28"/>
        </w:rPr>
        <w:t>4</w:t>
      </w:r>
      <w:bookmarkStart w:id="0" w:name="_GoBack"/>
      <w:bookmarkEnd w:id="0"/>
    </w:p>
    <w:p w:rsidR="00A70004" w:rsidRPr="003C5CF4" w:rsidRDefault="00A70004" w:rsidP="00A70004">
      <w:pPr>
        <w:tabs>
          <w:tab w:val="left" w:pos="6609"/>
        </w:tabs>
        <w:ind w:left="360"/>
        <w:rPr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r w:rsidR="009E55A2">
        <w:rPr>
          <w:b/>
          <w:i/>
          <w:sz w:val="28"/>
          <w:szCs w:val="28"/>
        </w:rPr>
        <w:t>пере</w:t>
      </w:r>
      <w:r>
        <w:rPr>
          <w:b/>
          <w:i/>
          <w:sz w:val="28"/>
          <w:szCs w:val="28"/>
        </w:rPr>
        <w:t xml:space="preserve">затвердження паспортів </w:t>
      </w:r>
    </w:p>
    <w:p w:rsidR="00A70004" w:rsidRPr="00F63849" w:rsidRDefault="00A70004" w:rsidP="00A70004">
      <w:pPr>
        <w:tabs>
          <w:tab w:val="left" w:pos="66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бюджетних програм на 2019 рік</w:t>
      </w:r>
    </w:p>
    <w:p w:rsidR="00A70004" w:rsidRPr="0083249C" w:rsidRDefault="00A70004" w:rsidP="00A70004">
      <w:pPr>
        <w:tabs>
          <w:tab w:val="left" w:pos="6609"/>
        </w:tabs>
        <w:ind w:left="360"/>
        <w:rPr>
          <w:sz w:val="24"/>
          <w:szCs w:val="24"/>
        </w:rPr>
      </w:pPr>
    </w:p>
    <w:p w:rsidR="00A70004" w:rsidRPr="0083249C" w:rsidRDefault="00A70004" w:rsidP="00A70004">
      <w:pPr>
        <w:tabs>
          <w:tab w:val="left" w:pos="6609"/>
        </w:tabs>
        <w:ind w:left="360"/>
        <w:rPr>
          <w:b/>
          <w:bCs/>
          <w:sz w:val="24"/>
          <w:szCs w:val="24"/>
        </w:rPr>
      </w:pPr>
    </w:p>
    <w:p w:rsidR="00A70004" w:rsidRPr="0083249C" w:rsidRDefault="00A70004" w:rsidP="00A70004">
      <w:pPr>
        <w:ind w:left="720"/>
        <w:rPr>
          <w:bCs/>
          <w:sz w:val="24"/>
          <w:szCs w:val="24"/>
          <w:lang w:eastAsia="zh-CN"/>
        </w:rPr>
      </w:pPr>
      <w:r w:rsidRPr="0083249C">
        <w:rPr>
          <w:sz w:val="24"/>
          <w:szCs w:val="24"/>
          <w:lang w:eastAsia="zh-CN"/>
        </w:rPr>
        <w:t xml:space="preserve">        </w:t>
      </w:r>
      <w:r>
        <w:rPr>
          <w:sz w:val="24"/>
          <w:szCs w:val="24"/>
          <w:lang w:eastAsia="zh-CN"/>
        </w:rPr>
        <w:t xml:space="preserve">      Відповідно до </w:t>
      </w:r>
      <w:r>
        <w:rPr>
          <w:sz w:val="24"/>
          <w:szCs w:val="24"/>
        </w:rPr>
        <w:t xml:space="preserve"> </w:t>
      </w:r>
      <w:r w:rsidR="00593655">
        <w:rPr>
          <w:sz w:val="24"/>
          <w:szCs w:val="24"/>
        </w:rPr>
        <w:t>рішення 26 сесії 7 скликання сільської ради  від 10.12</w:t>
      </w:r>
      <w:r w:rsidR="00093E58">
        <w:rPr>
          <w:sz w:val="24"/>
          <w:szCs w:val="24"/>
        </w:rPr>
        <w:t>.2019 року «Про зміни до сільсько</w:t>
      </w:r>
      <w:r w:rsidR="00AC2CB6">
        <w:rPr>
          <w:sz w:val="24"/>
          <w:szCs w:val="24"/>
        </w:rPr>
        <w:t>го бюджету»</w:t>
      </w:r>
      <w:r w:rsidR="00093E58">
        <w:rPr>
          <w:sz w:val="24"/>
          <w:szCs w:val="24"/>
        </w:rPr>
        <w:t xml:space="preserve">,  </w:t>
      </w:r>
      <w:r w:rsidRPr="0083249C">
        <w:rPr>
          <w:sz w:val="24"/>
          <w:szCs w:val="24"/>
          <w:lang w:eastAsia="zh-CN"/>
        </w:rPr>
        <w:t>Наказу Міністерства фінансів України  від 26.08.2014</w:t>
      </w:r>
      <w:r>
        <w:rPr>
          <w:sz w:val="24"/>
          <w:szCs w:val="24"/>
          <w:lang w:eastAsia="zh-CN"/>
        </w:rPr>
        <w:t xml:space="preserve"> року</w:t>
      </w:r>
      <w:r w:rsidRPr="0083249C">
        <w:rPr>
          <w:rFonts w:eastAsiaTheme="majorEastAsia"/>
          <w:b/>
          <w:bCs/>
          <w:color w:val="1F497D" w:themeColor="text2"/>
          <w:sz w:val="24"/>
          <w:szCs w:val="24"/>
        </w:rPr>
        <w:t xml:space="preserve"> </w:t>
      </w:r>
      <w:r w:rsidRPr="0083249C">
        <w:rPr>
          <w:bCs/>
          <w:sz w:val="24"/>
          <w:szCs w:val="24"/>
          <w:lang w:eastAsia="zh-CN"/>
        </w:rPr>
        <w:t>№ 836 «Про деякі питання запровадження програмно-цільового методу складання та виконання місцевих бюджетів» із змінами від 30.09.2016 року №860 (на заміну наказу МФУ від 09.07.2010 року №769) та  Правил складання паспортів бюджетних програм місцевих бюджетів та звітів про їх виконання, затверджених наказом Міністерства фінансів України від 29 грудня 2002 року №1098:</w:t>
      </w:r>
    </w:p>
    <w:p w:rsidR="00A70004" w:rsidRPr="0083249C" w:rsidRDefault="00A70004" w:rsidP="00A70004">
      <w:pPr>
        <w:spacing w:before="45" w:after="45" w:line="300" w:lineRule="atLeast"/>
        <w:ind w:firstLine="532"/>
        <w:rPr>
          <w:color w:val="211F1F"/>
          <w:sz w:val="24"/>
          <w:szCs w:val="24"/>
          <w:shd w:val="clear" w:color="auto" w:fill="F9F9F9"/>
          <w:lang w:eastAsia="ru-RU"/>
        </w:rPr>
      </w:pPr>
      <w:r w:rsidRPr="0083249C">
        <w:rPr>
          <w:color w:val="211F1F"/>
          <w:sz w:val="24"/>
          <w:szCs w:val="24"/>
          <w:shd w:val="clear" w:color="auto" w:fill="F9F9F9"/>
          <w:lang w:val="ru-RU" w:eastAsia="ru-RU"/>
        </w:rPr>
        <w:t> </w:t>
      </w:r>
    </w:p>
    <w:p w:rsidR="00A70004" w:rsidRDefault="009E55A2" w:rsidP="00593655">
      <w:pPr>
        <w:pStyle w:val="a3"/>
        <w:widowControl/>
        <w:numPr>
          <w:ilvl w:val="0"/>
          <w:numId w:val="2"/>
        </w:numPr>
        <w:autoSpaceDE/>
        <w:autoSpaceDN/>
        <w:adjustRightInd/>
        <w:spacing w:before="45" w:after="45" w:line="300" w:lineRule="atLeast"/>
        <w:rPr>
          <w:color w:val="211F1F"/>
          <w:sz w:val="24"/>
          <w:szCs w:val="24"/>
          <w:shd w:val="clear" w:color="auto" w:fill="F9F9F9"/>
        </w:rPr>
      </w:pPr>
      <w:r>
        <w:rPr>
          <w:color w:val="211F1F"/>
          <w:sz w:val="24"/>
          <w:szCs w:val="24"/>
          <w:shd w:val="clear" w:color="auto" w:fill="F9F9F9"/>
        </w:rPr>
        <w:t>Затвердити  паспорт бюджетної</w:t>
      </w:r>
      <w:r w:rsidR="00A70004" w:rsidRPr="0083249C">
        <w:rPr>
          <w:color w:val="211F1F"/>
          <w:sz w:val="24"/>
          <w:szCs w:val="24"/>
          <w:shd w:val="clear" w:color="auto" w:fill="F9F9F9"/>
        </w:rPr>
        <w:t xml:space="preserve">  програм</w:t>
      </w:r>
      <w:r>
        <w:rPr>
          <w:color w:val="211F1F"/>
          <w:sz w:val="24"/>
          <w:szCs w:val="24"/>
          <w:shd w:val="clear" w:color="auto" w:fill="F9F9F9"/>
        </w:rPr>
        <w:t>и</w:t>
      </w:r>
      <w:r w:rsidR="00A70004" w:rsidRPr="0083249C">
        <w:rPr>
          <w:color w:val="211F1F"/>
          <w:sz w:val="24"/>
          <w:szCs w:val="24"/>
          <w:shd w:val="clear" w:color="auto" w:fill="F9F9F9"/>
        </w:rPr>
        <w:t xml:space="preserve">  Куренівської сільської ради    </w:t>
      </w:r>
      <w:r w:rsidR="00A70004">
        <w:rPr>
          <w:color w:val="211F1F"/>
          <w:sz w:val="24"/>
          <w:szCs w:val="24"/>
          <w:shd w:val="clear" w:color="auto" w:fill="F9F9F9"/>
        </w:rPr>
        <w:t xml:space="preserve">на  2019 рік  за </w:t>
      </w:r>
      <w:r w:rsidR="00593655">
        <w:rPr>
          <w:color w:val="211F1F"/>
          <w:sz w:val="24"/>
          <w:szCs w:val="24"/>
          <w:shd w:val="clear" w:color="auto" w:fill="F9F9F9"/>
        </w:rPr>
        <w:t xml:space="preserve">КПКВК  </w:t>
      </w:r>
      <w:r w:rsidR="00465928">
        <w:rPr>
          <w:color w:val="211F1F"/>
          <w:sz w:val="24"/>
          <w:szCs w:val="24"/>
          <w:shd w:val="clear" w:color="auto" w:fill="F9F9F9"/>
        </w:rPr>
        <w:t>0110150</w:t>
      </w:r>
      <w:r w:rsidR="00593655">
        <w:rPr>
          <w:color w:val="211F1F"/>
          <w:sz w:val="24"/>
          <w:szCs w:val="24"/>
          <w:shd w:val="clear" w:color="auto" w:fill="F9F9F9"/>
        </w:rPr>
        <w:t xml:space="preserve">   ( паспорт </w:t>
      </w:r>
      <w:r>
        <w:rPr>
          <w:color w:val="211F1F"/>
          <w:sz w:val="24"/>
          <w:szCs w:val="24"/>
          <w:shd w:val="clear" w:color="auto" w:fill="F9F9F9"/>
        </w:rPr>
        <w:t xml:space="preserve"> додається</w:t>
      </w:r>
      <w:r w:rsidR="00593655">
        <w:rPr>
          <w:color w:val="211F1F"/>
          <w:sz w:val="24"/>
          <w:szCs w:val="24"/>
          <w:shd w:val="clear" w:color="auto" w:fill="F9F9F9"/>
        </w:rPr>
        <w:t>);</w:t>
      </w:r>
    </w:p>
    <w:p w:rsidR="00593655" w:rsidRDefault="00593655" w:rsidP="00593655">
      <w:pPr>
        <w:pStyle w:val="a3"/>
        <w:widowControl/>
        <w:numPr>
          <w:ilvl w:val="0"/>
          <w:numId w:val="2"/>
        </w:numPr>
        <w:autoSpaceDE/>
        <w:autoSpaceDN/>
        <w:adjustRightInd/>
        <w:spacing w:before="45" w:after="45" w:line="300" w:lineRule="atLeast"/>
        <w:rPr>
          <w:color w:val="211F1F"/>
          <w:sz w:val="24"/>
          <w:szCs w:val="24"/>
          <w:shd w:val="clear" w:color="auto" w:fill="F9F9F9"/>
        </w:rPr>
      </w:pPr>
      <w:r>
        <w:rPr>
          <w:color w:val="211F1F"/>
          <w:sz w:val="24"/>
          <w:szCs w:val="24"/>
          <w:shd w:val="clear" w:color="auto" w:fill="F9F9F9"/>
        </w:rPr>
        <w:t>Затвердити  паспорт бюджетної</w:t>
      </w:r>
      <w:r w:rsidRPr="0083249C">
        <w:rPr>
          <w:color w:val="211F1F"/>
          <w:sz w:val="24"/>
          <w:szCs w:val="24"/>
          <w:shd w:val="clear" w:color="auto" w:fill="F9F9F9"/>
        </w:rPr>
        <w:t xml:space="preserve">  програм</w:t>
      </w:r>
      <w:r>
        <w:rPr>
          <w:color w:val="211F1F"/>
          <w:sz w:val="24"/>
          <w:szCs w:val="24"/>
          <w:shd w:val="clear" w:color="auto" w:fill="F9F9F9"/>
        </w:rPr>
        <w:t>и</w:t>
      </w:r>
      <w:r w:rsidRPr="0083249C">
        <w:rPr>
          <w:color w:val="211F1F"/>
          <w:sz w:val="24"/>
          <w:szCs w:val="24"/>
          <w:shd w:val="clear" w:color="auto" w:fill="F9F9F9"/>
        </w:rPr>
        <w:t xml:space="preserve">  Куренівської сільської ради    </w:t>
      </w:r>
      <w:r>
        <w:rPr>
          <w:color w:val="211F1F"/>
          <w:sz w:val="24"/>
          <w:szCs w:val="24"/>
          <w:shd w:val="clear" w:color="auto" w:fill="F9F9F9"/>
        </w:rPr>
        <w:t xml:space="preserve">на  2019 рік  за КПКВК </w:t>
      </w:r>
      <w:r w:rsidR="00465928">
        <w:rPr>
          <w:color w:val="211F1F"/>
          <w:sz w:val="24"/>
          <w:szCs w:val="24"/>
          <w:shd w:val="clear" w:color="auto" w:fill="F9F9F9"/>
        </w:rPr>
        <w:t>0114030</w:t>
      </w:r>
      <w:r>
        <w:rPr>
          <w:color w:val="211F1F"/>
          <w:sz w:val="24"/>
          <w:szCs w:val="24"/>
          <w:shd w:val="clear" w:color="auto" w:fill="F9F9F9"/>
        </w:rPr>
        <w:t xml:space="preserve">  ( паспорт  додається);</w:t>
      </w:r>
    </w:p>
    <w:p w:rsidR="00593655" w:rsidRDefault="00593655" w:rsidP="00593655">
      <w:pPr>
        <w:pStyle w:val="a3"/>
        <w:widowControl/>
        <w:numPr>
          <w:ilvl w:val="0"/>
          <w:numId w:val="2"/>
        </w:numPr>
        <w:autoSpaceDE/>
        <w:autoSpaceDN/>
        <w:adjustRightInd/>
        <w:spacing w:before="45" w:after="45" w:line="300" w:lineRule="atLeast"/>
        <w:rPr>
          <w:color w:val="211F1F"/>
          <w:sz w:val="24"/>
          <w:szCs w:val="24"/>
          <w:shd w:val="clear" w:color="auto" w:fill="F9F9F9"/>
        </w:rPr>
      </w:pPr>
      <w:r>
        <w:rPr>
          <w:color w:val="211F1F"/>
          <w:sz w:val="24"/>
          <w:szCs w:val="24"/>
          <w:shd w:val="clear" w:color="auto" w:fill="F9F9F9"/>
        </w:rPr>
        <w:t>Затвердити  паспорт бюджетної</w:t>
      </w:r>
      <w:r w:rsidRPr="0083249C">
        <w:rPr>
          <w:color w:val="211F1F"/>
          <w:sz w:val="24"/>
          <w:szCs w:val="24"/>
          <w:shd w:val="clear" w:color="auto" w:fill="F9F9F9"/>
        </w:rPr>
        <w:t xml:space="preserve">  програм</w:t>
      </w:r>
      <w:r>
        <w:rPr>
          <w:color w:val="211F1F"/>
          <w:sz w:val="24"/>
          <w:szCs w:val="24"/>
          <w:shd w:val="clear" w:color="auto" w:fill="F9F9F9"/>
        </w:rPr>
        <w:t>и</w:t>
      </w:r>
      <w:r w:rsidRPr="0083249C">
        <w:rPr>
          <w:color w:val="211F1F"/>
          <w:sz w:val="24"/>
          <w:szCs w:val="24"/>
          <w:shd w:val="clear" w:color="auto" w:fill="F9F9F9"/>
        </w:rPr>
        <w:t xml:space="preserve">  Куренівської сільської ради    </w:t>
      </w:r>
      <w:r>
        <w:rPr>
          <w:color w:val="211F1F"/>
          <w:sz w:val="24"/>
          <w:szCs w:val="24"/>
          <w:shd w:val="clear" w:color="auto" w:fill="F9F9F9"/>
        </w:rPr>
        <w:t xml:space="preserve">на  2019 рік  за КПКВК  </w:t>
      </w:r>
      <w:r w:rsidR="00465928">
        <w:rPr>
          <w:color w:val="211F1F"/>
          <w:sz w:val="24"/>
          <w:szCs w:val="24"/>
          <w:shd w:val="clear" w:color="auto" w:fill="F9F9F9"/>
        </w:rPr>
        <w:t>0114060</w:t>
      </w:r>
      <w:r>
        <w:rPr>
          <w:color w:val="211F1F"/>
          <w:sz w:val="24"/>
          <w:szCs w:val="24"/>
          <w:shd w:val="clear" w:color="auto" w:fill="F9F9F9"/>
        </w:rPr>
        <w:t xml:space="preserve"> ( паспорт  додається);</w:t>
      </w:r>
    </w:p>
    <w:p w:rsidR="00593655" w:rsidRDefault="00593655" w:rsidP="00593655">
      <w:pPr>
        <w:pStyle w:val="a3"/>
        <w:widowControl/>
        <w:numPr>
          <w:ilvl w:val="0"/>
          <w:numId w:val="2"/>
        </w:numPr>
        <w:autoSpaceDE/>
        <w:autoSpaceDN/>
        <w:adjustRightInd/>
        <w:spacing w:before="45" w:after="45" w:line="300" w:lineRule="atLeast"/>
        <w:rPr>
          <w:color w:val="211F1F"/>
          <w:sz w:val="24"/>
          <w:szCs w:val="24"/>
          <w:shd w:val="clear" w:color="auto" w:fill="F9F9F9"/>
        </w:rPr>
      </w:pPr>
      <w:r>
        <w:rPr>
          <w:color w:val="211F1F"/>
          <w:sz w:val="24"/>
          <w:szCs w:val="24"/>
          <w:shd w:val="clear" w:color="auto" w:fill="F9F9F9"/>
        </w:rPr>
        <w:t>Затвердити  паспорт бюджетної</w:t>
      </w:r>
      <w:r w:rsidRPr="0083249C">
        <w:rPr>
          <w:color w:val="211F1F"/>
          <w:sz w:val="24"/>
          <w:szCs w:val="24"/>
          <w:shd w:val="clear" w:color="auto" w:fill="F9F9F9"/>
        </w:rPr>
        <w:t xml:space="preserve">  програм</w:t>
      </w:r>
      <w:r>
        <w:rPr>
          <w:color w:val="211F1F"/>
          <w:sz w:val="24"/>
          <w:szCs w:val="24"/>
          <w:shd w:val="clear" w:color="auto" w:fill="F9F9F9"/>
        </w:rPr>
        <w:t>и</w:t>
      </w:r>
      <w:r w:rsidRPr="0083249C">
        <w:rPr>
          <w:color w:val="211F1F"/>
          <w:sz w:val="24"/>
          <w:szCs w:val="24"/>
          <w:shd w:val="clear" w:color="auto" w:fill="F9F9F9"/>
        </w:rPr>
        <w:t xml:space="preserve">  Куренівської сільської ради    </w:t>
      </w:r>
      <w:r>
        <w:rPr>
          <w:color w:val="211F1F"/>
          <w:sz w:val="24"/>
          <w:szCs w:val="24"/>
          <w:shd w:val="clear" w:color="auto" w:fill="F9F9F9"/>
        </w:rPr>
        <w:t xml:space="preserve">на  2019 рік  за КПКВК </w:t>
      </w:r>
      <w:r w:rsidR="00465928">
        <w:rPr>
          <w:color w:val="211F1F"/>
          <w:sz w:val="24"/>
          <w:szCs w:val="24"/>
          <w:shd w:val="clear" w:color="auto" w:fill="F9F9F9"/>
        </w:rPr>
        <w:t>0119770</w:t>
      </w:r>
      <w:r>
        <w:rPr>
          <w:color w:val="211F1F"/>
          <w:sz w:val="24"/>
          <w:szCs w:val="24"/>
          <w:shd w:val="clear" w:color="auto" w:fill="F9F9F9"/>
        </w:rPr>
        <w:t xml:space="preserve">  ( паспорт  додається</w:t>
      </w:r>
      <w:r w:rsidR="00B703F4">
        <w:rPr>
          <w:color w:val="211F1F"/>
          <w:sz w:val="24"/>
          <w:szCs w:val="24"/>
          <w:shd w:val="clear" w:color="auto" w:fill="F9F9F9"/>
        </w:rPr>
        <w:t>);</w:t>
      </w:r>
    </w:p>
    <w:p w:rsidR="00B703F4" w:rsidRDefault="00B703F4" w:rsidP="00593655">
      <w:pPr>
        <w:pStyle w:val="a3"/>
        <w:widowControl/>
        <w:numPr>
          <w:ilvl w:val="0"/>
          <w:numId w:val="2"/>
        </w:numPr>
        <w:autoSpaceDE/>
        <w:autoSpaceDN/>
        <w:adjustRightInd/>
        <w:spacing w:before="45" w:after="45" w:line="300" w:lineRule="atLeast"/>
        <w:rPr>
          <w:color w:val="211F1F"/>
          <w:sz w:val="24"/>
          <w:szCs w:val="24"/>
          <w:shd w:val="clear" w:color="auto" w:fill="F9F9F9"/>
        </w:rPr>
      </w:pPr>
      <w:r>
        <w:rPr>
          <w:color w:val="211F1F"/>
          <w:sz w:val="24"/>
          <w:szCs w:val="24"/>
          <w:shd w:val="clear" w:color="auto" w:fill="F9F9F9"/>
        </w:rPr>
        <w:t>Затвердити  паспорт бюджетної</w:t>
      </w:r>
      <w:r w:rsidRPr="0083249C">
        <w:rPr>
          <w:color w:val="211F1F"/>
          <w:sz w:val="24"/>
          <w:szCs w:val="24"/>
          <w:shd w:val="clear" w:color="auto" w:fill="F9F9F9"/>
        </w:rPr>
        <w:t xml:space="preserve">  програм</w:t>
      </w:r>
      <w:r>
        <w:rPr>
          <w:color w:val="211F1F"/>
          <w:sz w:val="24"/>
          <w:szCs w:val="24"/>
          <w:shd w:val="clear" w:color="auto" w:fill="F9F9F9"/>
        </w:rPr>
        <w:t>и</w:t>
      </w:r>
      <w:r w:rsidRPr="0083249C">
        <w:rPr>
          <w:color w:val="211F1F"/>
          <w:sz w:val="24"/>
          <w:szCs w:val="24"/>
          <w:shd w:val="clear" w:color="auto" w:fill="F9F9F9"/>
        </w:rPr>
        <w:t xml:space="preserve">  Куренівської сільської ради    </w:t>
      </w:r>
      <w:r>
        <w:rPr>
          <w:color w:val="211F1F"/>
          <w:sz w:val="24"/>
          <w:szCs w:val="24"/>
          <w:shd w:val="clear" w:color="auto" w:fill="F9F9F9"/>
        </w:rPr>
        <w:t>на  2019 рік  за КПКВК 0117350  ( паспорт  додається).</w:t>
      </w:r>
    </w:p>
    <w:p w:rsidR="00EE3FBC" w:rsidRDefault="00EE3FBC" w:rsidP="00EE3FBC">
      <w:pPr>
        <w:widowControl/>
        <w:autoSpaceDE/>
        <w:autoSpaceDN/>
        <w:adjustRightInd/>
        <w:spacing w:before="45" w:after="45" w:line="300" w:lineRule="atLeast"/>
        <w:rPr>
          <w:color w:val="211F1F"/>
          <w:sz w:val="24"/>
          <w:szCs w:val="24"/>
          <w:shd w:val="clear" w:color="auto" w:fill="F9F9F9"/>
        </w:rPr>
      </w:pPr>
    </w:p>
    <w:p w:rsidR="00EE3FBC" w:rsidRDefault="00EE3FBC" w:rsidP="00EE3FBC">
      <w:pPr>
        <w:widowControl/>
        <w:autoSpaceDE/>
        <w:autoSpaceDN/>
        <w:adjustRightInd/>
        <w:spacing w:before="45" w:after="45" w:line="300" w:lineRule="atLeast"/>
        <w:rPr>
          <w:color w:val="211F1F"/>
          <w:sz w:val="24"/>
          <w:szCs w:val="24"/>
          <w:shd w:val="clear" w:color="auto" w:fill="F9F9F9"/>
        </w:rPr>
      </w:pPr>
    </w:p>
    <w:p w:rsidR="00EE3FBC" w:rsidRPr="00EE3FBC" w:rsidRDefault="00EE3FBC" w:rsidP="00EE3FBC">
      <w:pPr>
        <w:widowControl/>
        <w:autoSpaceDE/>
        <w:autoSpaceDN/>
        <w:adjustRightInd/>
        <w:spacing w:before="45" w:after="45" w:line="300" w:lineRule="atLeast"/>
        <w:rPr>
          <w:color w:val="211F1F"/>
          <w:sz w:val="24"/>
          <w:szCs w:val="24"/>
          <w:shd w:val="clear" w:color="auto" w:fill="F9F9F9"/>
        </w:rPr>
      </w:pPr>
      <w:r>
        <w:rPr>
          <w:color w:val="211F1F"/>
          <w:sz w:val="24"/>
          <w:szCs w:val="24"/>
          <w:shd w:val="clear" w:color="auto" w:fill="F9F9F9"/>
        </w:rPr>
        <w:t>Сільський голова                                                                           М.С.</w:t>
      </w:r>
      <w:proofErr w:type="spellStart"/>
      <w:r>
        <w:rPr>
          <w:color w:val="211F1F"/>
          <w:sz w:val="24"/>
          <w:szCs w:val="24"/>
          <w:shd w:val="clear" w:color="auto" w:fill="F9F9F9"/>
        </w:rPr>
        <w:t>Пипко</w:t>
      </w:r>
      <w:proofErr w:type="spellEnd"/>
    </w:p>
    <w:p w:rsidR="00593655" w:rsidRDefault="00593655" w:rsidP="00593655">
      <w:pPr>
        <w:pStyle w:val="a3"/>
        <w:widowControl/>
        <w:autoSpaceDE/>
        <w:autoSpaceDN/>
        <w:adjustRightInd/>
        <w:spacing w:before="45" w:after="45" w:line="300" w:lineRule="atLeast"/>
        <w:ind w:left="1327"/>
        <w:rPr>
          <w:color w:val="211F1F"/>
          <w:sz w:val="24"/>
          <w:szCs w:val="24"/>
          <w:shd w:val="clear" w:color="auto" w:fill="F9F9F9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tabs>
          <w:tab w:val="left" w:pos="6609"/>
        </w:tabs>
        <w:rPr>
          <w:b/>
          <w:bCs/>
          <w:sz w:val="24"/>
          <w:szCs w:val="24"/>
        </w:rPr>
      </w:pPr>
    </w:p>
    <w:p w:rsidR="00A70004" w:rsidRDefault="00A70004" w:rsidP="00A70004">
      <w:pPr>
        <w:rPr>
          <w:sz w:val="28"/>
          <w:szCs w:val="28"/>
        </w:rPr>
        <w:sectPr w:rsidR="00A70004">
          <w:pgSz w:w="11906" w:h="16838"/>
          <w:pgMar w:top="1134" w:right="850" w:bottom="1134" w:left="1701" w:header="708" w:footer="708" w:gutter="0"/>
          <w:cols w:space="720"/>
        </w:sectPr>
      </w:pPr>
    </w:p>
    <w:p w:rsidR="002F2C7C" w:rsidRDefault="002F2C7C" w:rsidP="002F2C7C">
      <w:pPr>
        <w:tabs>
          <w:tab w:val="left" w:pos="8364"/>
        </w:tabs>
        <w:rPr>
          <w:sz w:val="24"/>
          <w:szCs w:val="24"/>
        </w:rPr>
      </w:pPr>
    </w:p>
    <w:p w:rsidR="002F2C7C" w:rsidRDefault="002F2C7C" w:rsidP="008011C7">
      <w:pPr>
        <w:tabs>
          <w:tab w:val="left" w:pos="8364"/>
        </w:tabs>
        <w:ind w:left="8505"/>
        <w:rPr>
          <w:sz w:val="24"/>
          <w:szCs w:val="24"/>
        </w:rPr>
      </w:pPr>
    </w:p>
    <w:tbl>
      <w:tblPr>
        <w:tblW w:w="177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2"/>
        <w:gridCol w:w="2433"/>
        <w:gridCol w:w="2434"/>
        <w:gridCol w:w="2433"/>
        <w:gridCol w:w="2434"/>
        <w:gridCol w:w="2434"/>
        <w:gridCol w:w="2433"/>
        <w:gridCol w:w="2434"/>
      </w:tblGrid>
      <w:tr w:rsidR="002F2C7C" w:rsidTr="002F2C7C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 w:rsidP="002F2C7C">
            <w:pPr>
              <w:widowControl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ЗАТВЕРДЖЕНО</w:t>
            </w:r>
          </w:p>
          <w:p w:rsidR="002F2C7C" w:rsidRDefault="002F2C7C">
            <w:pPr>
              <w:widowControl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Наказ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Міністерства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фінансів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України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</w:p>
          <w:p w:rsidR="002F2C7C" w:rsidRDefault="002F2C7C">
            <w:pPr>
              <w:widowControl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26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серпня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2014 року № 836</w:t>
            </w:r>
          </w:p>
          <w:p w:rsidR="002F2C7C" w:rsidRDefault="002F2C7C">
            <w:pPr>
              <w:widowControl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(у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редакції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наказу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Міністерства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фінансів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України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від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 29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грудня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2018 року № 1209)</w:t>
            </w:r>
          </w:p>
        </w:tc>
      </w:tr>
      <w:tr w:rsidR="002F2C7C" w:rsidTr="002F2C7C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62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 w:rsidP="002F2C7C">
            <w:pPr>
              <w:widowControl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ЗАТВЕРДЖЕНО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Розпоряження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від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25.06.2019р. №12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73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найменування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головного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розпорядника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коштів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ісцевого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бюджету)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gridAfter w:val="4"/>
          <w:wAfter w:w="9735" w:type="dxa"/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gridAfter w:val="4"/>
          <w:wAfter w:w="9735" w:type="dxa"/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gridAfter w:val="3"/>
          <w:wAfter w:w="7301" w:type="dxa"/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 w:rsidP="002F2C7C">
            <w:pPr>
              <w:widowControl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8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 w:rsidP="002F2C7C">
            <w:pPr>
              <w:widowControl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Паспорт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5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бюджетної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програми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місцевого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бюджету на 2019рі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Курен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івська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сільська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рада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(код)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найменування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головного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розпорядника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110000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Курен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івська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сільська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рада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(код)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найменування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відповідального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виконавця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О443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117363</w:t>
            </w:r>
          </w:p>
        </w:tc>
        <w:tc>
          <w:tcPr>
            <w:tcW w:w="1216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Виконання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інвестиційних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проектів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в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рамках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здійснення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заходів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щодо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соціально-економічногорозвитку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окремих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територій</w:t>
            </w:r>
            <w:proofErr w:type="spellEnd"/>
          </w:p>
        </w:tc>
      </w:tr>
      <w:tr w:rsidR="002F2C7C" w:rsidTr="002F2C7C">
        <w:trPr>
          <w:trHeight w:val="29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(код)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(КФКВК)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найменування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бюджетної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програми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811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7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Обсяг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бюджетних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призначень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/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бюджетних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асигнувань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- 79000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гривень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тому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числі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загального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фонду - 79000гривень та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спеціального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фонду - 0____________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гривень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ідстави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бюджетної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програми:Бюджетний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кодекс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України,розпорядження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№12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від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25.06.2019р.___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9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Ц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ілі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державної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політики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, на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досягнення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яких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спрямована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реалізація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бюджетної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програми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N з/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Ц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іль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державної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політики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Мета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бюджетної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програми</w:t>
            </w:r>
            <w:proofErr w:type="spellEnd"/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Соц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іально-економічний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розвиток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села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Завдання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бюджетної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програми</w:t>
            </w:r>
            <w:proofErr w:type="spellEnd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  .</w:t>
            </w:r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N з/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Завдання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4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Забезпечення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благоустрою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території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села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Напрями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використання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бюджетних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кошті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гривень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91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N з/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Напрями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використання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бюджетних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кошті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Загальний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фонд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Спец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іальний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фонд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Усього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Благоустрій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села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79000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79000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Усього</w:t>
            </w:r>
            <w:proofErr w:type="spell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9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Перелік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місцевих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/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регіональних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програм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що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виконуються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складі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бюджетної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програми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грн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121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N з/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Найменування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місцевої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/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регіональної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програми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Загальний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фонд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Спец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іальний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фонд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Усього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>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Усього</w:t>
            </w:r>
            <w:proofErr w:type="spell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Результативні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показники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бюджетної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програми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: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 w:rsidP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90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N з/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Одиниця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виміру</w:t>
            </w:r>
            <w:proofErr w:type="spellEnd"/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Джерело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інформації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Загальний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фонд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Спец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іальний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фонд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Усього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затрат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обсяг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ідтримки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тис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.г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рн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розпорядження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79000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79000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продукту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6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кількість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спортивних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площадок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шт.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статистична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звітність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79000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79000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ефективності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91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середні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витрати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закуп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івлю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1 площадки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тис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.г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рн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розрахунок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79000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79000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якості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121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збільшення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суми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витрат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по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відношенню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минулого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року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розрахунок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 w:rsidP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CE4B90" w:rsidTr="002F2C7C">
        <w:trPr>
          <w:gridAfter w:val="6"/>
          <w:wAfter w:w="14602" w:type="dxa"/>
          <w:trHeight w:val="62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CE4B90" w:rsidRDefault="00CE4B9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CE4B90" w:rsidRDefault="00CE4B90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CE4B90" w:rsidTr="002F2C7C">
        <w:trPr>
          <w:gridAfter w:val="5"/>
          <w:wAfter w:w="12168" w:type="dxa"/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CE4B90" w:rsidRDefault="00CE4B90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CE4B90" w:rsidRDefault="00CE4B90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E4B90" w:rsidRDefault="00CE4B90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2F2C7C" w:rsidTr="002F2C7C">
        <w:trPr>
          <w:trHeight w:val="30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2F2C7C" w:rsidRDefault="002F2C7C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8011C7" w:rsidRDefault="008011C7" w:rsidP="00A70004"/>
    <w:p w:rsidR="008011C7" w:rsidRDefault="008011C7" w:rsidP="00A70004"/>
    <w:p w:rsidR="008011C7" w:rsidRDefault="008011C7" w:rsidP="00A70004"/>
    <w:p w:rsidR="008011C7" w:rsidRDefault="008011C7" w:rsidP="00A70004"/>
    <w:p w:rsidR="008011C7" w:rsidRDefault="008011C7" w:rsidP="00A70004"/>
    <w:p w:rsidR="00913786" w:rsidRDefault="00913786" w:rsidP="00A70004"/>
    <w:p w:rsidR="008011C7" w:rsidRDefault="008011C7" w:rsidP="00A70004"/>
    <w:sectPr w:rsidR="008011C7" w:rsidSect="008011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42A1"/>
    <w:multiLevelType w:val="hybridMultilevel"/>
    <w:tmpl w:val="A6DE26C6"/>
    <w:lvl w:ilvl="0" w:tplc="BC1AA65C">
      <w:start w:val="1"/>
      <w:numFmt w:val="decimal"/>
      <w:lvlText w:val="%1."/>
      <w:lvlJc w:val="left"/>
      <w:pPr>
        <w:ind w:left="1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">
    <w:nsid w:val="51F45437"/>
    <w:multiLevelType w:val="hybridMultilevel"/>
    <w:tmpl w:val="FAB0F81E"/>
    <w:lvl w:ilvl="0" w:tplc="7662F4CC">
      <w:start w:val="1"/>
      <w:numFmt w:val="bullet"/>
      <w:lvlText w:val="-"/>
      <w:lvlJc w:val="left"/>
      <w:pPr>
        <w:ind w:left="9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0"/>
    <w:rsid w:val="00093E58"/>
    <w:rsid w:val="001A19B5"/>
    <w:rsid w:val="002F2C7C"/>
    <w:rsid w:val="003317A4"/>
    <w:rsid w:val="00465928"/>
    <w:rsid w:val="00510588"/>
    <w:rsid w:val="00593655"/>
    <w:rsid w:val="00632F60"/>
    <w:rsid w:val="008011C7"/>
    <w:rsid w:val="00913786"/>
    <w:rsid w:val="009E55A2"/>
    <w:rsid w:val="00A70004"/>
    <w:rsid w:val="00AC2CB6"/>
    <w:rsid w:val="00B703F4"/>
    <w:rsid w:val="00CE4B90"/>
    <w:rsid w:val="00D76BDD"/>
    <w:rsid w:val="00DD14EE"/>
    <w:rsid w:val="00E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88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8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893A-A6B4-4D9F-BD16-CB17768E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cp:lastPrinted>2019-12-11T09:56:00Z</cp:lastPrinted>
  <dcterms:created xsi:type="dcterms:W3CDTF">2019-12-10T13:36:00Z</dcterms:created>
  <dcterms:modified xsi:type="dcterms:W3CDTF">2019-12-12T07:44:00Z</dcterms:modified>
</cp:coreProperties>
</file>