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F" w:rsidRDefault="00ED2EDF" w:rsidP="00ED2EDF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DF" w:rsidRDefault="00ED2EDF" w:rsidP="00ED2EDF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ED2EDF" w:rsidRDefault="00ED2EDF" w:rsidP="00ED2EDF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ED2EDF" w:rsidRPr="00ED2EDF" w:rsidRDefault="00ED2EDF" w:rsidP="00ED2EDF">
      <w:pPr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ED2EDF" w:rsidRPr="00ED2EDF" w:rsidRDefault="00ED2EDF" w:rsidP="00ED2ED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77</w:t>
      </w:r>
    </w:p>
    <w:p w:rsidR="00ED2EDF" w:rsidRDefault="00ED2EDF" w:rsidP="00ED2E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ED2EDF" w:rsidRDefault="00ED2EDF" w:rsidP="00ED2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1F435D" w:rsidRPr="00ED2EDF" w:rsidRDefault="001F435D" w:rsidP="001F435D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 </w:t>
      </w:r>
      <w:r w:rsidRPr="00ED2EDF">
        <w:rPr>
          <w:b/>
          <w:i/>
          <w:color w:val="000000" w:themeColor="text1"/>
          <w:sz w:val="28"/>
          <w:szCs w:val="28"/>
          <w:lang w:val="uk-UA"/>
        </w:rPr>
        <w:t>Про передачу безкоштовно у  власність земельної ділянки  та затвердження технічної  документації  із землеустрою щодо  встановлення меж земельної ділянки в натурі (на місцевості) .</w:t>
      </w:r>
    </w:p>
    <w:p w:rsidR="001F435D" w:rsidRPr="00ED2EDF" w:rsidRDefault="001F435D" w:rsidP="001F435D">
      <w:pPr>
        <w:tabs>
          <w:tab w:val="center" w:pos="4677"/>
        </w:tabs>
        <w:rPr>
          <w:i/>
          <w:color w:val="000000" w:themeColor="text1"/>
          <w:sz w:val="28"/>
          <w:szCs w:val="28"/>
          <w:lang w:val="uk-UA"/>
        </w:rPr>
      </w:pPr>
      <w:r w:rsidRPr="00ED2EDF">
        <w:rPr>
          <w:b/>
          <w:i/>
          <w:color w:val="000000" w:themeColor="text1"/>
          <w:sz w:val="28"/>
          <w:szCs w:val="28"/>
          <w:lang w:val="uk-UA"/>
        </w:rPr>
        <w:tab/>
      </w:r>
    </w:p>
    <w:p w:rsidR="001F435D" w:rsidRPr="00ED2EDF" w:rsidRDefault="001F435D" w:rsidP="00ED2EDF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</w:t>
      </w:r>
      <w:r w:rsidR="007112FD">
        <w:rPr>
          <w:color w:val="000000" w:themeColor="text1"/>
          <w:sz w:val="28"/>
          <w:szCs w:val="28"/>
          <w:lang w:val="uk-UA"/>
        </w:rPr>
        <w:t>ті), номер  витягу НВ -050480155</w:t>
      </w:r>
      <w:r>
        <w:rPr>
          <w:color w:val="000000" w:themeColor="text1"/>
          <w:sz w:val="28"/>
          <w:szCs w:val="28"/>
          <w:lang w:val="uk-UA"/>
        </w:rPr>
        <w:t xml:space="preserve">2016, </w:t>
      </w:r>
      <w:r w:rsidR="005219A7">
        <w:rPr>
          <w:color w:val="000000" w:themeColor="text1"/>
          <w:sz w:val="28"/>
          <w:szCs w:val="28"/>
          <w:lang w:val="uk-UA"/>
        </w:rPr>
        <w:t xml:space="preserve"> гр.  </w:t>
      </w:r>
      <w:proofErr w:type="spellStart"/>
      <w:r w:rsidR="005219A7">
        <w:rPr>
          <w:color w:val="000000" w:themeColor="text1"/>
          <w:sz w:val="28"/>
          <w:szCs w:val="28"/>
          <w:lang w:val="uk-UA"/>
        </w:rPr>
        <w:t>Лайтан</w:t>
      </w:r>
      <w:proofErr w:type="spellEnd"/>
      <w:r w:rsidR="005219A7">
        <w:rPr>
          <w:color w:val="000000" w:themeColor="text1"/>
          <w:sz w:val="28"/>
          <w:szCs w:val="28"/>
          <w:lang w:val="uk-UA"/>
        </w:rPr>
        <w:t xml:space="preserve">  Інни Миколаївни</w:t>
      </w:r>
      <w:r>
        <w:rPr>
          <w:color w:val="000000" w:themeColor="text1"/>
          <w:sz w:val="28"/>
          <w:szCs w:val="28"/>
          <w:lang w:val="uk-UA"/>
        </w:rPr>
        <w:t xml:space="preserve"> , відповідно до статті  26  Закону України «Про місцеве самоврядування в Україні» </w:t>
      </w:r>
      <w:r w:rsidRPr="00ED2EDF">
        <w:rPr>
          <w:b/>
          <w:color w:val="000000" w:themeColor="text1"/>
          <w:sz w:val="28"/>
          <w:szCs w:val="28"/>
          <w:u w:val="single"/>
          <w:lang w:val="uk-UA"/>
        </w:rPr>
        <w:t>сесія Демівської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ED2EDF">
        <w:rPr>
          <w:b/>
          <w:color w:val="000000" w:themeColor="text1"/>
          <w:sz w:val="28"/>
          <w:szCs w:val="28"/>
          <w:u w:val="single"/>
          <w:lang w:val="uk-UA"/>
        </w:rPr>
        <w:t>сільської ради</w:t>
      </w:r>
      <w:r w:rsidR="00ED2EDF" w:rsidRPr="00ED2EDF"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ED2EDF">
        <w:rPr>
          <w:b/>
          <w:color w:val="000000" w:themeColor="text1"/>
          <w:sz w:val="28"/>
          <w:szCs w:val="28"/>
          <w:u w:val="single"/>
          <w:lang w:val="uk-UA"/>
        </w:rPr>
        <w:t>В И Р І Ш И Л А :</w:t>
      </w:r>
    </w:p>
    <w:p w:rsidR="001F435D" w:rsidRDefault="001F435D" w:rsidP="00ED2ED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121,125,126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</w:t>
      </w:r>
      <w:r w:rsidR="005219A7">
        <w:rPr>
          <w:color w:val="000000" w:themeColor="text1"/>
          <w:sz w:val="28"/>
          <w:szCs w:val="28"/>
          <w:lang w:val="uk-UA"/>
        </w:rPr>
        <w:t xml:space="preserve"> гр.  </w:t>
      </w:r>
      <w:proofErr w:type="spellStart"/>
      <w:r w:rsidR="005219A7">
        <w:rPr>
          <w:color w:val="000000" w:themeColor="text1"/>
          <w:sz w:val="28"/>
          <w:szCs w:val="28"/>
          <w:lang w:val="uk-UA"/>
        </w:rPr>
        <w:t>Лайтан</w:t>
      </w:r>
      <w:proofErr w:type="spellEnd"/>
      <w:r w:rsidR="005219A7">
        <w:rPr>
          <w:color w:val="000000" w:themeColor="text1"/>
          <w:sz w:val="28"/>
          <w:szCs w:val="28"/>
          <w:lang w:val="uk-UA"/>
        </w:rPr>
        <w:t xml:space="preserve">  Інні  Миколаївні</w:t>
      </w:r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1F435D" w:rsidRDefault="00ED2EDF" w:rsidP="00ED2ED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1F435D">
        <w:rPr>
          <w:color w:val="000000" w:themeColor="text1"/>
          <w:sz w:val="28"/>
          <w:szCs w:val="28"/>
          <w:lang w:val="uk-UA"/>
        </w:rPr>
        <w:t xml:space="preserve">2. Передати  безкоштовно у власність земельну ділянку    </w:t>
      </w:r>
      <w:r w:rsidR="005219A7">
        <w:rPr>
          <w:color w:val="000000" w:themeColor="text1"/>
          <w:sz w:val="28"/>
          <w:szCs w:val="28"/>
          <w:lang w:val="uk-UA"/>
        </w:rPr>
        <w:t xml:space="preserve"> гр.  </w:t>
      </w:r>
      <w:proofErr w:type="spellStart"/>
      <w:r w:rsidR="005219A7">
        <w:rPr>
          <w:color w:val="000000" w:themeColor="text1"/>
          <w:sz w:val="28"/>
          <w:szCs w:val="28"/>
          <w:lang w:val="uk-UA"/>
        </w:rPr>
        <w:t>Лайтан</w:t>
      </w:r>
      <w:proofErr w:type="spellEnd"/>
      <w:r w:rsidR="005219A7">
        <w:rPr>
          <w:color w:val="000000" w:themeColor="text1"/>
          <w:sz w:val="28"/>
          <w:szCs w:val="28"/>
          <w:lang w:val="uk-UA"/>
        </w:rPr>
        <w:t xml:space="preserve">  Інні  Миколаївні</w:t>
      </w:r>
      <w:r w:rsidR="001F435D">
        <w:rPr>
          <w:color w:val="000000" w:themeColor="text1"/>
          <w:sz w:val="28"/>
          <w:szCs w:val="28"/>
          <w:lang w:val="uk-UA"/>
        </w:rPr>
        <w:t xml:space="preserve"> , площею </w:t>
      </w:r>
      <w:r w:rsidR="005219A7">
        <w:rPr>
          <w:b/>
          <w:color w:val="000000" w:themeColor="text1"/>
          <w:sz w:val="28"/>
          <w:szCs w:val="28"/>
          <w:lang w:val="uk-UA"/>
        </w:rPr>
        <w:t>1.000</w:t>
      </w:r>
      <w:r w:rsidR="001F4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F435D">
        <w:rPr>
          <w:color w:val="000000" w:themeColor="text1"/>
          <w:sz w:val="28"/>
          <w:szCs w:val="28"/>
          <w:lang w:val="uk-UA"/>
        </w:rPr>
        <w:t>га в тому числі:</w:t>
      </w:r>
    </w:p>
    <w:p w:rsidR="001F435D" w:rsidRDefault="005219A7" w:rsidP="00ED2EDF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1.000</w:t>
      </w:r>
      <w:r w:rsidR="001F435D">
        <w:rPr>
          <w:color w:val="000000" w:themeColor="text1"/>
          <w:sz w:val="28"/>
          <w:szCs w:val="28"/>
          <w:lang w:val="uk-UA"/>
        </w:rPr>
        <w:t>га. ( кадастров</w:t>
      </w:r>
      <w:r>
        <w:rPr>
          <w:color w:val="000000" w:themeColor="text1"/>
          <w:sz w:val="28"/>
          <w:szCs w:val="28"/>
          <w:lang w:val="uk-UA"/>
        </w:rPr>
        <w:t>ий  номер 0525082600:01:001:0068</w:t>
      </w:r>
      <w:r w:rsidR="001F435D">
        <w:rPr>
          <w:color w:val="000000" w:themeColor="text1"/>
          <w:sz w:val="28"/>
          <w:szCs w:val="28"/>
          <w:lang w:val="uk-UA"/>
        </w:rPr>
        <w:t>)</w:t>
      </w:r>
    </w:p>
    <w:p w:rsidR="001F435D" w:rsidRDefault="001F435D" w:rsidP="00ED2E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1F435D" w:rsidRDefault="001F435D" w:rsidP="00ED2E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1F435D" w:rsidRDefault="00ED2EDF" w:rsidP="00ED2ED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1F435D">
        <w:rPr>
          <w:color w:val="000000" w:themeColor="text1"/>
          <w:sz w:val="28"/>
          <w:szCs w:val="28"/>
          <w:lang w:val="uk-UA"/>
        </w:rPr>
        <w:t xml:space="preserve">. </w:t>
      </w:r>
      <w:r w:rsidR="005219A7">
        <w:rPr>
          <w:color w:val="000000" w:themeColor="text1"/>
          <w:sz w:val="28"/>
          <w:szCs w:val="28"/>
          <w:lang w:val="uk-UA"/>
        </w:rPr>
        <w:t xml:space="preserve">Гр.  </w:t>
      </w:r>
      <w:proofErr w:type="spellStart"/>
      <w:r w:rsidR="005219A7">
        <w:rPr>
          <w:color w:val="000000" w:themeColor="text1"/>
          <w:sz w:val="28"/>
          <w:szCs w:val="28"/>
          <w:lang w:val="uk-UA"/>
        </w:rPr>
        <w:t>Лайтан</w:t>
      </w:r>
      <w:proofErr w:type="spellEnd"/>
      <w:r w:rsidR="005219A7">
        <w:rPr>
          <w:color w:val="000000" w:themeColor="text1"/>
          <w:sz w:val="28"/>
          <w:szCs w:val="28"/>
          <w:lang w:val="uk-UA"/>
        </w:rPr>
        <w:t xml:space="preserve">  Інні  Миколаївні </w:t>
      </w:r>
      <w:r w:rsidR="001F435D">
        <w:rPr>
          <w:color w:val="000000" w:themeColor="text1"/>
          <w:sz w:val="28"/>
          <w:szCs w:val="28"/>
          <w:lang w:val="uk-UA"/>
        </w:rPr>
        <w:t xml:space="preserve"> дотримуватись  вимог ст.91,96   Земельного кодексу України.</w:t>
      </w:r>
    </w:p>
    <w:p w:rsidR="001F435D" w:rsidRDefault="00ED2EDF" w:rsidP="00ED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1F435D">
        <w:rPr>
          <w:color w:val="000000" w:themeColor="text1"/>
          <w:sz w:val="28"/>
          <w:szCs w:val="28"/>
          <w:lang w:val="uk-UA"/>
        </w:rPr>
        <w:t xml:space="preserve">.  Контроль  за виконанням даного рішення покласти на голову постійної  </w:t>
      </w:r>
    </w:p>
    <w:p w:rsidR="001F435D" w:rsidRDefault="001F435D" w:rsidP="00ED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1F435D" w:rsidRDefault="001F435D" w:rsidP="00ED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голова  комісії  Коваль  В.П.).</w:t>
      </w:r>
    </w:p>
    <w:p w:rsidR="001F435D" w:rsidRDefault="001F435D" w:rsidP="001F4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1F435D" w:rsidRDefault="001F435D" w:rsidP="001F4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0235A4" w:rsidRPr="00ED2EDF" w:rsidRDefault="00ED2EDF" w:rsidP="001F435D">
      <w:pPr>
        <w:rPr>
          <w:b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1F435D">
        <w:rPr>
          <w:color w:val="000000" w:themeColor="text1"/>
          <w:sz w:val="28"/>
          <w:szCs w:val="28"/>
          <w:lang w:val="uk-UA"/>
        </w:rPr>
        <w:t xml:space="preserve"> </w:t>
      </w:r>
      <w:r w:rsidR="001F435D" w:rsidRPr="00ED2EDF">
        <w:rPr>
          <w:b/>
          <w:color w:val="000000" w:themeColor="text1"/>
          <w:sz w:val="28"/>
          <w:szCs w:val="28"/>
          <w:lang w:val="uk-UA"/>
        </w:rPr>
        <w:t>Сільський  голова                                               П.Є. Кифоренко</w:t>
      </w:r>
    </w:p>
    <w:sectPr w:rsidR="000235A4" w:rsidRPr="00ED2EDF" w:rsidSect="000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5D"/>
    <w:rsid w:val="000235A4"/>
    <w:rsid w:val="001F435D"/>
    <w:rsid w:val="005219A7"/>
    <w:rsid w:val="007112FD"/>
    <w:rsid w:val="00E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5D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D2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2004-01-01T00:05:00Z</dcterms:created>
  <dcterms:modified xsi:type="dcterms:W3CDTF">2017-02-02T04:51:00Z</dcterms:modified>
</cp:coreProperties>
</file>