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4" w:rsidRDefault="00FB4484" w:rsidP="00FB4484">
      <w:pPr>
        <w:jc w:val="center"/>
        <w:rPr>
          <w:lang w:val="uk-UA"/>
        </w:rPr>
      </w:pPr>
      <w:r>
        <w:rPr>
          <w:rFonts w:ascii="Journal" w:hAnsi="Journal"/>
          <w:noProof/>
        </w:rPr>
        <w:drawing>
          <wp:inline distT="0" distB="0" distL="0" distR="0">
            <wp:extent cx="53340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FB4484" w:rsidRDefault="00FB4484" w:rsidP="00FB4484">
      <w:pPr>
        <w:jc w:val="center"/>
        <w:outlineLvl w:val="1"/>
        <w:rPr>
          <w:rFonts w:ascii="Cambria" w:hAnsi="Cambria"/>
          <w:b/>
          <w:sz w:val="28"/>
          <w:szCs w:val="28"/>
          <w:lang w:val="uk-UA"/>
        </w:rPr>
      </w:pPr>
      <w:r>
        <w:rPr>
          <w:rFonts w:ascii="Cambria" w:hAnsi="Cambria"/>
          <w:lang w:val="uk-UA"/>
        </w:rPr>
        <w:t xml:space="preserve">    </w:t>
      </w:r>
      <w:r>
        <w:rPr>
          <w:rFonts w:ascii="Cambria" w:hAnsi="Cambria"/>
          <w:b/>
          <w:sz w:val="28"/>
          <w:szCs w:val="28"/>
          <w:lang w:val="uk-UA"/>
        </w:rPr>
        <w:t>У К Р А Ї Н А</w:t>
      </w:r>
    </w:p>
    <w:p w:rsidR="00FB4484" w:rsidRDefault="00FB4484" w:rsidP="00FB4484">
      <w:pPr>
        <w:jc w:val="center"/>
        <w:outlineLvl w:val="1"/>
        <w:rPr>
          <w:rFonts w:ascii="Cambria" w:hAnsi="Cambria"/>
          <w:b/>
          <w:sz w:val="28"/>
          <w:szCs w:val="28"/>
          <w:lang w:val="uk-UA"/>
        </w:rPr>
      </w:pPr>
      <w:r>
        <w:rPr>
          <w:rFonts w:ascii="Cambria" w:hAnsi="Cambria"/>
          <w:b/>
          <w:sz w:val="28"/>
          <w:szCs w:val="28"/>
          <w:lang w:val="uk-UA"/>
        </w:rPr>
        <w:t>ДЕМІВСЬКА    СІЛЬСЬКА    РАДА</w:t>
      </w:r>
    </w:p>
    <w:p w:rsidR="00FB4484" w:rsidRDefault="00FB4484" w:rsidP="00FB4484">
      <w:pPr>
        <w:jc w:val="center"/>
        <w:outlineLvl w:val="1"/>
        <w:rPr>
          <w:rFonts w:ascii="Cambria" w:hAnsi="Cambria"/>
          <w:sz w:val="24"/>
          <w:szCs w:val="24"/>
          <w:lang w:val="uk-UA"/>
        </w:rPr>
      </w:pPr>
      <w:r>
        <w:rPr>
          <w:rFonts w:ascii="Cambria" w:hAnsi="Cambria"/>
          <w:b/>
          <w:sz w:val="28"/>
          <w:szCs w:val="28"/>
          <w:lang w:val="uk-UA"/>
        </w:rPr>
        <w:t>ЧЕЧЕЛЬНИЦЬКОГО  РАЙОНУ       ВІННИЦЬКОЇ    ОБЛАСТІ</w:t>
      </w:r>
    </w:p>
    <w:p w:rsidR="00FB4484" w:rsidRDefault="00FB4484" w:rsidP="00FB4484">
      <w:pPr>
        <w:jc w:val="center"/>
        <w:outlineLvl w:val="1"/>
        <w:rPr>
          <w:rFonts w:ascii="Cambria" w:hAnsi="Cambria"/>
          <w:lang w:val="uk-UA"/>
        </w:rPr>
      </w:pPr>
    </w:p>
    <w:p w:rsidR="00FB4484" w:rsidRDefault="00FB4484" w:rsidP="00FB4484">
      <w:pPr>
        <w:jc w:val="center"/>
        <w:outlineLvl w:val="0"/>
        <w:rPr>
          <w:rFonts w:ascii="Cambria" w:hAnsi="Cambria"/>
          <w:b/>
          <w:bCs/>
          <w:kern w:val="28"/>
          <w:sz w:val="28"/>
          <w:szCs w:val="28"/>
          <w:lang w:val="uk-UA"/>
        </w:rPr>
      </w:pPr>
      <w:r>
        <w:rPr>
          <w:rFonts w:ascii="Cambria" w:hAnsi="Cambria"/>
          <w:b/>
          <w:bCs/>
          <w:kern w:val="28"/>
          <w:sz w:val="28"/>
          <w:szCs w:val="28"/>
          <w:lang w:val="uk-UA"/>
        </w:rPr>
        <w:t>РІШЕННЯ № 1</w:t>
      </w:r>
      <w:r>
        <w:rPr>
          <w:rFonts w:ascii="Cambria" w:hAnsi="Cambria"/>
          <w:b/>
          <w:bCs/>
          <w:kern w:val="28"/>
          <w:sz w:val="28"/>
          <w:szCs w:val="28"/>
          <w:lang w:val="uk-UA"/>
        </w:rPr>
        <w:t>82</w:t>
      </w:r>
      <w:bookmarkStart w:id="0" w:name="_GoBack"/>
      <w:bookmarkEnd w:id="0"/>
    </w:p>
    <w:p w:rsidR="00FB4484" w:rsidRPr="00FB4484" w:rsidRDefault="00FB4484" w:rsidP="00FB4484">
      <w:pPr>
        <w:jc w:val="center"/>
        <w:rPr>
          <w:sz w:val="16"/>
          <w:szCs w:val="16"/>
          <w:lang w:val="uk-UA"/>
        </w:rPr>
      </w:pPr>
    </w:p>
    <w:p w:rsidR="00FB4484" w:rsidRDefault="00FB4484" w:rsidP="00FB4484">
      <w:pPr>
        <w:rPr>
          <w:b/>
          <w:sz w:val="28"/>
          <w:szCs w:val="28"/>
          <w:lang w:val="uk-UA"/>
        </w:rPr>
      </w:pPr>
      <w:r>
        <w:rPr>
          <w:b/>
          <w:sz w:val="28"/>
          <w:szCs w:val="28"/>
          <w:lang w:val="uk-UA"/>
        </w:rPr>
        <w:t>22. 12. 2016 року                                                  12 сесія   7 скликання</w:t>
      </w:r>
    </w:p>
    <w:p w:rsidR="00FB4484" w:rsidRDefault="00FB4484" w:rsidP="00FB4484">
      <w:pPr>
        <w:rPr>
          <w:sz w:val="28"/>
          <w:szCs w:val="28"/>
          <w:lang w:val="uk-UA"/>
        </w:rPr>
      </w:pPr>
      <w:r>
        <w:rPr>
          <w:sz w:val="28"/>
          <w:szCs w:val="28"/>
          <w:lang w:val="uk-UA"/>
        </w:rPr>
        <w:t>с. Демівка</w:t>
      </w:r>
    </w:p>
    <w:p w:rsidR="00E44353" w:rsidRPr="00FB4484" w:rsidRDefault="00E44353" w:rsidP="00E44353">
      <w:pPr>
        <w:rPr>
          <w:b/>
          <w:sz w:val="28"/>
          <w:szCs w:val="28"/>
          <w:lang w:val="uk-UA"/>
        </w:rPr>
      </w:pPr>
      <w:r>
        <w:rPr>
          <w:b/>
          <w:color w:val="000000" w:themeColor="text1"/>
          <w:sz w:val="28"/>
          <w:szCs w:val="28"/>
          <w:lang w:val="uk-UA"/>
        </w:rPr>
        <w:t xml:space="preserve">     </w:t>
      </w:r>
      <w:r>
        <w:rPr>
          <w:b/>
          <w:sz w:val="32"/>
          <w:szCs w:val="32"/>
          <w:lang w:val="uk-UA"/>
        </w:rPr>
        <w:t xml:space="preserve"> </w:t>
      </w:r>
      <w:r w:rsidRPr="00FB4484">
        <w:rPr>
          <w:b/>
          <w:sz w:val="28"/>
          <w:szCs w:val="28"/>
          <w:lang w:val="uk-UA"/>
        </w:rPr>
        <w:t>Про  відмі</w:t>
      </w:r>
      <w:r w:rsidR="00FB4484">
        <w:rPr>
          <w:b/>
          <w:sz w:val="28"/>
          <w:szCs w:val="28"/>
          <w:lang w:val="uk-UA"/>
        </w:rPr>
        <w:t xml:space="preserve">ну  виділення  земельної  </w:t>
      </w:r>
      <w:r w:rsidRPr="00FB4484">
        <w:rPr>
          <w:b/>
          <w:sz w:val="28"/>
          <w:szCs w:val="28"/>
          <w:lang w:val="uk-UA"/>
        </w:rPr>
        <w:t>ділянки , кадастровий  номер  0525</w:t>
      </w:r>
      <w:r w:rsidR="00FB4484">
        <w:rPr>
          <w:b/>
          <w:sz w:val="28"/>
          <w:szCs w:val="28"/>
          <w:lang w:val="uk-UA"/>
        </w:rPr>
        <w:t xml:space="preserve">082600:02:000:0641 </w:t>
      </w:r>
      <w:r w:rsidRPr="00FB4484">
        <w:rPr>
          <w:b/>
          <w:sz w:val="28"/>
          <w:szCs w:val="28"/>
          <w:lang w:val="uk-UA"/>
        </w:rPr>
        <w:t>площею  14 ,9644    га   «Під  Вовчком</w:t>
      </w:r>
      <w:r w:rsidR="00FB4484">
        <w:rPr>
          <w:b/>
          <w:sz w:val="28"/>
          <w:szCs w:val="28"/>
          <w:lang w:val="uk-UA"/>
        </w:rPr>
        <w:t>», для  проведення</w:t>
      </w:r>
      <w:r w:rsidRPr="00FB4484">
        <w:rPr>
          <w:b/>
          <w:sz w:val="28"/>
          <w:szCs w:val="28"/>
          <w:lang w:val="uk-UA"/>
        </w:rPr>
        <w:t xml:space="preserve"> земельних  торгів  з  продажу  права  оренди  на                       земельну  ділянку  сільськогоспод</w:t>
      </w:r>
      <w:r w:rsidR="00FB4484">
        <w:rPr>
          <w:b/>
          <w:sz w:val="28"/>
          <w:szCs w:val="28"/>
          <w:lang w:val="uk-UA"/>
        </w:rPr>
        <w:t xml:space="preserve">арського  </w:t>
      </w:r>
      <w:r w:rsidRPr="00FB4484">
        <w:rPr>
          <w:b/>
          <w:sz w:val="28"/>
          <w:szCs w:val="28"/>
          <w:lang w:val="uk-UA"/>
        </w:rPr>
        <w:t>призначення  державної  власності  «землі  з</w:t>
      </w:r>
      <w:r w:rsidR="00FB4484">
        <w:rPr>
          <w:b/>
          <w:sz w:val="28"/>
          <w:szCs w:val="28"/>
          <w:lang w:val="uk-UA"/>
        </w:rPr>
        <w:t xml:space="preserve">апасу»  </w:t>
      </w:r>
      <w:r w:rsidRPr="00FB4484">
        <w:rPr>
          <w:b/>
          <w:sz w:val="28"/>
          <w:szCs w:val="28"/>
          <w:lang w:val="uk-UA"/>
        </w:rPr>
        <w:t>для  ведення  товарного  сіл</w:t>
      </w:r>
      <w:r w:rsidR="00FB4484">
        <w:rPr>
          <w:b/>
          <w:sz w:val="28"/>
          <w:szCs w:val="28"/>
          <w:lang w:val="uk-UA"/>
        </w:rPr>
        <w:t xml:space="preserve">ьськогосподарського  </w:t>
      </w:r>
      <w:r w:rsidRPr="00FB4484">
        <w:rPr>
          <w:b/>
          <w:sz w:val="28"/>
          <w:szCs w:val="28"/>
          <w:lang w:val="uk-UA"/>
        </w:rPr>
        <w:t>виробництва  ,яка  розташована  за  межами                         населеного  пункту  на  території  Демів</w:t>
      </w:r>
      <w:r w:rsidR="00FB4484">
        <w:rPr>
          <w:b/>
          <w:sz w:val="28"/>
          <w:szCs w:val="28"/>
          <w:lang w:val="uk-UA"/>
        </w:rPr>
        <w:t xml:space="preserve">ської   </w:t>
      </w:r>
      <w:r w:rsidRPr="00FB4484">
        <w:rPr>
          <w:b/>
          <w:sz w:val="28"/>
          <w:szCs w:val="28"/>
          <w:lang w:val="uk-UA"/>
        </w:rPr>
        <w:t xml:space="preserve">сільської  ради.    </w:t>
      </w:r>
    </w:p>
    <w:p w:rsidR="00E44353" w:rsidRDefault="00E44353" w:rsidP="00E44353">
      <w:pPr>
        <w:rPr>
          <w:b/>
          <w:sz w:val="32"/>
          <w:szCs w:val="32"/>
          <w:lang w:val="uk-UA"/>
        </w:rPr>
      </w:pPr>
    </w:p>
    <w:p w:rsidR="00E44353" w:rsidRPr="00FB4484" w:rsidRDefault="00E44353" w:rsidP="00FB4484">
      <w:pPr>
        <w:jc w:val="both"/>
        <w:rPr>
          <w:b/>
          <w:sz w:val="28"/>
          <w:szCs w:val="28"/>
          <w:u w:val="single"/>
          <w:lang w:val="uk-UA"/>
        </w:rPr>
      </w:pPr>
      <w:r w:rsidRPr="00FB4484">
        <w:rPr>
          <w:sz w:val="28"/>
          <w:szCs w:val="28"/>
          <w:lang w:val="uk-UA"/>
        </w:rPr>
        <w:t xml:space="preserve">Розглянувши  технічну  документацію  із  землеустрою    щодо  поділу  земельної  ділянки  для  проведення земельних  торгів  з  продажу  права  оренди  на  земельну  ділянку  сільськогосподарського  призначення  державної  власності  (землі  запасу), яка  розташована  за  межами  населеного  пункту  на  території  Демівської  сільської  ради  відповідно  до  ст. 26  Закону  України  «Про  місцеве  самоврядування  в  Україні»  </w:t>
      </w:r>
      <w:r w:rsidR="00FB4484" w:rsidRPr="00FB4484">
        <w:rPr>
          <w:b/>
          <w:sz w:val="28"/>
          <w:szCs w:val="28"/>
          <w:u w:val="single"/>
          <w:lang w:val="uk-UA"/>
        </w:rPr>
        <w:t>с</w:t>
      </w:r>
      <w:r w:rsidRPr="00FB4484">
        <w:rPr>
          <w:b/>
          <w:sz w:val="28"/>
          <w:szCs w:val="28"/>
          <w:u w:val="single"/>
          <w:lang w:val="uk-UA"/>
        </w:rPr>
        <w:t>есі</w:t>
      </w:r>
      <w:r w:rsidR="00FB4484" w:rsidRPr="00FB4484">
        <w:rPr>
          <w:b/>
          <w:sz w:val="28"/>
          <w:szCs w:val="28"/>
          <w:u w:val="single"/>
          <w:lang w:val="uk-UA"/>
        </w:rPr>
        <w:t>я</w:t>
      </w:r>
      <w:r w:rsidRPr="00FB4484">
        <w:rPr>
          <w:b/>
          <w:sz w:val="28"/>
          <w:szCs w:val="28"/>
          <w:u w:val="single"/>
          <w:lang w:val="uk-UA"/>
        </w:rPr>
        <w:t xml:space="preserve"> Демівської  сільської  ради </w:t>
      </w:r>
      <w:r w:rsidR="00FB4484" w:rsidRPr="00FB4484">
        <w:rPr>
          <w:b/>
          <w:sz w:val="28"/>
          <w:szCs w:val="28"/>
          <w:u w:val="single"/>
          <w:lang w:val="uk-UA"/>
        </w:rPr>
        <w:t xml:space="preserve"> </w:t>
      </w:r>
      <w:r w:rsidRPr="00FB4484">
        <w:rPr>
          <w:b/>
          <w:sz w:val="28"/>
          <w:szCs w:val="28"/>
          <w:u w:val="single"/>
          <w:lang w:val="uk-UA"/>
        </w:rPr>
        <w:t>ВИРІШИЛА:</w:t>
      </w:r>
    </w:p>
    <w:p w:rsidR="00E44353" w:rsidRPr="00FB4484" w:rsidRDefault="00E44353" w:rsidP="00FB4484">
      <w:pPr>
        <w:jc w:val="both"/>
        <w:rPr>
          <w:sz w:val="16"/>
          <w:szCs w:val="16"/>
          <w:lang w:val="uk-UA"/>
        </w:rPr>
      </w:pPr>
    </w:p>
    <w:p w:rsidR="00E44353" w:rsidRPr="00FB4484" w:rsidRDefault="00F24B03" w:rsidP="00FB4484">
      <w:pPr>
        <w:pStyle w:val="a3"/>
        <w:numPr>
          <w:ilvl w:val="0"/>
          <w:numId w:val="1"/>
        </w:numPr>
        <w:jc w:val="both"/>
        <w:rPr>
          <w:sz w:val="28"/>
          <w:szCs w:val="28"/>
          <w:lang w:val="uk-UA"/>
        </w:rPr>
      </w:pPr>
      <w:r w:rsidRPr="00FB4484">
        <w:rPr>
          <w:sz w:val="28"/>
          <w:szCs w:val="28"/>
          <w:lang w:val="uk-UA"/>
        </w:rPr>
        <w:t>Просити Головне  Управління  Де</w:t>
      </w:r>
      <w:r w:rsidR="00507FEB" w:rsidRPr="00FB4484">
        <w:rPr>
          <w:sz w:val="28"/>
          <w:szCs w:val="28"/>
          <w:lang w:val="uk-UA"/>
        </w:rPr>
        <w:t>р</w:t>
      </w:r>
      <w:r w:rsidRPr="00FB4484">
        <w:rPr>
          <w:sz w:val="28"/>
          <w:szCs w:val="28"/>
          <w:lang w:val="uk-UA"/>
        </w:rPr>
        <w:t>жгеокадастру  у Вінницькій області  в</w:t>
      </w:r>
      <w:r w:rsidR="00E44353" w:rsidRPr="00FB4484">
        <w:rPr>
          <w:sz w:val="28"/>
          <w:szCs w:val="28"/>
          <w:lang w:val="uk-UA"/>
        </w:rPr>
        <w:t xml:space="preserve">ідмінити  виділення  земельної  ділянки,  кадастровий  номер  0525082600:02:000:0617  площею  14,9644 га  «під Вовчком»,  для  проведення  земельних  торгів  з  продажу  права  оренди  на  земельну  ділянку  сільськогосподарського  призначення  державної  власності  «землі  запасу»  для  ведення  товарного  сільськогосподарського  виробництва, яка  розташована  за  межами  населеного  пункту  на  території  Демівської  сільської  ради ,  так  як  даній  земельній  ділянці  рішенням  сесії  Демівської  сільської  ради надано  право  </w:t>
      </w:r>
      <w:r w:rsidRPr="00FB4484">
        <w:rPr>
          <w:sz w:val="28"/>
          <w:szCs w:val="28"/>
          <w:lang w:val="uk-UA"/>
        </w:rPr>
        <w:t>на  виготовлення  технічної  документації на  право  власності  на  земельні  ділянки  площею по 1 га  інвалідам  дитинства , чорнобильцям, працівникам соціальної  сфери</w:t>
      </w:r>
      <w:r w:rsidR="00E44353" w:rsidRPr="00FB4484">
        <w:rPr>
          <w:sz w:val="28"/>
          <w:szCs w:val="28"/>
          <w:lang w:val="uk-UA"/>
        </w:rPr>
        <w:t xml:space="preserve"> .</w:t>
      </w:r>
    </w:p>
    <w:p w:rsidR="00E44353" w:rsidRPr="00FB4484" w:rsidRDefault="00E44353" w:rsidP="00FB4484">
      <w:pPr>
        <w:pStyle w:val="a3"/>
        <w:ind w:left="720"/>
        <w:jc w:val="both"/>
        <w:rPr>
          <w:sz w:val="28"/>
          <w:szCs w:val="28"/>
          <w:lang w:val="uk-UA"/>
        </w:rPr>
      </w:pPr>
      <w:r w:rsidRPr="00FB4484">
        <w:rPr>
          <w:sz w:val="28"/>
          <w:szCs w:val="28"/>
          <w:lang w:val="uk-UA"/>
        </w:rPr>
        <w:t xml:space="preserve">     </w:t>
      </w:r>
    </w:p>
    <w:p w:rsidR="00E44353" w:rsidRPr="00FB4484" w:rsidRDefault="00E44353" w:rsidP="00FB4484">
      <w:pPr>
        <w:jc w:val="both"/>
        <w:rPr>
          <w:sz w:val="28"/>
          <w:szCs w:val="28"/>
          <w:lang w:val="uk-UA"/>
        </w:rPr>
      </w:pPr>
      <w:r w:rsidRPr="00FB4484">
        <w:rPr>
          <w:sz w:val="28"/>
          <w:szCs w:val="28"/>
          <w:lang w:val="uk-UA"/>
        </w:rPr>
        <w:t xml:space="preserve">       2  Контроль за виконанням даного рішення покласти на                            постійну комісію з охорони навколишнього природного середовища, земельних  ресурсів, екології , благоустрою, комунального майна  (голова  Коваль В.П.).</w:t>
      </w:r>
    </w:p>
    <w:p w:rsidR="00FB4484" w:rsidRDefault="00FB4484" w:rsidP="00FB4484">
      <w:pPr>
        <w:tabs>
          <w:tab w:val="left" w:pos="708"/>
          <w:tab w:val="left" w:pos="1416"/>
          <w:tab w:val="left" w:pos="2124"/>
          <w:tab w:val="left" w:pos="2832"/>
          <w:tab w:val="left" w:pos="3540"/>
          <w:tab w:val="left" w:pos="4248"/>
          <w:tab w:val="left" w:pos="4956"/>
          <w:tab w:val="left" w:pos="5664"/>
        </w:tabs>
        <w:rPr>
          <w:color w:val="000000" w:themeColor="text1"/>
          <w:sz w:val="28"/>
          <w:szCs w:val="28"/>
          <w:lang w:val="uk-UA"/>
        </w:rPr>
      </w:pPr>
    </w:p>
    <w:p w:rsidR="00151B84" w:rsidRPr="00FB4484" w:rsidRDefault="00E44353" w:rsidP="00FB4484">
      <w:pPr>
        <w:tabs>
          <w:tab w:val="left" w:pos="708"/>
          <w:tab w:val="left" w:pos="1416"/>
          <w:tab w:val="left" w:pos="2124"/>
          <w:tab w:val="left" w:pos="2832"/>
          <w:tab w:val="left" w:pos="3540"/>
          <w:tab w:val="left" w:pos="4248"/>
          <w:tab w:val="left" w:pos="4956"/>
          <w:tab w:val="left" w:pos="5664"/>
        </w:tabs>
        <w:rPr>
          <w:b/>
          <w:color w:val="000000" w:themeColor="text1"/>
          <w:sz w:val="28"/>
          <w:szCs w:val="28"/>
          <w:lang w:val="uk-UA"/>
        </w:rPr>
      </w:pPr>
      <w:r w:rsidRPr="00FB4484">
        <w:rPr>
          <w:b/>
          <w:color w:val="000000" w:themeColor="text1"/>
          <w:sz w:val="28"/>
          <w:szCs w:val="28"/>
          <w:lang w:val="uk-UA"/>
        </w:rPr>
        <w:t xml:space="preserve">Сільський  голова                                               П.Є. </w:t>
      </w:r>
      <w:proofErr w:type="spellStart"/>
      <w:r w:rsidRPr="00FB4484">
        <w:rPr>
          <w:b/>
          <w:color w:val="000000" w:themeColor="text1"/>
          <w:sz w:val="28"/>
          <w:szCs w:val="28"/>
          <w:lang w:val="uk-UA"/>
        </w:rPr>
        <w:t>Кифоренко</w:t>
      </w:r>
      <w:proofErr w:type="spellEnd"/>
      <w:r w:rsidRPr="00FB4484">
        <w:rPr>
          <w:b/>
          <w:color w:val="000000" w:themeColor="text1"/>
          <w:sz w:val="28"/>
          <w:szCs w:val="28"/>
          <w:lang w:val="uk-UA"/>
        </w:rPr>
        <w:t>.</w:t>
      </w:r>
    </w:p>
    <w:sectPr w:rsidR="00151B84" w:rsidRPr="00FB4484" w:rsidSect="00FB448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80E02"/>
    <w:multiLevelType w:val="hybridMultilevel"/>
    <w:tmpl w:val="CB1A3E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353"/>
    <w:rsid w:val="00151B84"/>
    <w:rsid w:val="003C3021"/>
    <w:rsid w:val="00507FEB"/>
    <w:rsid w:val="00AC3431"/>
    <w:rsid w:val="00E44353"/>
    <w:rsid w:val="00F24B03"/>
    <w:rsid w:val="00FB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53"/>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353"/>
    <w:pPr>
      <w:autoSpaceDE/>
      <w:autoSpaceDN/>
      <w:ind w:left="708"/>
    </w:pPr>
    <w:rPr>
      <w:rFonts w:eastAsia="Times New Roman"/>
    </w:rPr>
  </w:style>
  <w:style w:type="paragraph" w:styleId="a4">
    <w:name w:val="Balloon Text"/>
    <w:basedOn w:val="a"/>
    <w:link w:val="a5"/>
    <w:uiPriority w:val="99"/>
    <w:semiHidden/>
    <w:unhideWhenUsed/>
    <w:rsid w:val="00FB4484"/>
    <w:rPr>
      <w:rFonts w:ascii="Tahoma" w:hAnsi="Tahoma" w:cs="Tahoma"/>
      <w:sz w:val="16"/>
      <w:szCs w:val="16"/>
    </w:rPr>
  </w:style>
  <w:style w:type="character" w:customStyle="1" w:styleId="a5">
    <w:name w:val="Текст выноски Знак"/>
    <w:basedOn w:val="a0"/>
    <w:link w:val="a4"/>
    <w:uiPriority w:val="99"/>
    <w:semiHidden/>
    <w:rsid w:val="00FB448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7515">
      <w:bodyDiv w:val="1"/>
      <w:marLeft w:val="0"/>
      <w:marRight w:val="0"/>
      <w:marTop w:val="0"/>
      <w:marBottom w:val="0"/>
      <w:divBdr>
        <w:top w:val="none" w:sz="0" w:space="0" w:color="auto"/>
        <w:left w:val="none" w:sz="0" w:space="0" w:color="auto"/>
        <w:bottom w:val="none" w:sz="0" w:space="0" w:color="auto"/>
        <w:right w:val="none" w:sz="0" w:space="0" w:color="auto"/>
      </w:divBdr>
    </w:div>
    <w:div w:id="1626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2004-01-01T00:50:00Z</dcterms:created>
  <dcterms:modified xsi:type="dcterms:W3CDTF">2017-02-02T05:03:00Z</dcterms:modified>
</cp:coreProperties>
</file>