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5E52B3" w:rsidRDefault="00FF3C7A" w:rsidP="005E52B3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Default="00FF3C7A" w:rsidP="00FF3C7A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6D2587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90</w:t>
      </w:r>
      <w:bookmarkStart w:id="0" w:name="_GoBack"/>
      <w:bookmarkEnd w:id="0"/>
    </w:p>
    <w:p w:rsidR="00FF3C7A" w:rsidRDefault="00FF3C7A" w:rsidP="00FF3C7A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13. 02. 2017 року                                                                     13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5E52B3" w:rsidRDefault="005E52B3" w:rsidP="005E52B3">
      <w:pPr>
        <w:autoSpaceDE/>
        <w:autoSpaceDN/>
        <w:rPr>
          <w:b/>
          <w:sz w:val="28"/>
          <w:szCs w:val="28"/>
          <w:lang w:val="uk-UA"/>
        </w:rPr>
      </w:pPr>
      <w:r w:rsidRPr="005E52B3">
        <w:rPr>
          <w:b/>
          <w:sz w:val="28"/>
          <w:szCs w:val="28"/>
          <w:lang w:val="uk-UA"/>
        </w:rPr>
        <w:t xml:space="preserve">Про участь в  чотирнадцятому обласному конкурсі </w:t>
      </w:r>
    </w:p>
    <w:p w:rsidR="005E52B3" w:rsidRDefault="005E52B3" w:rsidP="005E52B3">
      <w:pPr>
        <w:autoSpaceDE/>
        <w:autoSpaceDN/>
        <w:rPr>
          <w:b/>
          <w:sz w:val="28"/>
          <w:szCs w:val="28"/>
          <w:lang w:val="uk-UA"/>
        </w:rPr>
      </w:pPr>
      <w:r w:rsidRPr="005E52B3">
        <w:rPr>
          <w:b/>
          <w:sz w:val="28"/>
          <w:szCs w:val="28"/>
          <w:lang w:val="uk-UA"/>
        </w:rPr>
        <w:t xml:space="preserve">проектів розвитку територіальних </w:t>
      </w:r>
    </w:p>
    <w:p w:rsidR="005E52B3" w:rsidRPr="005E52B3" w:rsidRDefault="005E52B3" w:rsidP="005E52B3">
      <w:pPr>
        <w:autoSpaceDE/>
        <w:autoSpaceDN/>
        <w:rPr>
          <w:b/>
          <w:sz w:val="28"/>
          <w:szCs w:val="28"/>
          <w:lang w:val="uk-UA"/>
        </w:rPr>
      </w:pPr>
      <w:r w:rsidRPr="005E52B3">
        <w:rPr>
          <w:b/>
          <w:sz w:val="28"/>
          <w:szCs w:val="28"/>
          <w:lang w:val="uk-UA"/>
        </w:rPr>
        <w:t xml:space="preserve">громад </w:t>
      </w:r>
      <w:r>
        <w:rPr>
          <w:b/>
          <w:sz w:val="28"/>
          <w:szCs w:val="28"/>
          <w:lang w:val="uk-UA"/>
        </w:rPr>
        <w:t>КЗ «</w:t>
      </w:r>
      <w:r w:rsidRPr="005E52B3">
        <w:rPr>
          <w:b/>
          <w:sz w:val="28"/>
          <w:szCs w:val="28"/>
          <w:lang w:val="uk-UA"/>
        </w:rPr>
        <w:t>Демів</w:t>
      </w:r>
      <w:r>
        <w:rPr>
          <w:b/>
          <w:sz w:val="28"/>
          <w:szCs w:val="28"/>
          <w:lang w:val="uk-UA"/>
        </w:rPr>
        <w:t>ська  СЗШ І-ІІІ ст</w:t>
      </w:r>
      <w:r w:rsidRPr="005E52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»</w:t>
      </w:r>
    </w:p>
    <w:p w:rsidR="00CB3152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>           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економічного і соціального розвитку України», враховуючи рішення </w:t>
      </w:r>
      <w:r>
        <w:rPr>
          <w:rFonts w:asciiTheme="majorHAnsi" w:hAnsiTheme="majorHAnsi"/>
          <w:color w:val="000000"/>
          <w:sz w:val="28"/>
          <w:szCs w:val="28"/>
          <w:lang w:val="uk-UA"/>
        </w:rPr>
        <w:t>Вінницької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обласної ради 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«Про обласний конкурс проектів і програм розвитку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територіальних програм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»,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</w:p>
    <w:p w:rsidR="005E52B3" w:rsidRPr="005E52B3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/>
          <w:b/>
          <w:bCs/>
          <w:color w:val="000000"/>
          <w:sz w:val="28"/>
          <w:szCs w:val="28"/>
          <w:u w:val="single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Pr="005E52B3">
        <w:rPr>
          <w:rFonts w:asciiTheme="majorHAnsi" w:hAnsiTheme="majorHAnsi"/>
          <w:b/>
          <w:color w:val="000000"/>
          <w:sz w:val="28"/>
          <w:szCs w:val="28"/>
          <w:u w:val="single"/>
          <w:lang w:val="uk-UA"/>
        </w:rPr>
        <w:t xml:space="preserve">сесія сільської ради </w:t>
      </w:r>
      <w:r w:rsidRPr="005E52B3">
        <w:rPr>
          <w:rFonts w:asciiTheme="majorHAnsi" w:hAnsiTheme="majorHAnsi"/>
          <w:b/>
          <w:bCs/>
          <w:color w:val="000000"/>
          <w:sz w:val="28"/>
          <w:szCs w:val="28"/>
          <w:u w:val="single"/>
          <w:lang w:val="uk-UA"/>
        </w:rPr>
        <w:t>вирішила</w:t>
      </w:r>
      <w:r w:rsidR="00CB3152">
        <w:rPr>
          <w:rFonts w:asciiTheme="majorHAnsi" w:hAnsiTheme="majorHAnsi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5E52B3">
        <w:rPr>
          <w:rFonts w:asciiTheme="majorHAnsi" w:hAnsiTheme="majorHAnsi"/>
          <w:b/>
          <w:color w:val="000000"/>
          <w:sz w:val="28"/>
          <w:szCs w:val="28"/>
          <w:u w:val="single"/>
          <w:lang w:val="uk-UA"/>
        </w:rPr>
        <w:t>:</w:t>
      </w:r>
    </w:p>
    <w:p w:rsidR="005E52B3" w:rsidRPr="005E52B3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outlineLvl w:val="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>          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Pr="005E52B3">
        <w:rPr>
          <w:rFonts w:asciiTheme="majorHAnsi" w:hAnsiTheme="majorHAnsi"/>
          <w:color w:val="000000"/>
          <w:sz w:val="28"/>
          <w:szCs w:val="28"/>
        </w:rPr>
        <w:t> 1.Схвалити проект «</w:t>
      </w:r>
      <w:r w:rsidR="00CB3152">
        <w:rPr>
          <w:rFonts w:asciiTheme="majorHAnsi" w:hAnsiTheme="majorHAnsi"/>
          <w:b/>
          <w:bCs/>
          <w:color w:val="000000"/>
          <w:sz w:val="28"/>
          <w:szCs w:val="28"/>
          <w:lang w:val="uk-UA"/>
        </w:rPr>
        <w:t>Від енергозбереження до тепла</w:t>
      </w:r>
      <w:r w:rsidRPr="005E52B3">
        <w:rPr>
          <w:rFonts w:asciiTheme="majorHAnsi" w:hAnsiTheme="majorHAnsi"/>
          <w:b/>
          <w:bCs/>
          <w:color w:val="000000"/>
          <w:sz w:val="28"/>
          <w:szCs w:val="28"/>
        </w:rPr>
        <w:t>».</w:t>
      </w:r>
    </w:p>
    <w:p w:rsidR="005E52B3" w:rsidRPr="005E52B3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outlineLvl w:val="4"/>
        <w:rPr>
          <w:rFonts w:asciiTheme="majorHAnsi" w:hAnsiTheme="majorHAnsi"/>
          <w:b/>
          <w:bCs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b/>
          <w:bCs/>
          <w:color w:val="000000"/>
          <w:sz w:val="28"/>
          <w:szCs w:val="28"/>
        </w:rPr>
        <w:t>            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2.Направити на участь у 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чотирнадцятому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обласному конкурсі проектів та програм розвитку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територіальних громад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проект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КЗ «Демівська СЗШ І-ІІІ ст..»</w:t>
      </w:r>
    </w:p>
    <w:p w:rsidR="005E52B3" w:rsidRPr="005E52B3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/>
          <w:color w:val="000000"/>
          <w:sz w:val="28"/>
          <w:szCs w:val="28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 xml:space="preserve">            3.В разі перемоги у обласному конкурсі проектів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розвитку територіальних програм-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виділити із 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сільського</w:t>
      </w:r>
      <w:r w:rsidRPr="005E52B3">
        <w:rPr>
          <w:rFonts w:asciiTheme="majorHAnsi" w:hAnsiTheme="majorHAnsi"/>
          <w:color w:val="000000"/>
          <w:sz w:val="28"/>
          <w:szCs w:val="28"/>
        </w:rPr>
        <w:t> бюджет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у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 в </w:t>
      </w:r>
      <w:r w:rsidRPr="005E52B3">
        <w:rPr>
          <w:rFonts w:asciiTheme="majorHAnsi" w:hAnsiTheme="majorHAnsi"/>
          <w:color w:val="000000"/>
          <w:sz w:val="28"/>
          <w:szCs w:val="28"/>
        </w:rPr>
        <w:t>201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7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ро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ці</w:t>
      </w:r>
      <w:r w:rsidR="00CB3152">
        <w:rPr>
          <w:rFonts w:asciiTheme="majorHAnsi" w:hAnsiTheme="majorHAnsi"/>
          <w:color w:val="000000"/>
          <w:sz w:val="28"/>
          <w:szCs w:val="28"/>
        </w:rPr>
        <w:t xml:space="preserve"> для співфінансування заходу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проекту кошти в сумі  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40</w:t>
      </w:r>
      <w:r w:rsidRPr="005E52B3">
        <w:rPr>
          <w:rFonts w:asciiTheme="majorHAnsi" w:hAnsiTheme="majorHAnsi"/>
          <w:color w:val="000000"/>
          <w:sz w:val="28"/>
          <w:szCs w:val="28"/>
        </w:rPr>
        <w:t>000грн. (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сорок тисяч</w:t>
      </w:r>
      <w:r w:rsidR="00CB3152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</w:rPr>
        <w:t> гривень).</w:t>
      </w:r>
    </w:p>
    <w:p w:rsidR="002D38EE" w:rsidRPr="00CB3152" w:rsidRDefault="005E52B3" w:rsidP="00CB3152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 xml:space="preserve">            5.Контроль за виконанням даного рішення покласти на постійну комісію </w:t>
      </w:r>
      <w:r w:rsidR="00CB3152">
        <w:rPr>
          <w:rFonts w:asciiTheme="majorHAnsi" w:hAnsiTheme="majorHAnsi"/>
          <w:color w:val="000000"/>
          <w:sz w:val="28"/>
          <w:szCs w:val="28"/>
        </w:rPr>
        <w:t>сільської ради з питань бюджету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 та </w:t>
      </w:r>
      <w:r w:rsidR="00CB3152">
        <w:rPr>
          <w:rFonts w:asciiTheme="majorHAnsi" w:hAnsiTheme="majorHAnsi"/>
          <w:color w:val="000000"/>
          <w:sz w:val="28"/>
          <w:szCs w:val="28"/>
        </w:rPr>
        <w:t xml:space="preserve"> фінансів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. Голова комісії – Соколова Л.О.</w:t>
      </w: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П.Є.Кифоренко</w:t>
      </w:r>
    </w:p>
    <w:p w:rsidR="001C1A53" w:rsidRPr="002D38EE" w:rsidRDefault="001C1A53" w:rsidP="002D38EE">
      <w:pPr>
        <w:ind w:firstLine="708"/>
        <w:jc w:val="both"/>
        <w:rPr>
          <w:lang w:val="uk-UA"/>
        </w:rPr>
      </w:pP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B2F"/>
    <w:multiLevelType w:val="hybridMultilevel"/>
    <w:tmpl w:val="773E1F2E"/>
    <w:lvl w:ilvl="0" w:tplc="7144CEA4">
      <w:start w:val="1"/>
      <w:numFmt w:val="decimal"/>
      <w:lvlText w:val="%1."/>
      <w:lvlJc w:val="left"/>
      <w:pPr>
        <w:ind w:left="522" w:hanging="465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133AE"/>
    <w:rsid w:val="001C1A53"/>
    <w:rsid w:val="002D38EE"/>
    <w:rsid w:val="003A0565"/>
    <w:rsid w:val="005E52B3"/>
    <w:rsid w:val="006D2587"/>
    <w:rsid w:val="007972CF"/>
    <w:rsid w:val="007A351E"/>
    <w:rsid w:val="00803759"/>
    <w:rsid w:val="00CB3152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4C1B-A152-4AC4-9C48-B68AF9E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12</cp:revision>
  <cp:lastPrinted>2016-11-21T12:46:00Z</cp:lastPrinted>
  <dcterms:created xsi:type="dcterms:W3CDTF">2016-11-11T06:44:00Z</dcterms:created>
  <dcterms:modified xsi:type="dcterms:W3CDTF">2017-02-14T14:40:00Z</dcterms:modified>
</cp:coreProperties>
</file>