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3E" w:rsidRDefault="004B423E" w:rsidP="004B423E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A04913" w:rsidRPr="00A04913" w:rsidRDefault="00A04913" w:rsidP="00A04913">
      <w:pPr>
        <w:jc w:val="center"/>
        <w:rPr>
          <w:rFonts w:eastAsia="Calibri"/>
          <w:lang w:val="uk-UA"/>
        </w:rPr>
      </w:pPr>
      <w:r w:rsidRPr="00A04913">
        <w:rPr>
          <w:rFonts w:ascii="Journal" w:eastAsia="Calibri" w:hAnsi="Journal"/>
          <w:noProof/>
          <w:lang w:eastAsia="ru-RU"/>
        </w:rPr>
        <w:drawing>
          <wp:inline distT="0" distB="0" distL="0" distR="0" wp14:anchorId="7DC82E71" wp14:editId="03AA906D">
            <wp:extent cx="53340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13" w:rsidRPr="00A04913" w:rsidRDefault="00A04913" w:rsidP="00A04913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A04913">
        <w:rPr>
          <w:rFonts w:ascii="Cambria" w:eastAsia="Calibri" w:hAnsi="Cambria"/>
          <w:lang w:val="uk-UA"/>
        </w:rPr>
        <w:t xml:space="preserve">    </w:t>
      </w:r>
      <w:r w:rsidRPr="00A04913"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A04913" w:rsidRPr="00A04913" w:rsidRDefault="00A04913" w:rsidP="00A04913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A04913"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A04913" w:rsidRPr="00A04913" w:rsidRDefault="00A04913" w:rsidP="00A04913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 w:rsidRPr="00A04913"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A04913" w:rsidRPr="00A04913" w:rsidRDefault="00A04913" w:rsidP="00A04913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 w:rsidRPr="00A04913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52</w:t>
      </w:r>
    </w:p>
    <w:p w:rsidR="00A04913" w:rsidRPr="00A04913" w:rsidRDefault="00A04913" w:rsidP="00A0491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04913">
        <w:rPr>
          <w:rFonts w:ascii="Times New Roman" w:eastAsia="Calibri" w:hAnsi="Times New Roman"/>
          <w:b/>
          <w:sz w:val="28"/>
          <w:szCs w:val="28"/>
          <w:lang w:val="uk-UA"/>
        </w:rPr>
        <w:t>11. 05. 2017 року                               позачергова  16  сесія   7 скликання</w:t>
      </w:r>
    </w:p>
    <w:p w:rsidR="00A04913" w:rsidRPr="00A04913" w:rsidRDefault="00A04913" w:rsidP="00A0491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04913">
        <w:rPr>
          <w:rFonts w:ascii="Times New Roman" w:eastAsia="Calibri" w:hAnsi="Times New Roman"/>
          <w:sz w:val="24"/>
          <w:szCs w:val="24"/>
          <w:lang w:val="uk-UA"/>
        </w:rPr>
        <w:t>с. Демівка</w:t>
      </w:r>
    </w:p>
    <w:p w:rsidR="004B423E" w:rsidRPr="00A04913" w:rsidRDefault="004B423E" w:rsidP="004B423E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A04913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 проекту  землеустрою  ,щодо  відведення  земельної  ділянки  у власність гр. Кучеренко Марії Іванівні.</w:t>
      </w:r>
    </w:p>
    <w:p w:rsidR="004B423E" w:rsidRPr="00A04913" w:rsidRDefault="004B423E" w:rsidP="004B423E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A04913">
        <w:rPr>
          <w:rFonts w:ascii="Times New Roman" w:hAnsi="Times New Roman"/>
          <w:sz w:val="28"/>
          <w:szCs w:val="28"/>
          <w:lang w:val="uk-UA"/>
        </w:rPr>
        <w:t xml:space="preserve">  Розглянувши заяву гр.  Кучеренко Марії Іванівні, щодо передачі їй  безкоштовно у власність земельної ділянки з земель запасу, керуючись ст.26 Закону України « Про місцеве самоврядування в Україні» сесія Демівської сільської ради  </w:t>
      </w:r>
    </w:p>
    <w:p w:rsidR="004B423E" w:rsidRPr="00A04913" w:rsidRDefault="004B423E" w:rsidP="004B42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0491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A04913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4B423E" w:rsidRPr="00A04913" w:rsidRDefault="004B423E" w:rsidP="004B42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913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A04913">
        <w:rPr>
          <w:rFonts w:ascii="Times New Roman" w:hAnsi="Times New Roman"/>
          <w:sz w:val="28"/>
          <w:szCs w:val="28"/>
          <w:lang w:val="en-US"/>
        </w:rPr>
        <w:t>V</w:t>
      </w:r>
      <w:r w:rsidRPr="00A04913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громадянці:</w:t>
      </w:r>
    </w:p>
    <w:p w:rsidR="004B423E" w:rsidRPr="00A04913" w:rsidRDefault="004B423E" w:rsidP="004B42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23E" w:rsidRPr="00A04913" w:rsidRDefault="004B423E" w:rsidP="004B423E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4913">
        <w:rPr>
          <w:i/>
          <w:sz w:val="28"/>
          <w:szCs w:val="28"/>
          <w:lang w:val="uk-UA"/>
        </w:rPr>
        <w:t xml:space="preserve"> Кучеренко Марії  Іванівні </w:t>
      </w:r>
      <w:r w:rsidRPr="00A04913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0000 га"/>
        </w:smartTagPr>
        <w:r w:rsidRPr="00A04913">
          <w:rPr>
            <w:sz w:val="28"/>
            <w:szCs w:val="28"/>
            <w:lang w:val="uk-UA"/>
          </w:rPr>
          <w:t>1,0000 га</w:t>
        </w:r>
      </w:smartTag>
      <w:r w:rsidRPr="00A04913">
        <w:rPr>
          <w:sz w:val="28"/>
          <w:szCs w:val="28"/>
          <w:lang w:val="uk-UA"/>
        </w:rPr>
        <w:t xml:space="preserve">  (ріллі </w:t>
      </w:r>
      <w:smartTag w:uri="urn:schemas-microsoft-com:office:smarttags" w:element="metricconverter">
        <w:smartTagPr>
          <w:attr w:name="ProductID" w:val="1,0000 га"/>
        </w:smartTagPr>
        <w:r w:rsidRPr="00A04913">
          <w:rPr>
            <w:sz w:val="28"/>
            <w:szCs w:val="28"/>
            <w:lang w:val="uk-UA"/>
          </w:rPr>
          <w:t>1,0000 га</w:t>
        </w:r>
      </w:smartTag>
      <w:r w:rsidR="003F7607" w:rsidRPr="00A04913">
        <w:rPr>
          <w:sz w:val="28"/>
          <w:szCs w:val="28"/>
          <w:lang w:val="uk-UA"/>
        </w:rPr>
        <w:t xml:space="preserve">) </w:t>
      </w:r>
      <w:r w:rsidRPr="00A04913">
        <w:rPr>
          <w:sz w:val="28"/>
          <w:szCs w:val="28"/>
          <w:lang w:val="uk-UA"/>
        </w:rPr>
        <w:t>для ведення особистого селянського господарства  за межами  населеного  пункту  при  наявності  вільної  землі.</w:t>
      </w:r>
    </w:p>
    <w:p w:rsidR="004B423E" w:rsidRPr="00A04913" w:rsidRDefault="004B423E" w:rsidP="004B42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04913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B423E" w:rsidRPr="00A04913" w:rsidRDefault="004B423E" w:rsidP="00A04913">
      <w:pPr>
        <w:pStyle w:val="1"/>
        <w:ind w:left="284"/>
        <w:jc w:val="both"/>
        <w:rPr>
          <w:sz w:val="28"/>
          <w:szCs w:val="28"/>
          <w:lang w:val="uk-UA"/>
        </w:rPr>
      </w:pPr>
      <w:r w:rsidRPr="00A04913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A04913">
        <w:rPr>
          <w:sz w:val="28"/>
          <w:szCs w:val="28"/>
          <w:lang w:val="uk-UA"/>
        </w:rPr>
        <w:t xml:space="preserve"> </w:t>
      </w:r>
      <w:r w:rsidRPr="00A04913">
        <w:rPr>
          <w:sz w:val="28"/>
          <w:szCs w:val="28"/>
          <w:lang w:val="uk-UA" w:eastAsia="uk-UA"/>
        </w:rPr>
        <w:t>охорони навколишнього природного середовища, земельних  ресурсів,екології,</w:t>
      </w:r>
      <w:r w:rsidR="00A04913">
        <w:rPr>
          <w:sz w:val="28"/>
          <w:szCs w:val="28"/>
          <w:lang w:val="uk-UA" w:eastAsia="uk-UA"/>
        </w:rPr>
        <w:t xml:space="preserve"> </w:t>
      </w:r>
      <w:r w:rsidRPr="00A04913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4B423E" w:rsidRPr="00A04913" w:rsidRDefault="004B423E" w:rsidP="004B423E">
      <w:pPr>
        <w:rPr>
          <w:rFonts w:ascii="Times New Roman" w:hAnsi="Times New Roman"/>
          <w:sz w:val="28"/>
          <w:szCs w:val="28"/>
          <w:lang w:val="uk-UA"/>
        </w:rPr>
      </w:pPr>
    </w:p>
    <w:p w:rsidR="00422FBB" w:rsidRPr="00A04913" w:rsidRDefault="00A04913" w:rsidP="004B423E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  голова:</w:t>
      </w:r>
      <w:bookmarkStart w:id="0" w:name="_GoBack"/>
      <w:bookmarkEnd w:id="0"/>
      <w:r w:rsidR="004B423E" w:rsidRPr="00A0491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П.Є.Кифоренко.</w:t>
      </w:r>
    </w:p>
    <w:sectPr w:rsidR="00422FBB" w:rsidRPr="00A04913" w:rsidSect="008B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23E"/>
    <w:rsid w:val="003F7607"/>
    <w:rsid w:val="004B423E"/>
    <w:rsid w:val="00560023"/>
    <w:rsid w:val="008B1263"/>
    <w:rsid w:val="00A04913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423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4B423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>Computer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2004-01-01T04:36:00Z</dcterms:created>
  <dcterms:modified xsi:type="dcterms:W3CDTF">2017-05-24T05:00:00Z</dcterms:modified>
</cp:coreProperties>
</file>