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C3" w:rsidRDefault="004B1CC3" w:rsidP="007F6F38">
      <w:pPr>
        <w:jc w:val="center"/>
      </w:pPr>
      <w:bookmarkStart w:id="0" w:name="_GoBack"/>
      <w:bookmarkEnd w:id="0"/>
      <w:r>
        <w:rPr>
          <w:rFonts w:ascii="Journal" w:hAnsi="Journal"/>
          <w:noProof/>
          <w:lang w:val="uk-UA" w:eastAsia="uk-UA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hAnsi="Cambria"/>
          <w:b/>
          <w:sz w:val="28"/>
          <w:szCs w:val="28"/>
        </w:rPr>
        <w:t>Р</w:t>
      </w:r>
      <w:proofErr w:type="gramEnd"/>
      <w:r>
        <w:rPr>
          <w:rFonts w:ascii="Cambria" w:hAnsi="Cambria"/>
          <w:b/>
          <w:sz w:val="28"/>
          <w:szCs w:val="28"/>
        </w:rPr>
        <w:t xml:space="preserve"> А Ї Н 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ДЕМІВСЬКА    СІЛЬСЬКА    РАДА</w:t>
      </w:r>
    </w:p>
    <w:p w:rsidR="004B1CC3" w:rsidRDefault="004B1CC3" w:rsidP="004B1CC3">
      <w:pPr>
        <w:spacing w:after="60"/>
        <w:jc w:val="center"/>
        <w:outlineLvl w:val="1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ЧЕЧЕЛЬНИЦЬКОГО  РАЙОНУ       ВІННИЦЬКОЇ    ОБЛАСТІ</w:t>
      </w:r>
    </w:p>
    <w:p w:rsidR="004B1CC3" w:rsidRPr="00EF6860" w:rsidRDefault="004B1CC3" w:rsidP="004B1CC3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proofErr w:type="gramStart"/>
      <w:r>
        <w:rPr>
          <w:rFonts w:ascii="Cambria" w:hAnsi="Cambria"/>
          <w:b/>
          <w:bCs/>
          <w:kern w:val="28"/>
          <w:sz w:val="28"/>
          <w:szCs w:val="28"/>
        </w:rPr>
        <w:t>Р</w:t>
      </w:r>
      <w:proofErr w:type="gramEnd"/>
      <w:r>
        <w:rPr>
          <w:rFonts w:ascii="Cambria" w:hAnsi="Cambria"/>
          <w:b/>
          <w:bCs/>
          <w:kern w:val="28"/>
          <w:sz w:val="28"/>
          <w:szCs w:val="28"/>
        </w:rPr>
        <w:t xml:space="preserve">ІШЕННЯ № 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7</w:t>
      </w:r>
      <w:r w:rsidR="00FE15EF">
        <w:rPr>
          <w:rFonts w:ascii="Cambria" w:hAnsi="Cambria"/>
          <w:b/>
          <w:bCs/>
          <w:kern w:val="28"/>
          <w:sz w:val="28"/>
          <w:szCs w:val="28"/>
          <w:lang w:val="uk-UA"/>
        </w:rPr>
        <w:t>1</w:t>
      </w:r>
    </w:p>
    <w:p w:rsidR="00FE15EF" w:rsidRPr="007F6F38" w:rsidRDefault="004B1CC3" w:rsidP="004B1C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03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року            </w:t>
      </w:r>
      <w:r w:rsidR="007F6F3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>позачергова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5</w:t>
      </w:r>
      <w:r w:rsidR="007F6F38">
        <w:rPr>
          <w:b/>
          <w:sz w:val="28"/>
          <w:szCs w:val="28"/>
        </w:rPr>
        <w:t xml:space="preserve"> </w:t>
      </w:r>
      <w:proofErr w:type="spellStart"/>
      <w:r w:rsidR="007F6F38">
        <w:rPr>
          <w:b/>
          <w:sz w:val="28"/>
          <w:szCs w:val="28"/>
        </w:rPr>
        <w:t>сесія</w:t>
      </w:r>
      <w:proofErr w:type="spellEnd"/>
      <w:r w:rsidR="007F6F38">
        <w:rPr>
          <w:b/>
          <w:sz w:val="28"/>
          <w:szCs w:val="28"/>
        </w:rPr>
        <w:t xml:space="preserve">   7</w:t>
      </w:r>
      <w:r>
        <w:rPr>
          <w:b/>
          <w:sz w:val="28"/>
          <w:szCs w:val="28"/>
        </w:rPr>
        <w:t>скликання</w:t>
      </w:r>
      <w:r w:rsidR="007F6F38">
        <w:rPr>
          <w:b/>
          <w:sz w:val="28"/>
          <w:szCs w:val="28"/>
          <w:lang w:val="uk-UA"/>
        </w:rPr>
        <w:t xml:space="preserve"> </w:t>
      </w:r>
      <w:r w:rsidR="00FE15EF" w:rsidRPr="00FE15EF">
        <w:rPr>
          <w:rFonts w:ascii="Times New Roman" w:hAnsi="Times New Roman"/>
          <w:sz w:val="28"/>
          <w:szCs w:val="28"/>
          <w:lang w:val="uk-UA"/>
        </w:rPr>
        <w:t>С.Д</w:t>
      </w:r>
      <w:r w:rsidR="00FE15EF">
        <w:rPr>
          <w:rFonts w:ascii="Times New Roman" w:hAnsi="Times New Roman"/>
          <w:sz w:val="28"/>
          <w:szCs w:val="28"/>
          <w:lang w:val="uk-UA"/>
        </w:rPr>
        <w:t>емівка</w:t>
      </w:r>
    </w:p>
    <w:p w:rsidR="007F6F38" w:rsidRPr="007F6F38" w:rsidRDefault="007F6F38" w:rsidP="007F6F3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 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комісію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прийому-передачі</w:t>
      </w:r>
      <w:proofErr w:type="spellEnd"/>
      <w:r w:rsidR="00D425A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картотек з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питань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реєстрації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місця</w:t>
      </w:r>
      <w:proofErr w:type="spellEnd"/>
    </w:p>
    <w:p w:rsidR="007F6F38" w:rsidRDefault="007F6F38" w:rsidP="007F6F3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зняття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реєстраціїмісця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проживання</w:t>
      </w:r>
      <w:proofErr w:type="spellEnd"/>
      <w:r w:rsidRPr="007F6F38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особи</w:t>
      </w:r>
    </w:p>
    <w:p w:rsidR="00D425AF" w:rsidRPr="00D425AF" w:rsidRDefault="00D425AF" w:rsidP="007F6F3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6F38" w:rsidRPr="007F6F38" w:rsidRDefault="007F6F38" w:rsidP="007F6F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E2957">
        <w:rPr>
          <w:rFonts w:ascii="Times New Roman" w:eastAsia="Times New Roman" w:hAnsi="Times New Roman"/>
          <w:color w:val="4A4A4A"/>
          <w:sz w:val="28"/>
          <w:szCs w:val="28"/>
          <w:lang w:eastAsia="ru-RU"/>
        </w:rPr>
        <w:t>        </w:t>
      </w:r>
      <w:r w:rsidRPr="00BE2957">
        <w:rPr>
          <w:rFonts w:ascii="Times New Roman" w:eastAsia="Times New Roman" w:hAnsi="Times New Roman"/>
          <w:color w:val="4A4A4A"/>
          <w:sz w:val="28"/>
          <w:szCs w:val="28"/>
          <w:lang w:val="uk-UA" w:eastAsia="ru-RU"/>
        </w:rPr>
        <w:t xml:space="preserve"> 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метою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виконання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Закону України від 10 грудня 2015 року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88- 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ІІІ «Про внесення змін до деяких законодавчих актів України щодо розширення повноважень органів місцевого самоврядування та оптимізації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надання адміністративних послуг»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згідно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7F6F38">
          <w:rPr>
            <w:rFonts w:ascii="Times New Roman" w:eastAsia="Times New Roman" w:hAnsi="Times New Roman"/>
            <w:sz w:val="28"/>
            <w:szCs w:val="28"/>
            <w:u w:val="single"/>
            <w:bdr w:val="none" w:sz="0" w:space="0" w:color="auto" w:frame="1"/>
            <w:lang w:val="uk-UA" w:eastAsia="ru-RU"/>
          </w:rPr>
          <w:t>Закону України «Про свободу пересування та вільний вибір місця проживання в Україні</w:t>
        </w:r>
      </w:hyperlink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», 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статті 37</w:t>
      </w:r>
      <w:r w:rsidRPr="007F6F38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val="uk-UA" w:eastAsia="ru-RU"/>
        </w:rPr>
        <w:t>1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Закону України </w:t>
      </w:r>
      <w:proofErr w:type="spellStart"/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„Про</w:t>
      </w:r>
      <w:proofErr w:type="spellEnd"/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місцеве самоврядування в Україні”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F6F38">
        <w:rPr>
          <w:rFonts w:ascii="Times New Roman" w:hAnsi="Times New Roman"/>
          <w:b/>
          <w:sz w:val="28"/>
          <w:szCs w:val="28"/>
          <w:u w:val="single"/>
          <w:lang w:val="uk-UA"/>
        </w:rPr>
        <w:t>сесія сільської ради   В И Р І Ш ИЛ А</w:t>
      </w:r>
      <w:r w:rsidRPr="007F6F38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7F6F38" w:rsidRPr="007F6F38" w:rsidRDefault="007F6F38" w:rsidP="007F6F38">
      <w:pPr>
        <w:spacing w:after="0" w:line="270" w:lineRule="atLeast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      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1. Інформацію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комісію з прийому-передачі картотек з питань реєстрації місця проживання та зняття з реєстрації місця проживання особи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прийняти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відома.</w:t>
      </w:r>
    </w:p>
    <w:p w:rsidR="007F6F38" w:rsidRPr="007F6F38" w:rsidRDefault="007F6F38" w:rsidP="007F6F38">
      <w:pPr>
        <w:spacing w:before="225" w:after="225" w:line="27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>2. Затвердити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комісію з прийому-передачі картотек з питань реєстрації місця проживання та зняття з реєстрації місця проживання особи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</w:t>
      </w: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F6F3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складі:</w:t>
      </w:r>
    </w:p>
    <w:tbl>
      <w:tblPr>
        <w:tblW w:w="0" w:type="auto"/>
        <w:tblCellSpacing w:w="0" w:type="dxa"/>
        <w:tblBorders>
          <w:top w:val="single" w:sz="6" w:space="0" w:color="4B4BB7"/>
          <w:left w:val="single" w:sz="6" w:space="0" w:color="4B4BB7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1960"/>
        <w:gridCol w:w="3776"/>
        <w:gridCol w:w="3059"/>
      </w:tblGrid>
      <w:tr w:rsidR="007F6F38" w:rsidRPr="007F6F38" w:rsidTr="00D425AF">
        <w:trPr>
          <w:trHeight w:val="1124"/>
          <w:tblCellSpacing w:w="0" w:type="dxa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посади в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</w:t>
            </w:r>
            <w:proofErr w:type="gram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ізвище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по 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батькові</w:t>
            </w:r>
            <w:proofErr w:type="spellEnd"/>
          </w:p>
        </w:tc>
        <w:tc>
          <w:tcPr>
            <w:tcW w:w="309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Посада в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ісцевого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самоврядування</w:t>
            </w:r>
            <w:proofErr w:type="spellEnd"/>
          </w:p>
        </w:tc>
      </w:tr>
      <w:tr w:rsidR="007F6F38" w:rsidRPr="007F6F38" w:rsidTr="005528A2">
        <w:trPr>
          <w:trHeight w:val="450"/>
          <w:tblCellSpacing w:w="0" w:type="dxa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</w:t>
            </w:r>
            <w:proofErr w:type="gram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Івасенко Віта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Славівна</w:t>
            </w:r>
            <w:proofErr w:type="spellEnd"/>
          </w:p>
        </w:tc>
        <w:tc>
          <w:tcPr>
            <w:tcW w:w="309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5528A2">
            <w:pPr>
              <w:spacing w:before="225" w:after="225" w:line="27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7F6F38" w:rsidRPr="007F6F38" w:rsidTr="00D425AF">
        <w:trPr>
          <w:trHeight w:val="809"/>
          <w:tblCellSpacing w:w="0" w:type="dxa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</w:t>
            </w:r>
            <w:proofErr w:type="gramStart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ії</w:t>
            </w:r>
            <w:proofErr w:type="spell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Гатенюк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Олена Григорівна</w:t>
            </w:r>
          </w:p>
        </w:tc>
        <w:tc>
          <w:tcPr>
            <w:tcW w:w="309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Рахівник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-Касир</w:t>
            </w:r>
            <w:proofErr w:type="spellEnd"/>
          </w:p>
        </w:tc>
      </w:tr>
      <w:tr w:rsidR="007F6F38" w:rsidRPr="007F6F38" w:rsidTr="00D425AF">
        <w:trPr>
          <w:trHeight w:val="628"/>
          <w:tblCellSpacing w:w="0" w:type="dxa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6F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Кошланська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Валентина Іванів.</w:t>
            </w:r>
          </w:p>
        </w:tc>
        <w:tc>
          <w:tcPr>
            <w:tcW w:w="3090" w:type="dxa"/>
            <w:tcBorders>
              <w:top w:val="outset" w:sz="2" w:space="0" w:color="auto"/>
              <w:left w:val="outset" w:sz="2" w:space="0" w:color="auto"/>
              <w:bottom w:val="single" w:sz="6" w:space="0" w:color="4B4BB7"/>
              <w:right w:val="single" w:sz="6" w:space="0" w:color="4B4BB7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F6F38" w:rsidRPr="007F6F38" w:rsidRDefault="007F6F38" w:rsidP="00D425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Спец.ІІ</w:t>
            </w:r>
            <w:proofErr w:type="spellEnd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кат </w:t>
            </w:r>
            <w:proofErr w:type="spellStart"/>
            <w:r w:rsidRPr="007F6F3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.бухгалтер</w:t>
            </w:r>
            <w:proofErr w:type="spellEnd"/>
          </w:p>
        </w:tc>
      </w:tr>
    </w:tbl>
    <w:p w:rsidR="007F6F38" w:rsidRPr="00D425AF" w:rsidRDefault="007F6F38" w:rsidP="007F6F38">
      <w:pPr>
        <w:spacing w:before="225" w:after="225" w:line="270" w:lineRule="atLeas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</w:t>
      </w:r>
      <w:proofErr w:type="spellStart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даного</w:t>
      </w:r>
      <w:proofErr w:type="spellEnd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>ішення</w:t>
      </w:r>
      <w:proofErr w:type="spellEnd"/>
      <w:r w:rsidRPr="007F6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25AF">
        <w:rPr>
          <w:rFonts w:ascii="Times New Roman" w:eastAsia="Times New Roman" w:hAnsi="Times New Roman"/>
          <w:sz w:val="28"/>
          <w:szCs w:val="28"/>
          <w:lang w:val="uk-UA" w:eastAsia="ru-RU"/>
        </w:rPr>
        <w:t>залишаю за собою .</w:t>
      </w:r>
    </w:p>
    <w:p w:rsidR="00E61362" w:rsidRDefault="004B1CC3" w:rsidP="004B1CC3"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:                                                             П.Є.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Кифоренко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sectPr w:rsidR="00E61362" w:rsidSect="00D425A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0DCF"/>
    <w:multiLevelType w:val="hybridMultilevel"/>
    <w:tmpl w:val="101EC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DC"/>
    <w:rsid w:val="000F648F"/>
    <w:rsid w:val="00207DF7"/>
    <w:rsid w:val="00486907"/>
    <w:rsid w:val="004B1CC3"/>
    <w:rsid w:val="006B2BDC"/>
    <w:rsid w:val="007F6F38"/>
    <w:rsid w:val="00960BAE"/>
    <w:rsid w:val="00D425AF"/>
    <w:rsid w:val="00E61362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C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1382-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cp:lastPrinted>2017-03-17T09:51:00Z</cp:lastPrinted>
  <dcterms:created xsi:type="dcterms:W3CDTF">2017-03-21T07:08:00Z</dcterms:created>
  <dcterms:modified xsi:type="dcterms:W3CDTF">2017-03-21T07:08:00Z</dcterms:modified>
</cp:coreProperties>
</file>