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D" w:rsidRPr="005F1024" w:rsidRDefault="005F1024" w:rsidP="005F102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</w:rPr>
        <w:t xml:space="preserve">  </w:t>
      </w:r>
      <w:r w:rsidR="007A1189" w:rsidRPr="00C22A75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9" o:title=""/>
          </v:shape>
          <o:OLEObject Type="Embed" ProgID="PBrush" ShapeID="_x0000_i1025" DrawAspect="Content" ObjectID="_1539777595" r:id="rId10"/>
        </w:object>
      </w:r>
    </w:p>
    <w:p w:rsidR="00390D7D" w:rsidRPr="00390D7D" w:rsidRDefault="00390D7D" w:rsidP="00390D7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</w:rPr>
        <w:t xml:space="preserve">    </w:t>
      </w: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085F07" w:rsidRDefault="00085F07" w:rsidP="00085F07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C321BA" w:rsidRDefault="00085F07" w:rsidP="00C321BA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5F1024" w:rsidRPr="005F1024" w:rsidRDefault="00C321BA" w:rsidP="005F1024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>
        <w:tab/>
      </w:r>
      <w:proofErr w:type="gramStart"/>
      <w:r w:rsidR="005F1024" w:rsidRPr="005F1024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="005F1024" w:rsidRPr="005F1024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="005F1024" w:rsidRPr="005F1024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  <w:r w:rsidR="00395BC0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4</w:t>
      </w:r>
    </w:p>
    <w:p w:rsidR="005F1024" w:rsidRPr="005F1024" w:rsidRDefault="005F1024" w:rsidP="005F1024">
      <w:pPr>
        <w:rPr>
          <w:rFonts w:ascii="Calibri" w:eastAsia="Calibri" w:hAnsi="Calibri" w:cs="Times New Roman"/>
          <w:b/>
          <w:sz w:val="28"/>
          <w:szCs w:val="28"/>
        </w:rPr>
      </w:pPr>
      <w:r w:rsidRPr="005F1024">
        <w:rPr>
          <w:rFonts w:ascii="Calibri" w:eastAsia="Calibri" w:hAnsi="Calibri" w:cs="Times New Roman"/>
          <w:b/>
          <w:sz w:val="28"/>
          <w:szCs w:val="28"/>
        </w:rPr>
        <w:t>21. 07. 2016 рок</w:t>
      </w:r>
      <w:bookmarkStart w:id="0" w:name="_GoBack"/>
      <w:bookmarkEnd w:id="0"/>
      <w:r w:rsidRPr="005F1024">
        <w:rPr>
          <w:rFonts w:ascii="Calibri" w:eastAsia="Calibri" w:hAnsi="Calibri" w:cs="Times New Roman"/>
          <w:b/>
          <w:sz w:val="28"/>
          <w:szCs w:val="28"/>
        </w:rPr>
        <w:t xml:space="preserve">у                                               7 </w:t>
      </w:r>
      <w:proofErr w:type="spellStart"/>
      <w:r w:rsidRPr="005F1024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5F1024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5F1024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5F1024" w:rsidRPr="005F1024" w:rsidRDefault="005F1024" w:rsidP="005F1024">
      <w:pPr>
        <w:rPr>
          <w:rFonts w:ascii="Calibri" w:eastAsia="Calibri" w:hAnsi="Calibri" w:cs="Times New Roman"/>
          <w:b/>
          <w:sz w:val="28"/>
          <w:szCs w:val="28"/>
        </w:rPr>
      </w:pPr>
      <w:r w:rsidRPr="005F1024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1438D4" w:rsidRPr="005F1024" w:rsidRDefault="001438D4" w:rsidP="005F102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F1024">
        <w:rPr>
          <w:rFonts w:ascii="Times New Roman" w:hAnsi="Times New Roman" w:cs="Times New Roman"/>
          <w:b/>
          <w:i/>
          <w:sz w:val="32"/>
          <w:szCs w:val="32"/>
          <w:lang w:val="uk-UA"/>
        </w:rPr>
        <w:t>Розгляд  заяв  громадян,  щодо</w:t>
      </w:r>
    </w:p>
    <w:p w:rsidR="001438D4" w:rsidRPr="005F1024" w:rsidRDefault="005F1024" w:rsidP="005F102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F1024"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r w:rsidR="001438D4" w:rsidRPr="005F1024">
        <w:rPr>
          <w:rFonts w:ascii="Times New Roman" w:hAnsi="Times New Roman" w:cs="Times New Roman"/>
          <w:b/>
          <w:i/>
          <w:sz w:val="32"/>
          <w:szCs w:val="32"/>
          <w:lang w:val="uk-UA"/>
        </w:rPr>
        <w:t>адання  земельних  ділянок.</w:t>
      </w:r>
    </w:p>
    <w:p w:rsidR="0025365B" w:rsidRPr="005F1024" w:rsidRDefault="001438D4" w:rsidP="005F102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громадян </w:t>
      </w:r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>Лайтан</w:t>
      </w:r>
      <w:proofErr w:type="spellEnd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Максима </w:t>
      </w:r>
      <w:r w:rsidR="00B07C03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Володимировича,  </w:t>
      </w:r>
      <w:proofErr w:type="spellStart"/>
      <w:r w:rsidR="00B07C03" w:rsidRPr="005F1024">
        <w:rPr>
          <w:rFonts w:ascii="Times New Roman" w:hAnsi="Times New Roman" w:cs="Times New Roman"/>
          <w:sz w:val="24"/>
          <w:szCs w:val="24"/>
          <w:lang w:val="uk-UA"/>
        </w:rPr>
        <w:t>Околець</w:t>
      </w:r>
      <w:proofErr w:type="spellEnd"/>
      <w:r w:rsidR="00B07C03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Мирослави  Володимирівни,</w:t>
      </w:r>
      <w:r w:rsidR="00AA6B2C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Самар  Олександри  Андріївни,   </w:t>
      </w:r>
      <w:r w:rsidR="00402D3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Кучеренко  Олександра  Івановича,  Кучеренко  Олександра  Івановича,  Кучеренко  Марії  Іванівни,  </w:t>
      </w:r>
      <w:proofErr w:type="spellStart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Петра Івановича,  </w:t>
      </w:r>
      <w:proofErr w:type="spellStart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>Шаповалової</w:t>
      </w:r>
      <w:proofErr w:type="spellEnd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Лілії  </w:t>
      </w:r>
      <w:proofErr w:type="spellStart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>Валерівни</w:t>
      </w:r>
      <w:proofErr w:type="spellEnd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>Гамулінського</w:t>
      </w:r>
      <w:proofErr w:type="spellEnd"/>
      <w:r w:rsidR="00B13C7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Віталія  Пили</w:t>
      </w:r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повича,  </w:t>
      </w:r>
      <w:proofErr w:type="spellStart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>Гамулінської</w:t>
      </w:r>
      <w:proofErr w:type="spellEnd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Світлани  Пилипівни,  </w:t>
      </w:r>
      <w:proofErr w:type="spellStart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>Мейко</w:t>
      </w:r>
      <w:proofErr w:type="spellEnd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Павла  Івановича,  Максименко  Тетяни  Іванівни,  </w:t>
      </w:r>
      <w:proofErr w:type="spellStart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>Войтовського</w:t>
      </w:r>
      <w:proofErr w:type="spellEnd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Сергія  Миколайовича,  </w:t>
      </w:r>
      <w:proofErr w:type="spellStart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>Куковиця</w:t>
      </w:r>
      <w:proofErr w:type="spellEnd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Тамара  Анатоліївна,  </w:t>
      </w:r>
      <w:proofErr w:type="spellStart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>Куковиця</w:t>
      </w:r>
      <w:proofErr w:type="spellEnd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Роман  Анатолійовича,  </w:t>
      </w:r>
      <w:proofErr w:type="spellStart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>Куковиця</w:t>
      </w:r>
      <w:proofErr w:type="spellEnd"/>
      <w:r w:rsidR="0071544E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Юлія  Олександрівна,</w:t>
      </w:r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Олійник  Віталія  Анатолійовича,  </w:t>
      </w:r>
      <w:proofErr w:type="spellStart"/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Олег  Анатолійович,  </w:t>
      </w:r>
      <w:proofErr w:type="spellStart"/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Інна  Валеріїв</w:t>
      </w:r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на, </w:t>
      </w:r>
      <w:proofErr w:type="spellStart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>Рембач</w:t>
      </w:r>
      <w:proofErr w:type="spellEnd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Надії  Микитівни, </w:t>
      </w:r>
      <w:proofErr w:type="spellStart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>Рембач</w:t>
      </w:r>
      <w:proofErr w:type="spellEnd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Михайла </w:t>
      </w:r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>Юхимовича,  Носик</w:t>
      </w:r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а Олександра Володимировича, Самар Дмитра </w:t>
      </w:r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Олексійовича,  Рудик  Ярослави  Юріївни,  Самар  Яни  </w:t>
      </w:r>
      <w:r w:rsidR="00B5287E" w:rsidRPr="005F1024">
        <w:rPr>
          <w:rFonts w:ascii="Times New Roman" w:hAnsi="Times New Roman" w:cs="Times New Roman"/>
          <w:sz w:val="24"/>
          <w:szCs w:val="24"/>
          <w:lang w:val="uk-UA"/>
        </w:rPr>
        <w:t>Юріївни,  Рудик  Сергія  Вікторовича,  Рубан  Н</w:t>
      </w:r>
      <w:r w:rsidR="00D82927" w:rsidRPr="005F1024">
        <w:rPr>
          <w:rFonts w:ascii="Times New Roman" w:hAnsi="Times New Roman" w:cs="Times New Roman"/>
          <w:sz w:val="24"/>
          <w:szCs w:val="24"/>
          <w:lang w:val="uk-UA"/>
        </w:rPr>
        <w:t>аталії  Василівні,</w:t>
      </w:r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>Расчупкіної</w:t>
      </w:r>
      <w:proofErr w:type="spellEnd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Руслани  Андріївни,  Олійник  (</w:t>
      </w:r>
      <w:proofErr w:type="spellStart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>Расчупкіної</w:t>
      </w:r>
      <w:proofErr w:type="spellEnd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)  Ірини  Андріївни,  </w:t>
      </w:r>
      <w:proofErr w:type="spellStart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>Куковиця</w:t>
      </w:r>
      <w:proofErr w:type="spellEnd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 Романовича,  Рудик  Іван  Вікторович,  Бодян  Оксани  Юріївни, </w:t>
      </w:r>
      <w:proofErr w:type="spellStart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>Матоли</w:t>
      </w:r>
      <w:proofErr w:type="spellEnd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Ярослава  Олександровича,  </w:t>
      </w:r>
      <w:proofErr w:type="spellStart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>Гафтонюк</w:t>
      </w:r>
      <w:proofErr w:type="spellEnd"/>
      <w:r w:rsidR="006F3F0D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Нат</w:t>
      </w:r>
      <w:r w:rsidR="00570EF9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алії  Вікторівни,   Самар  Олександра  Олексійовича,  </w:t>
      </w:r>
      <w:proofErr w:type="spellStart"/>
      <w:r w:rsidR="00570EF9" w:rsidRPr="005F1024">
        <w:rPr>
          <w:rFonts w:ascii="Times New Roman" w:hAnsi="Times New Roman" w:cs="Times New Roman"/>
          <w:sz w:val="24"/>
          <w:szCs w:val="24"/>
          <w:lang w:val="uk-UA"/>
        </w:rPr>
        <w:t>Атаманенка</w:t>
      </w:r>
      <w:proofErr w:type="spellEnd"/>
      <w:r w:rsidR="00570EF9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Ярослава  Васильовича, </w:t>
      </w:r>
      <w:proofErr w:type="spellStart"/>
      <w:r w:rsidR="00A01972" w:rsidRPr="005F1024">
        <w:rPr>
          <w:rFonts w:ascii="Times New Roman" w:hAnsi="Times New Roman" w:cs="Times New Roman"/>
          <w:sz w:val="24"/>
          <w:szCs w:val="24"/>
          <w:lang w:val="uk-UA"/>
        </w:rPr>
        <w:t>Куковіци</w:t>
      </w:r>
      <w:proofErr w:type="spellEnd"/>
      <w:r w:rsidR="00A01972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Людмили  Григорівни,</w:t>
      </w:r>
      <w:r w:rsidR="00AC40C6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C40C6" w:rsidRPr="005F1024">
        <w:rPr>
          <w:rFonts w:ascii="Times New Roman" w:hAnsi="Times New Roman" w:cs="Times New Roman"/>
          <w:sz w:val="24"/>
          <w:szCs w:val="24"/>
          <w:lang w:val="uk-UA"/>
        </w:rPr>
        <w:t>Шарапанівської</w:t>
      </w:r>
      <w:proofErr w:type="spellEnd"/>
      <w:r w:rsidR="00AC40C6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Аліни  Дмитрівни</w:t>
      </w:r>
      <w:r w:rsidR="00A01972" w:rsidRPr="005F1024">
        <w:rPr>
          <w:rFonts w:ascii="Times New Roman" w:hAnsi="Times New Roman" w:cs="Times New Roman"/>
          <w:sz w:val="24"/>
          <w:szCs w:val="24"/>
          <w:lang w:val="uk-UA"/>
        </w:rPr>
        <w:t>,  Пасіч</w:t>
      </w:r>
      <w:r w:rsidR="009E5826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ник  Раїси  Борисівни,  </w:t>
      </w:r>
      <w:proofErr w:type="spellStart"/>
      <w:r w:rsidR="009E5826" w:rsidRPr="005F1024">
        <w:rPr>
          <w:rFonts w:ascii="Times New Roman" w:hAnsi="Times New Roman" w:cs="Times New Roman"/>
          <w:sz w:val="24"/>
          <w:szCs w:val="24"/>
          <w:lang w:val="uk-UA"/>
        </w:rPr>
        <w:t>Ротенбуш</w:t>
      </w:r>
      <w:proofErr w:type="spellEnd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Діни Євдокимівни, </w:t>
      </w:r>
      <w:proofErr w:type="spellStart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>Бочаров</w:t>
      </w:r>
      <w:proofErr w:type="spellEnd"/>
      <w:r w:rsidR="005F1024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</w:t>
      </w:r>
      <w:r w:rsidR="009636B2" w:rsidRPr="005F1024">
        <w:rPr>
          <w:rFonts w:ascii="Times New Roman" w:hAnsi="Times New Roman" w:cs="Times New Roman"/>
          <w:sz w:val="24"/>
          <w:szCs w:val="24"/>
          <w:lang w:val="uk-UA"/>
        </w:rPr>
        <w:t>Володимировича</w:t>
      </w:r>
      <w:r w:rsidR="00A01972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F9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про  надання  їм  земельних  ділянок  в  кількості  1 га </w:t>
      </w:r>
      <w:r w:rsidR="007F3FD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у  власність, для  ведення  особистого  селянського  господарства,</w:t>
      </w:r>
      <w:r w:rsidR="00570EF9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за  межами  населеного </w:t>
      </w:r>
      <w:r w:rsidR="0056719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пункту. </w:t>
      </w:r>
      <w:proofErr w:type="spellStart"/>
      <w:r w:rsidR="00880167" w:rsidRPr="005F1024">
        <w:rPr>
          <w:rFonts w:ascii="Times New Roman" w:hAnsi="Times New Roman" w:cs="Times New Roman"/>
          <w:sz w:val="24"/>
          <w:szCs w:val="24"/>
          <w:lang w:val="uk-UA"/>
        </w:rPr>
        <w:t>Килимчук</w:t>
      </w:r>
      <w:proofErr w:type="spellEnd"/>
      <w:r w:rsidR="00880167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Любові  Михайлівні</w:t>
      </w:r>
      <w:r w:rsidR="0056719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167" w:rsidRPr="005F1024">
        <w:rPr>
          <w:rFonts w:ascii="Times New Roman" w:hAnsi="Times New Roman" w:cs="Times New Roman"/>
          <w:sz w:val="24"/>
          <w:szCs w:val="24"/>
          <w:lang w:val="uk-UA"/>
        </w:rPr>
        <w:t>про  надання  у  власність  для  вед</w:t>
      </w:r>
      <w:r w:rsidR="007F3FDA" w:rsidRPr="005F102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80167" w:rsidRPr="005F102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F3FD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ня  особистого  селянського  господарства  у  межах  населеного  пункту.  </w:t>
      </w:r>
      <w:r w:rsidR="00567190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ст..  26  Закону  України  «Про   Місцеве  самоврядування  в  Україні»    сесія  сільської  ради   </w:t>
      </w:r>
      <w:r w:rsidR="00D82F0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1024" w:rsidRPr="005F1024" w:rsidRDefault="0025365B" w:rsidP="005F1024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ab/>
      </w:r>
      <w:r w:rsidR="005F1024" w:rsidRPr="005F102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="005F1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848F3" w:rsidRPr="005F1024" w:rsidRDefault="00241E60" w:rsidP="005F1024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  <w:r w:rsidRPr="005F102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F3FDA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60B8D" w:rsidRPr="005F1024">
        <w:rPr>
          <w:rFonts w:ascii="Times New Roman" w:hAnsi="Times New Roman" w:cs="Times New Roman"/>
          <w:sz w:val="24"/>
          <w:szCs w:val="24"/>
          <w:lang w:val="uk-UA"/>
        </w:rPr>
        <w:t>Відмовити  в  наданні  земельних  ділянок  ,оскільки  більшість  заяв  стосується  земель  за  межами населеного  пункту  ,  що  не  є  компетенцією  сільської  ради,  тому  це  питання  підлягає  детальному  вивченню.</w:t>
      </w:r>
    </w:p>
    <w:p w:rsidR="003F0467" w:rsidRPr="005F1024" w:rsidRDefault="003F0467" w:rsidP="00984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4D90" w:rsidRPr="005F1024" w:rsidRDefault="00660B8D" w:rsidP="005F10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024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3F0467" w:rsidRPr="005F1024">
        <w:rPr>
          <w:rFonts w:ascii="Times New Roman" w:hAnsi="Times New Roman" w:cs="Times New Roman"/>
          <w:sz w:val="24"/>
          <w:szCs w:val="24"/>
          <w:lang w:val="uk-UA"/>
        </w:rPr>
        <w:t xml:space="preserve">.  Контроль  за  виконанням  </w:t>
      </w:r>
      <w:r w:rsidR="005C0A63" w:rsidRPr="005F1024">
        <w:rPr>
          <w:rFonts w:ascii="Times New Roman" w:hAnsi="Times New Roman" w:cs="Times New Roman"/>
          <w:sz w:val="24"/>
          <w:szCs w:val="24"/>
          <w:lang w:val="uk-UA"/>
        </w:rPr>
        <w:t>даного  рішення  покласти  на  постійну  комісію  з  питань  охорони  навколишнього  природного  середовища,  земельних  ресурсів,  екології,</w:t>
      </w:r>
      <w:r w:rsidR="005F1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A63" w:rsidRPr="005F1024">
        <w:rPr>
          <w:rFonts w:ascii="Times New Roman" w:hAnsi="Times New Roman" w:cs="Times New Roman"/>
          <w:sz w:val="24"/>
          <w:szCs w:val="24"/>
          <w:lang w:val="uk-UA"/>
        </w:rPr>
        <w:t>благоустрою,  комунального майна  (Голова  комісії  Коваль  В.П.).</w:t>
      </w:r>
    </w:p>
    <w:p w:rsidR="00914D90" w:rsidRPr="005F1024" w:rsidRDefault="00914D90" w:rsidP="00914D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4D90" w:rsidRPr="005F1024" w:rsidRDefault="00914D90" w:rsidP="00914D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38D4" w:rsidRPr="005F1024" w:rsidRDefault="005F1024" w:rsidP="005F10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10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Сільський голова  :                                     П.Є.</w:t>
      </w:r>
      <w:proofErr w:type="spellStart"/>
      <w:r w:rsidRPr="005F10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Кифоренко</w:t>
      </w:r>
      <w:proofErr w:type="spellEnd"/>
    </w:p>
    <w:sectPr w:rsidR="001438D4" w:rsidRPr="005F1024" w:rsidSect="005F10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87" w:rsidRDefault="00740F87" w:rsidP="00C321BA">
      <w:pPr>
        <w:spacing w:after="0" w:line="240" w:lineRule="auto"/>
      </w:pPr>
      <w:r>
        <w:separator/>
      </w:r>
    </w:p>
  </w:endnote>
  <w:endnote w:type="continuationSeparator" w:id="0">
    <w:p w:rsidR="00740F87" w:rsidRDefault="00740F87" w:rsidP="00C3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87" w:rsidRDefault="00740F87" w:rsidP="00C321BA">
      <w:pPr>
        <w:spacing w:after="0" w:line="240" w:lineRule="auto"/>
      </w:pPr>
      <w:r>
        <w:separator/>
      </w:r>
    </w:p>
  </w:footnote>
  <w:footnote w:type="continuationSeparator" w:id="0">
    <w:p w:rsidR="00740F87" w:rsidRDefault="00740F87" w:rsidP="00C3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32A"/>
    <w:multiLevelType w:val="hybridMultilevel"/>
    <w:tmpl w:val="D88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354C"/>
    <w:multiLevelType w:val="hybridMultilevel"/>
    <w:tmpl w:val="D9C0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6B7D"/>
    <w:multiLevelType w:val="hybridMultilevel"/>
    <w:tmpl w:val="F8BA91A8"/>
    <w:lvl w:ilvl="0" w:tplc="059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75C3B"/>
    <w:multiLevelType w:val="hybridMultilevel"/>
    <w:tmpl w:val="06B4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152"/>
    <w:multiLevelType w:val="hybridMultilevel"/>
    <w:tmpl w:val="7AE8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C39B1"/>
    <w:multiLevelType w:val="hybridMultilevel"/>
    <w:tmpl w:val="ABEC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54D45"/>
    <w:multiLevelType w:val="hybridMultilevel"/>
    <w:tmpl w:val="24C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45E85"/>
    <w:multiLevelType w:val="hybridMultilevel"/>
    <w:tmpl w:val="1F7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1BA"/>
    <w:rsid w:val="00004C3F"/>
    <w:rsid w:val="00085F07"/>
    <w:rsid w:val="00132C4E"/>
    <w:rsid w:val="001438D4"/>
    <w:rsid w:val="0016075A"/>
    <w:rsid w:val="00241E60"/>
    <w:rsid w:val="00245E0C"/>
    <w:rsid w:val="0025365B"/>
    <w:rsid w:val="002C4899"/>
    <w:rsid w:val="002E1CDE"/>
    <w:rsid w:val="0037000F"/>
    <w:rsid w:val="00390D7D"/>
    <w:rsid w:val="00395BC0"/>
    <w:rsid w:val="003F0467"/>
    <w:rsid w:val="00402D3D"/>
    <w:rsid w:val="004369D2"/>
    <w:rsid w:val="00493D4B"/>
    <w:rsid w:val="004A2855"/>
    <w:rsid w:val="00567190"/>
    <w:rsid w:val="00570EF9"/>
    <w:rsid w:val="005C0A63"/>
    <w:rsid w:val="005F1024"/>
    <w:rsid w:val="00601144"/>
    <w:rsid w:val="00660B8D"/>
    <w:rsid w:val="006C6126"/>
    <w:rsid w:val="006D6C7B"/>
    <w:rsid w:val="006E4D3F"/>
    <w:rsid w:val="006F3F0D"/>
    <w:rsid w:val="0071544E"/>
    <w:rsid w:val="00740F87"/>
    <w:rsid w:val="007922CB"/>
    <w:rsid w:val="007A1189"/>
    <w:rsid w:val="007B689E"/>
    <w:rsid w:val="007E217E"/>
    <w:rsid w:val="007F3FDA"/>
    <w:rsid w:val="00814520"/>
    <w:rsid w:val="00822BE7"/>
    <w:rsid w:val="00880167"/>
    <w:rsid w:val="008E00DF"/>
    <w:rsid w:val="00914D90"/>
    <w:rsid w:val="00923A25"/>
    <w:rsid w:val="00923F18"/>
    <w:rsid w:val="009636B2"/>
    <w:rsid w:val="00964137"/>
    <w:rsid w:val="009848F3"/>
    <w:rsid w:val="009B6E68"/>
    <w:rsid w:val="009E5826"/>
    <w:rsid w:val="00A01972"/>
    <w:rsid w:val="00A215D4"/>
    <w:rsid w:val="00A454C9"/>
    <w:rsid w:val="00A81459"/>
    <w:rsid w:val="00A83AFC"/>
    <w:rsid w:val="00A94BAE"/>
    <w:rsid w:val="00AA6B2C"/>
    <w:rsid w:val="00AB17C7"/>
    <w:rsid w:val="00AC40C6"/>
    <w:rsid w:val="00B07C03"/>
    <w:rsid w:val="00B13C70"/>
    <w:rsid w:val="00B31880"/>
    <w:rsid w:val="00B43B7E"/>
    <w:rsid w:val="00B5287E"/>
    <w:rsid w:val="00B61C21"/>
    <w:rsid w:val="00B647EF"/>
    <w:rsid w:val="00C22A75"/>
    <w:rsid w:val="00C321BA"/>
    <w:rsid w:val="00CD7AE2"/>
    <w:rsid w:val="00D82927"/>
    <w:rsid w:val="00D82F0A"/>
    <w:rsid w:val="00DE592F"/>
    <w:rsid w:val="00E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1BA"/>
  </w:style>
  <w:style w:type="paragraph" w:styleId="a5">
    <w:name w:val="footer"/>
    <w:basedOn w:val="a"/>
    <w:link w:val="a6"/>
    <w:uiPriority w:val="99"/>
    <w:semiHidden/>
    <w:unhideWhenUsed/>
    <w:rsid w:val="00C3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1BA"/>
  </w:style>
  <w:style w:type="paragraph" w:styleId="a7">
    <w:name w:val="List Paragraph"/>
    <w:basedOn w:val="a"/>
    <w:uiPriority w:val="34"/>
    <w:qFormat/>
    <w:rsid w:val="00C3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756E-0D8C-4CF4-8A84-6CDA9539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28</cp:revision>
  <cp:lastPrinted>2003-12-31T23:41:00Z</cp:lastPrinted>
  <dcterms:created xsi:type="dcterms:W3CDTF">2003-12-31T23:50:00Z</dcterms:created>
  <dcterms:modified xsi:type="dcterms:W3CDTF">2016-11-04T13:14:00Z</dcterms:modified>
</cp:coreProperties>
</file>