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C8" w:rsidRDefault="004F0CC8" w:rsidP="004F0CC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</w:p>
    <w:p w:rsidR="004F0CC8" w:rsidRDefault="004F0CC8" w:rsidP="004F0CC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4F0CC8" w:rsidRDefault="004F0CC8" w:rsidP="004F0CC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4F0CC8" w:rsidRDefault="004F0CC8" w:rsidP="004F0CC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4F0CC8" w:rsidRDefault="004F0CC8" w:rsidP="004F0CC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4F0CC8" w:rsidRDefault="004F0CC8" w:rsidP="004F0CC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4F0CC8" w:rsidRDefault="004F0CC8" w:rsidP="004F0CC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4F0CC8" w:rsidRDefault="004F0CC8" w:rsidP="004F0CC8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РІШЕННЯ </w:t>
      </w:r>
      <w:r w:rsidR="000C5C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№ 118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4F0CC8" w:rsidRDefault="004F0CC8" w:rsidP="004F0CC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4F0CC8" w:rsidRDefault="000C5C05" w:rsidP="004F0CC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15 </w:t>
      </w:r>
      <w:r w:rsidR="004F0CC8">
        <w:rPr>
          <w:rFonts w:ascii="Times New Roman" w:eastAsia="Times New Roman" w:hAnsi="Times New Roman" w:cs="Times New Roman"/>
          <w:sz w:val="28"/>
          <w:szCs w:val="20"/>
          <w:lang w:eastAsia="ru-RU"/>
        </w:rPr>
        <w:t>липня 2</w:t>
      </w:r>
      <w:r w:rsidR="004F0CC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016 року                                                          </w:t>
      </w:r>
      <w:r w:rsidR="004F0C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5 </w:t>
      </w:r>
      <w:r w:rsidR="004F0CC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 7 скликання</w:t>
      </w:r>
    </w:p>
    <w:p w:rsidR="004F0CC8" w:rsidRDefault="004F0CC8" w:rsidP="004F0C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2CA" w:rsidRDefault="004F0CC8" w:rsidP="00E402CA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hAnsi="Times New Roman" w:cs="Calibri"/>
          <w:b/>
          <w:sz w:val="28"/>
          <w:szCs w:val="28"/>
          <w:lang w:val="x-none" w:eastAsia="ru-RU"/>
        </w:rPr>
        <w:t xml:space="preserve">Про </w:t>
      </w:r>
      <w:r w:rsidR="00ED5A5D">
        <w:rPr>
          <w:rFonts w:ascii="Times New Roman" w:hAnsi="Times New Roman" w:cs="Calibri"/>
          <w:b/>
          <w:sz w:val="28"/>
          <w:szCs w:val="28"/>
          <w:lang w:eastAsia="ru-RU"/>
        </w:rPr>
        <w:t xml:space="preserve">затвердження розпорядження голови Чечельницької районної </w:t>
      </w:r>
    </w:p>
    <w:p w:rsidR="00E402CA" w:rsidRDefault="00ED5A5D" w:rsidP="00E402CA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ради </w:t>
      </w:r>
      <w:r w:rsidRPr="00ED5A5D">
        <w:rPr>
          <w:rFonts w:ascii="Times New Roman" w:hAnsi="Times New Roman" w:cs="Calibri"/>
          <w:b/>
          <w:sz w:val="28"/>
          <w:szCs w:val="28"/>
          <w:lang w:eastAsia="ru-RU"/>
        </w:rPr>
        <w:t>від 12 липня 2016 року №</w:t>
      </w:r>
      <w:r w:rsidR="00E402CA">
        <w:rPr>
          <w:rFonts w:ascii="Times New Roman" w:hAnsi="Times New Roman" w:cs="Calibri"/>
          <w:b/>
          <w:sz w:val="28"/>
          <w:szCs w:val="28"/>
          <w:lang w:eastAsia="ru-RU"/>
        </w:rPr>
        <w:t xml:space="preserve"> 37</w:t>
      </w:r>
      <w:r w:rsidRPr="00ED5A5D">
        <w:rPr>
          <w:rFonts w:ascii="Times New Roman" w:hAnsi="Times New Roman" w:cs="Calibri"/>
          <w:b/>
          <w:sz w:val="28"/>
          <w:szCs w:val="28"/>
          <w:lang w:eastAsia="ru-RU"/>
        </w:rPr>
        <w:t xml:space="preserve"> «Про редактора комунального підприємства «Районна газета «Чечельницький вісник» </w:t>
      </w:r>
    </w:p>
    <w:p w:rsidR="00ED5A5D" w:rsidRPr="00ED5A5D" w:rsidRDefault="00ED5A5D" w:rsidP="00E402CA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val="x-none" w:eastAsia="ru-RU"/>
        </w:rPr>
      </w:pPr>
      <w:r w:rsidRPr="00ED5A5D">
        <w:rPr>
          <w:rFonts w:ascii="Times New Roman" w:hAnsi="Times New Roman" w:cs="Calibri"/>
          <w:b/>
          <w:sz w:val="28"/>
          <w:szCs w:val="28"/>
          <w:lang w:eastAsia="ru-RU"/>
        </w:rPr>
        <w:t>Чечельницької районної ради Вінницької області»</w:t>
      </w:r>
    </w:p>
    <w:p w:rsidR="004F0CC8" w:rsidRPr="00ED5A5D" w:rsidRDefault="004F0CC8" w:rsidP="004F0CC8">
      <w:pPr>
        <w:spacing w:after="0" w:line="240" w:lineRule="auto"/>
        <w:ind w:firstLine="708"/>
        <w:jc w:val="center"/>
        <w:rPr>
          <w:rFonts w:ascii="Times New Roman" w:hAnsi="Times New Roman" w:cs="Calibri"/>
          <w:b/>
          <w:sz w:val="28"/>
          <w:szCs w:val="28"/>
          <w:lang w:val="x-none" w:eastAsia="ru-RU"/>
        </w:rPr>
      </w:pPr>
    </w:p>
    <w:p w:rsidR="004F0CC8" w:rsidRDefault="004F0CC8" w:rsidP="004F0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пункту 20 частини 1 статті 43 Закону України „Про місцеве самоврядування в Україні”, враховуючи висновок постійної комісії районної ради з питань бюджету та комунальної власності, районна рада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4F0CC8" w:rsidRDefault="004F0CC8" w:rsidP="004F0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CC8" w:rsidRDefault="004F0CC8" w:rsidP="004F0CC8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val="x-none" w:eastAsia="ru-RU"/>
        </w:rPr>
      </w:pPr>
      <w:r>
        <w:rPr>
          <w:rFonts w:ascii="Times New Roman" w:hAnsi="Times New Roman" w:cs="Calibri"/>
          <w:sz w:val="28"/>
          <w:szCs w:val="28"/>
          <w:lang w:val="x-none" w:eastAsia="ru-RU"/>
        </w:rPr>
        <w:t>1. Затвердити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 розпорядження голови </w:t>
      </w:r>
      <w:r w:rsidR="00ED5A5D">
        <w:rPr>
          <w:rFonts w:ascii="Times New Roman" w:hAnsi="Times New Roman" w:cs="Calibri"/>
          <w:sz w:val="28"/>
          <w:szCs w:val="28"/>
          <w:lang w:eastAsia="ru-RU"/>
        </w:rPr>
        <w:t xml:space="preserve">Чечельницької </w:t>
      </w:r>
      <w:r>
        <w:rPr>
          <w:rFonts w:ascii="Times New Roman" w:hAnsi="Times New Roman" w:cs="Calibri"/>
          <w:sz w:val="28"/>
          <w:szCs w:val="28"/>
          <w:lang w:eastAsia="ru-RU"/>
        </w:rPr>
        <w:t>районної ради від</w:t>
      </w:r>
      <w:r w:rsidR="00ED5A5D">
        <w:rPr>
          <w:rFonts w:ascii="Times New Roman" w:hAnsi="Times New Roman" w:cs="Calibri"/>
          <w:sz w:val="28"/>
          <w:szCs w:val="28"/>
          <w:lang w:eastAsia="ru-RU"/>
        </w:rPr>
        <w:t xml:space="preserve">    12 липня 2016 року № </w:t>
      </w:r>
      <w:r w:rsidR="008823FB">
        <w:rPr>
          <w:rFonts w:ascii="Times New Roman" w:hAnsi="Times New Roman" w:cs="Calibri"/>
          <w:sz w:val="28"/>
          <w:szCs w:val="28"/>
          <w:lang w:eastAsia="ru-RU"/>
        </w:rPr>
        <w:t>37</w:t>
      </w:r>
      <w:r w:rsidR="00ED5A5D">
        <w:rPr>
          <w:rFonts w:ascii="Times New Roman" w:hAnsi="Times New Roman" w:cs="Calibri"/>
          <w:sz w:val="28"/>
          <w:szCs w:val="28"/>
          <w:lang w:eastAsia="ru-RU"/>
        </w:rPr>
        <w:t xml:space="preserve"> «Про редактора комунального підприємства «Районна газета «Чечельницький вісник» Чечельницької районної ради Вінницької області»</w:t>
      </w:r>
      <w:r>
        <w:rPr>
          <w:rFonts w:ascii="Times New Roman" w:hAnsi="Times New Roman" w:cs="Calibri"/>
          <w:sz w:val="28"/>
          <w:szCs w:val="28"/>
          <w:lang w:val="x-none" w:eastAsia="ru-RU"/>
        </w:rPr>
        <w:t>.</w:t>
      </w:r>
    </w:p>
    <w:p w:rsidR="00ED5A5D" w:rsidRPr="008823FB" w:rsidRDefault="00ED5A5D" w:rsidP="004F0C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4F0CC8" w:rsidRDefault="004F0CC8" w:rsidP="004F0C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постійну комісію районної ради з питань бюджету та комунальної власності (Савчук В.В.)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9F9F9"/>
          <w:lang w:eastAsia="ru-RU"/>
        </w:rPr>
        <w:t>.</w:t>
      </w:r>
    </w:p>
    <w:p w:rsidR="00BC6951" w:rsidRDefault="00BC6951" w:rsidP="004F0C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F0CC8" w:rsidRDefault="004F0CC8" w:rsidP="004F0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CC8" w:rsidRDefault="004F0CC8" w:rsidP="004F0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CC8" w:rsidRDefault="004F0CC8" w:rsidP="004F0CC8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районної ради                                                        С.В. П’яніщук</w:t>
      </w:r>
    </w:p>
    <w:p w:rsidR="00BC6951" w:rsidRDefault="00BC6951" w:rsidP="004F0CC8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951" w:rsidRDefault="00BC6951" w:rsidP="004F0CC8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951" w:rsidRDefault="00BC6951" w:rsidP="004F0CC8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951" w:rsidRDefault="00BC6951" w:rsidP="004F0CC8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CC8" w:rsidRDefault="004F0CC8" w:rsidP="004F0CC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DB"/>
    <w:rsid w:val="000C5C05"/>
    <w:rsid w:val="000D4712"/>
    <w:rsid w:val="002D1CF0"/>
    <w:rsid w:val="004F0CC8"/>
    <w:rsid w:val="008823FB"/>
    <w:rsid w:val="00BB1147"/>
    <w:rsid w:val="00BC6951"/>
    <w:rsid w:val="00C45AF0"/>
    <w:rsid w:val="00CA51D2"/>
    <w:rsid w:val="00E402CA"/>
    <w:rsid w:val="00ED5A5D"/>
    <w:rsid w:val="00FA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4</cp:revision>
  <dcterms:created xsi:type="dcterms:W3CDTF">2016-07-12T07:33:00Z</dcterms:created>
  <dcterms:modified xsi:type="dcterms:W3CDTF">2016-07-18T13:51:00Z</dcterms:modified>
</cp:coreProperties>
</file>