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1" w:rsidRPr="009D6EA1" w:rsidRDefault="009D6EA1" w:rsidP="009D6EA1">
      <w:pPr>
        <w:jc w:val="center"/>
        <w:rPr>
          <w:sz w:val="28"/>
          <w:szCs w:val="28"/>
          <w:lang w:val="uk-UA"/>
        </w:rPr>
      </w:pPr>
      <w:r w:rsidRPr="009D6EA1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A1" w:rsidRPr="009D6EA1" w:rsidRDefault="009D6EA1" w:rsidP="009D6EA1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УКРАЇНА</w:t>
      </w:r>
    </w:p>
    <w:p w:rsidR="009D6EA1" w:rsidRPr="009D6EA1" w:rsidRDefault="009D6EA1" w:rsidP="009D6EA1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>ТАРТАЦЬКА СІЛЬСЬКА РАДА</w:t>
      </w:r>
    </w:p>
    <w:p w:rsidR="009D6EA1" w:rsidRPr="009D6EA1" w:rsidRDefault="009D6EA1" w:rsidP="009D6EA1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ЧЕЧЕЛЬНИЦЬКОГО РАЙОНУ ВІННИЦЬКОЇ ОБЛАСТІ</w:t>
      </w:r>
    </w:p>
    <w:p w:rsidR="009D6EA1" w:rsidRPr="009D6EA1" w:rsidRDefault="009D6EA1" w:rsidP="009D6EA1">
      <w:pPr>
        <w:jc w:val="center"/>
        <w:rPr>
          <w:sz w:val="28"/>
          <w:szCs w:val="28"/>
          <w:lang w:val="uk-UA"/>
        </w:rPr>
      </w:pPr>
    </w:p>
    <w:p w:rsidR="009D6EA1" w:rsidRPr="009D6EA1" w:rsidRDefault="009D6EA1" w:rsidP="009D6EA1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 РІШЕННЯ № </w:t>
      </w:r>
      <w:r w:rsidR="0069699D">
        <w:rPr>
          <w:b/>
          <w:sz w:val="28"/>
          <w:szCs w:val="28"/>
          <w:lang w:val="uk-UA"/>
        </w:rPr>
        <w:t>322</w:t>
      </w:r>
    </w:p>
    <w:p w:rsidR="009D6EA1" w:rsidRPr="009D6EA1" w:rsidRDefault="009D6EA1" w:rsidP="009D6EA1">
      <w:pPr>
        <w:jc w:val="center"/>
        <w:rPr>
          <w:sz w:val="28"/>
          <w:szCs w:val="28"/>
          <w:lang w:val="uk-UA"/>
        </w:rPr>
      </w:pPr>
    </w:p>
    <w:p w:rsidR="009D6EA1" w:rsidRPr="009D6EA1" w:rsidRDefault="009D6EA1" w:rsidP="009D6EA1">
      <w:pPr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13.12.2018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9D6EA1">
        <w:rPr>
          <w:b/>
          <w:sz w:val="28"/>
          <w:szCs w:val="28"/>
          <w:lang w:val="uk-UA"/>
        </w:rPr>
        <w:t>22 сесія 7 скликання</w:t>
      </w:r>
    </w:p>
    <w:p w:rsidR="009D6EA1" w:rsidRPr="009D6EA1" w:rsidRDefault="009D6EA1" w:rsidP="009D6EA1">
      <w:pPr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с. Тартак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9D6EA1" w:rsidRPr="00FF7AA0" w:rsidRDefault="009D6EA1" w:rsidP="009D6EA1">
      <w:pPr>
        <w:rPr>
          <w:b/>
          <w:i/>
          <w:sz w:val="28"/>
          <w:szCs w:val="28"/>
          <w:lang w:val="uk-UA"/>
        </w:rPr>
      </w:pPr>
    </w:p>
    <w:p w:rsidR="009D6EA1" w:rsidRPr="00FF7AA0" w:rsidRDefault="009D6EA1" w:rsidP="009D6EA1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9D6EA1" w:rsidRPr="00FF7AA0" w:rsidRDefault="009D6EA1" w:rsidP="009D6EA1">
      <w:pPr>
        <w:rPr>
          <w:sz w:val="28"/>
          <w:szCs w:val="28"/>
          <w:lang w:val="uk-UA"/>
        </w:rPr>
      </w:pPr>
    </w:p>
    <w:p w:rsidR="009D6EA1" w:rsidRDefault="009D6EA1" w:rsidP="009D6EA1">
      <w:pPr>
        <w:rPr>
          <w:b/>
          <w:sz w:val="28"/>
          <w:szCs w:val="28"/>
          <w:u w:val="single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                                                 </w:t>
      </w:r>
      <w:r w:rsidRPr="00FF7AA0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9D6EA1" w:rsidRPr="00FF7AA0" w:rsidRDefault="009D6EA1" w:rsidP="009D6EA1">
      <w:pPr>
        <w:rPr>
          <w:b/>
          <w:sz w:val="28"/>
          <w:szCs w:val="28"/>
          <w:u w:val="single"/>
          <w:lang w:val="uk-UA"/>
        </w:rPr>
      </w:pP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r>
        <w:rPr>
          <w:sz w:val="28"/>
          <w:szCs w:val="28"/>
          <w:lang w:val="uk-UA"/>
        </w:rPr>
        <w:t>Шахворостовій О. М., Демченку Г. Т., Оцабриці М. І., Прохорову І. П..</w:t>
      </w:r>
    </w:p>
    <w:p w:rsidR="009D6EA1" w:rsidRPr="00FF7AA0" w:rsidRDefault="009D6EA1" w:rsidP="009D6EA1">
      <w:pPr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2. Передати у  власність земельні ділянки громадянам :</w:t>
      </w:r>
      <w:r>
        <w:rPr>
          <w:sz w:val="28"/>
          <w:szCs w:val="28"/>
          <w:lang w:val="uk-UA"/>
        </w:rPr>
        <w:t xml:space="preserve"> </w:t>
      </w: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 xml:space="preserve">Шахворостовій Ользі Михайлівні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3928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0525086400:01:003:0380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с.Тартак, вул. Шевченка, 56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1428</w:t>
      </w:r>
      <w:r w:rsidRPr="009031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381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с.Тартак, вул.</w:t>
      </w:r>
      <w:r w:rsidRPr="009D6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Шевченка, 56</w:t>
      </w:r>
      <w:r w:rsidRPr="00FF7AA0">
        <w:rPr>
          <w:sz w:val="28"/>
          <w:szCs w:val="28"/>
          <w:lang w:val="uk-UA"/>
        </w:rPr>
        <w:t>;</w:t>
      </w: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Демченку Григорію Тимофійовичу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2311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0,2311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0525086400:01:002:0259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</w:t>
      </w:r>
      <w:r w:rsidRPr="00FF7AA0">
        <w:rPr>
          <w:sz w:val="28"/>
          <w:szCs w:val="28"/>
          <w:lang w:val="uk-UA"/>
        </w:rPr>
        <w:lastRenderedPageBreak/>
        <w:t xml:space="preserve">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с.Тартак, вул. Покровська, 152 </w:t>
      </w:r>
      <w:r w:rsidRPr="00FF7AA0">
        <w:rPr>
          <w:sz w:val="28"/>
          <w:szCs w:val="28"/>
          <w:lang w:val="uk-UA"/>
        </w:rPr>
        <w:t xml:space="preserve">; </w:t>
      </w: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 xml:space="preserve">Оцабриці Марії Іванівні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2500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0525086400:01:003:0391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с.Тартак, вул. Шевченка, 26</w:t>
      </w:r>
      <w:r w:rsidRPr="00FF7AA0">
        <w:rPr>
          <w:sz w:val="28"/>
          <w:szCs w:val="28"/>
          <w:lang w:val="uk-UA"/>
        </w:rPr>
        <w:t xml:space="preserve">; </w:t>
      </w: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 xml:space="preserve">Прохорову Івану Павловичу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CE197F">
        <w:rPr>
          <w:b/>
          <w:i/>
          <w:sz w:val="28"/>
          <w:szCs w:val="28"/>
          <w:lang w:val="uk-UA"/>
        </w:rPr>
        <w:t>6855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CE197F">
        <w:rPr>
          <w:b/>
          <w:sz w:val="28"/>
          <w:szCs w:val="28"/>
          <w:lang w:val="uk-UA"/>
        </w:rPr>
        <w:t>0525086400:01:003:0392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 w:rsidR="00CE197F">
        <w:rPr>
          <w:sz w:val="28"/>
          <w:szCs w:val="28"/>
          <w:lang w:val="uk-UA"/>
        </w:rPr>
        <w:t>с.Тартак, вул. Шевченка, 178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</w:t>
      </w:r>
      <w:r w:rsidR="00CE197F">
        <w:rPr>
          <w:b/>
          <w:i/>
          <w:sz w:val="28"/>
          <w:szCs w:val="28"/>
          <w:lang w:val="uk-UA"/>
        </w:rPr>
        <w:t>4355</w:t>
      </w:r>
      <w:r w:rsidRPr="009031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="00CE197F">
        <w:rPr>
          <w:b/>
          <w:sz w:val="28"/>
          <w:szCs w:val="28"/>
          <w:lang w:val="uk-UA"/>
        </w:rPr>
        <w:t>93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с.Тартак, вул.</w:t>
      </w:r>
      <w:r w:rsidRPr="009D6EA1">
        <w:rPr>
          <w:sz w:val="28"/>
          <w:szCs w:val="28"/>
          <w:lang w:val="uk-UA"/>
        </w:rPr>
        <w:t xml:space="preserve"> </w:t>
      </w:r>
      <w:r w:rsidR="00CE197F">
        <w:rPr>
          <w:sz w:val="28"/>
          <w:szCs w:val="28"/>
          <w:lang w:val="uk-UA"/>
        </w:rPr>
        <w:t>Шевченка, 178.</w:t>
      </w: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7AA0">
        <w:rPr>
          <w:sz w:val="28"/>
          <w:szCs w:val="28"/>
          <w:lang w:val="uk-UA"/>
        </w:rPr>
        <w:t>. Землевпорядній службі внести зміни в земельно-облікову  документацію.</w:t>
      </w:r>
    </w:p>
    <w:p w:rsidR="009D6EA1" w:rsidRPr="00FF7AA0" w:rsidRDefault="009D6EA1" w:rsidP="009D6EA1">
      <w:pPr>
        <w:rPr>
          <w:sz w:val="28"/>
          <w:szCs w:val="28"/>
          <w:lang w:val="uk-UA"/>
        </w:rPr>
      </w:pP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4. Громадянам</w:t>
      </w:r>
      <w:r>
        <w:rPr>
          <w:sz w:val="28"/>
          <w:szCs w:val="28"/>
          <w:lang w:val="uk-UA"/>
        </w:rPr>
        <w:t xml:space="preserve"> </w:t>
      </w:r>
      <w:r w:rsidR="00CE197F">
        <w:rPr>
          <w:sz w:val="28"/>
          <w:szCs w:val="28"/>
          <w:lang w:val="uk-UA"/>
        </w:rPr>
        <w:t>Шахворостовій О. М., Демченку Г. Т., Оцабриці М. І., Прохорову І. П.</w:t>
      </w:r>
      <w:r>
        <w:rPr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9D6EA1" w:rsidRPr="00FF7AA0" w:rsidRDefault="009D6EA1" w:rsidP="009D6EA1">
      <w:pPr>
        <w:rPr>
          <w:sz w:val="28"/>
          <w:szCs w:val="28"/>
          <w:lang w:val="uk-UA"/>
        </w:rPr>
      </w:pP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pPr>
        <w:jc w:val="both"/>
        <w:rPr>
          <w:sz w:val="28"/>
          <w:szCs w:val="28"/>
          <w:lang w:val="uk-UA"/>
        </w:rPr>
      </w:pPr>
    </w:p>
    <w:p w:rsidR="009D6EA1" w:rsidRPr="00FF7AA0" w:rsidRDefault="009D6EA1" w:rsidP="009D6EA1">
      <w:pPr>
        <w:jc w:val="both"/>
        <w:rPr>
          <w:sz w:val="28"/>
          <w:szCs w:val="28"/>
          <w:lang w:val="uk-UA"/>
        </w:rPr>
      </w:pPr>
    </w:p>
    <w:p w:rsidR="009D6EA1" w:rsidRDefault="009D6EA1" w:rsidP="009D6EA1">
      <w:r w:rsidRPr="00FF7AA0">
        <w:rPr>
          <w:b/>
          <w:i/>
          <w:sz w:val="28"/>
          <w:szCs w:val="28"/>
          <w:lang w:val="uk-UA"/>
        </w:rPr>
        <w:t>Сільський голова:                                                                      В. В. Демченко</w:t>
      </w:r>
      <w:r w:rsidRPr="00FF7AA0">
        <w:rPr>
          <w:sz w:val="28"/>
          <w:szCs w:val="28"/>
          <w:lang w:val="uk-UA"/>
        </w:rPr>
        <w:t xml:space="preserve">    </w:t>
      </w:r>
    </w:p>
    <w:p w:rsidR="009D6EA1" w:rsidRDefault="009D6EA1" w:rsidP="009D6EA1"/>
    <w:p w:rsidR="009D6EA1" w:rsidRPr="00E63632" w:rsidRDefault="009D6EA1" w:rsidP="009D6EA1">
      <w:pPr>
        <w:rPr>
          <w:lang w:val="uk-UA"/>
        </w:rPr>
      </w:pPr>
    </w:p>
    <w:p w:rsidR="00990C32" w:rsidRPr="009D6EA1" w:rsidRDefault="00990C32">
      <w:pPr>
        <w:rPr>
          <w:lang w:val="uk-UA"/>
        </w:rPr>
      </w:pPr>
    </w:p>
    <w:sectPr w:rsidR="00990C32" w:rsidRPr="009D6EA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EA1"/>
    <w:rsid w:val="003410EC"/>
    <w:rsid w:val="005672C1"/>
    <w:rsid w:val="0069699D"/>
    <w:rsid w:val="00990C32"/>
    <w:rsid w:val="009D6EA1"/>
    <w:rsid w:val="00B47CB8"/>
    <w:rsid w:val="00CE197F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D6E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6E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2018-12-11T12:06:00Z</cp:lastPrinted>
  <dcterms:created xsi:type="dcterms:W3CDTF">2018-12-11T11:54:00Z</dcterms:created>
  <dcterms:modified xsi:type="dcterms:W3CDTF">2018-12-17T11:19:00Z</dcterms:modified>
</cp:coreProperties>
</file>