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F" w:rsidRPr="00D43CAF" w:rsidRDefault="00EF61BF" w:rsidP="00EF61BF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BF" w:rsidRPr="00D43CAF" w:rsidRDefault="00EF61BF" w:rsidP="00EF61BF">
      <w:pPr>
        <w:rPr>
          <w:b/>
          <w:sz w:val="28"/>
          <w:szCs w:val="28"/>
        </w:rPr>
      </w:pPr>
    </w:p>
    <w:p w:rsidR="00EF61BF" w:rsidRPr="00D43CAF" w:rsidRDefault="00EF61BF" w:rsidP="00EF61BF">
      <w:pPr>
        <w:jc w:val="center"/>
        <w:rPr>
          <w:b/>
          <w:sz w:val="28"/>
          <w:szCs w:val="28"/>
        </w:rPr>
      </w:pPr>
      <w:r w:rsidRPr="00D43CAF">
        <w:rPr>
          <w:b/>
          <w:sz w:val="28"/>
          <w:szCs w:val="28"/>
        </w:rPr>
        <w:t>У К Р А Ї Н А</w:t>
      </w:r>
    </w:p>
    <w:p w:rsidR="00EF61BF" w:rsidRPr="00D43CAF" w:rsidRDefault="00EF61BF" w:rsidP="00EF61BF">
      <w:pPr>
        <w:jc w:val="center"/>
        <w:rPr>
          <w:b/>
          <w:sz w:val="28"/>
          <w:szCs w:val="28"/>
        </w:rPr>
      </w:pPr>
      <w:r w:rsidRPr="00D43CAF">
        <w:rPr>
          <w:b/>
          <w:sz w:val="28"/>
          <w:szCs w:val="28"/>
        </w:rPr>
        <w:t>ВЕРБСЬКА  СІЛЬСЬКА  РАДА</w:t>
      </w:r>
    </w:p>
    <w:p w:rsidR="00EF61BF" w:rsidRPr="00D43CAF" w:rsidRDefault="00EF61BF" w:rsidP="00EF61BF">
      <w:pPr>
        <w:jc w:val="center"/>
        <w:rPr>
          <w:b/>
          <w:sz w:val="28"/>
          <w:szCs w:val="28"/>
        </w:rPr>
      </w:pPr>
      <w:r w:rsidRPr="00D43CAF">
        <w:rPr>
          <w:b/>
          <w:sz w:val="28"/>
          <w:szCs w:val="28"/>
        </w:rPr>
        <w:t>ЧЕЧЕЛЬНИЦЬКОГО РАЙОНУ  ВІННИЦЬКОЇ ОБЛАСТІ</w:t>
      </w:r>
    </w:p>
    <w:p w:rsidR="00EF61BF" w:rsidRPr="00D43CAF" w:rsidRDefault="00EF61BF" w:rsidP="00EF61BF">
      <w:pPr>
        <w:jc w:val="center"/>
        <w:rPr>
          <w:b/>
          <w:sz w:val="28"/>
          <w:szCs w:val="28"/>
        </w:rPr>
      </w:pPr>
    </w:p>
    <w:p w:rsidR="00EF61BF" w:rsidRPr="00D43CAF" w:rsidRDefault="00EF61BF" w:rsidP="00EF61BF">
      <w:pPr>
        <w:jc w:val="center"/>
        <w:rPr>
          <w:b/>
          <w:sz w:val="28"/>
          <w:szCs w:val="28"/>
        </w:rPr>
      </w:pPr>
      <w:r w:rsidRPr="00D43CAF">
        <w:rPr>
          <w:b/>
          <w:sz w:val="28"/>
          <w:szCs w:val="28"/>
        </w:rPr>
        <w:t xml:space="preserve">Р І Ш Е Н Н Я  №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uk-UA"/>
        </w:rPr>
        <w:t>6</w:t>
      </w:r>
      <w:r w:rsidRPr="00D43CAF">
        <w:rPr>
          <w:b/>
          <w:sz w:val="28"/>
          <w:szCs w:val="28"/>
        </w:rPr>
        <w:t xml:space="preserve"> </w:t>
      </w:r>
    </w:p>
    <w:p w:rsidR="00E86014" w:rsidRPr="0049489E" w:rsidRDefault="00E86014" w:rsidP="00E86014">
      <w:pPr>
        <w:rPr>
          <w:b/>
          <w:lang w:val="uk-UA"/>
        </w:rPr>
      </w:pPr>
      <w:r>
        <w:rPr>
          <w:b/>
          <w:lang w:val="uk-UA"/>
        </w:rPr>
        <w:t>14.09.</w:t>
      </w:r>
      <w:r w:rsidR="00437467">
        <w:rPr>
          <w:b/>
          <w:lang w:val="uk-UA"/>
        </w:rPr>
        <w:t>2017</w:t>
      </w:r>
      <w:bookmarkStart w:id="0" w:name="_GoBack"/>
      <w:bookmarkEnd w:id="0"/>
      <w:r w:rsidRPr="0049489E">
        <w:rPr>
          <w:b/>
          <w:lang w:val="uk-UA"/>
        </w:rPr>
        <w:t xml:space="preserve"> року                                 </w:t>
      </w:r>
      <w:r>
        <w:rPr>
          <w:b/>
          <w:lang w:val="uk-UA"/>
        </w:rPr>
        <w:t xml:space="preserve">                                           </w:t>
      </w:r>
      <w:r w:rsidR="00EF61BF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1</w:t>
      </w:r>
      <w:r w:rsidR="00EF61BF">
        <w:rPr>
          <w:b/>
          <w:lang w:val="uk-UA"/>
        </w:rPr>
        <w:t>5</w:t>
      </w:r>
      <w:r w:rsidRPr="0049489E">
        <w:rPr>
          <w:b/>
          <w:lang w:val="uk-UA"/>
        </w:rPr>
        <w:t xml:space="preserve"> сесія 7 скликання</w:t>
      </w:r>
    </w:p>
    <w:p w:rsidR="00E86014" w:rsidRPr="0049489E" w:rsidRDefault="00E86014" w:rsidP="00E86014">
      <w:pPr>
        <w:rPr>
          <w:b/>
          <w:lang w:val="uk-UA"/>
        </w:rPr>
      </w:pPr>
      <w:r w:rsidRPr="0049489E">
        <w:rPr>
          <w:b/>
          <w:lang w:val="uk-UA"/>
        </w:rPr>
        <w:t xml:space="preserve">с. Вербка   </w:t>
      </w:r>
    </w:p>
    <w:p w:rsidR="00E86014" w:rsidRPr="0049489E" w:rsidRDefault="00E86014" w:rsidP="00E86014">
      <w:pPr>
        <w:rPr>
          <w:b/>
          <w:lang w:val="uk-UA"/>
        </w:rPr>
      </w:pPr>
    </w:p>
    <w:p w:rsidR="00E86014" w:rsidRPr="0049489E" w:rsidRDefault="00E86014" w:rsidP="00E86014">
      <w:pPr>
        <w:rPr>
          <w:b/>
          <w:lang w:val="uk-UA"/>
        </w:rPr>
      </w:pPr>
      <w:r w:rsidRPr="0049489E">
        <w:rPr>
          <w:b/>
          <w:lang w:val="uk-UA"/>
        </w:rPr>
        <w:t xml:space="preserve">Про внесення змін до річного та помісячного </w:t>
      </w:r>
    </w:p>
    <w:p w:rsidR="00E86014" w:rsidRPr="0049489E" w:rsidRDefault="00E86014" w:rsidP="00E86014">
      <w:pPr>
        <w:rPr>
          <w:b/>
          <w:lang w:val="uk-UA"/>
        </w:rPr>
      </w:pPr>
      <w:r w:rsidRPr="0049489E">
        <w:rPr>
          <w:b/>
          <w:lang w:val="uk-UA"/>
        </w:rPr>
        <w:t>ро</w:t>
      </w:r>
      <w:r>
        <w:rPr>
          <w:b/>
          <w:lang w:val="uk-UA"/>
        </w:rPr>
        <w:t>зпису видатків загального фонду Вербської сільської ради</w:t>
      </w:r>
      <w:r w:rsidR="00EF61BF">
        <w:rPr>
          <w:b/>
          <w:lang w:val="uk-UA"/>
        </w:rPr>
        <w:t xml:space="preserve"> </w:t>
      </w:r>
    </w:p>
    <w:p w:rsidR="00E86014" w:rsidRPr="00EB5749" w:rsidRDefault="00E86014" w:rsidP="00E86014">
      <w:pPr>
        <w:rPr>
          <w:lang w:val="uk-UA"/>
        </w:rPr>
      </w:pPr>
    </w:p>
    <w:p w:rsidR="00E86014" w:rsidRDefault="00E86014" w:rsidP="00EF61BF">
      <w:pPr>
        <w:jc w:val="both"/>
        <w:rPr>
          <w:b/>
          <w:lang w:val="uk-UA"/>
        </w:rPr>
      </w:pPr>
      <w:r w:rsidRPr="00EB5749">
        <w:rPr>
          <w:lang w:val="uk-UA"/>
        </w:rPr>
        <w:t xml:space="preserve">      </w:t>
      </w:r>
      <w:r w:rsidR="00EF61BF">
        <w:rPr>
          <w:lang w:val="uk-UA"/>
        </w:rPr>
        <w:t xml:space="preserve">   </w:t>
      </w:r>
      <w:r w:rsidRPr="00EB5749">
        <w:rPr>
          <w:lang w:val="uk-UA"/>
        </w:rPr>
        <w:t xml:space="preserve">  Відповідно до статті 26 пункту 23 Закону України « Про місцеве самоврядування</w:t>
      </w:r>
      <w:r>
        <w:rPr>
          <w:lang w:val="uk-UA"/>
        </w:rPr>
        <w:t xml:space="preserve">  в  Україні» статей Бюджетного кодексу України в зв’язку з виробничою необхідністю та недостатністю фінансування  по деяких кодах економічної класифікації </w:t>
      </w:r>
      <w:r w:rsidRPr="0031746C">
        <w:rPr>
          <w:lang w:val="uk-UA"/>
        </w:rPr>
        <w:t>видатків та заслухавши інформацію сільського голови Блиндур С.А. « Про внесення змін до річного та помісячного розпису видатків загального фонду</w:t>
      </w:r>
      <w:r w:rsidR="00EF61BF">
        <w:rPr>
          <w:lang w:val="uk-UA"/>
        </w:rPr>
        <w:t xml:space="preserve"> Вербської сільської ради</w:t>
      </w:r>
      <w:r w:rsidRPr="0031746C">
        <w:rPr>
          <w:lang w:val="uk-UA"/>
        </w:rPr>
        <w:t xml:space="preserve">» </w:t>
      </w:r>
      <w:r w:rsidRPr="00EF61BF">
        <w:rPr>
          <w:b/>
          <w:lang w:val="uk-UA"/>
        </w:rPr>
        <w:t>сільська рада ВИРІШИЛА:</w:t>
      </w:r>
    </w:p>
    <w:p w:rsidR="00EF61BF" w:rsidRPr="00EF61BF" w:rsidRDefault="00EF61BF" w:rsidP="00EF61BF">
      <w:pPr>
        <w:jc w:val="both"/>
        <w:rPr>
          <w:b/>
          <w:lang w:val="uk-UA"/>
        </w:rPr>
      </w:pP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  1. Збільшити дохідну частину сільського бюджету для проведення видатків загального фонду  за рахунок  збільшення доходів   у серпні  місяці по коду 18050400 « Єдиний податок з фізичних осіб» </w:t>
      </w:r>
      <w:r w:rsidRPr="002C37AF">
        <w:rPr>
          <w:lang w:val="uk-UA"/>
        </w:rPr>
        <w:t xml:space="preserve">на суму </w:t>
      </w:r>
      <w:r>
        <w:rPr>
          <w:lang w:val="uk-UA"/>
        </w:rPr>
        <w:t>1255</w:t>
      </w:r>
      <w:r w:rsidRPr="002C37AF">
        <w:rPr>
          <w:lang w:val="uk-UA"/>
        </w:rPr>
        <w:t>00,00 грн.</w:t>
      </w:r>
      <w:r>
        <w:rPr>
          <w:lang w:val="uk-UA"/>
        </w:rPr>
        <w:t xml:space="preserve">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   2. Збільшити видатки   загального фонду на 125500,00 грн.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 КПК 0110170 «</w:t>
      </w:r>
      <w:r w:rsidRPr="00617561">
        <w:rPr>
          <w:lang w:val="uk-UA"/>
        </w:rPr>
        <w:t>Організаційне, інформаційно – аналітичне та матеріально технічне забезпечення діяльності сільської ради</w:t>
      </w:r>
      <w:r w:rsidRPr="00513BC3">
        <w:rPr>
          <w:b/>
          <w:lang w:val="uk-UA"/>
        </w:rPr>
        <w:t xml:space="preserve">» </w:t>
      </w:r>
      <w:r w:rsidRPr="002C37AF">
        <w:rPr>
          <w:lang w:val="uk-UA"/>
        </w:rPr>
        <w:t xml:space="preserve">на суму </w:t>
      </w:r>
      <w:r>
        <w:rPr>
          <w:lang w:val="uk-UA"/>
        </w:rPr>
        <w:t>6</w:t>
      </w:r>
      <w:r w:rsidRPr="002C37AF">
        <w:rPr>
          <w:lang w:val="uk-UA"/>
        </w:rPr>
        <w:t>5000,00 грн. ,</w:t>
      </w:r>
      <w:r>
        <w:rPr>
          <w:lang w:val="uk-UA"/>
        </w:rPr>
        <w:t xml:space="preserve">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КПК 0111010 « Дошкільні заклади освіти» на суму 6500,00 грн., </w:t>
      </w:r>
      <w:r w:rsidRPr="002C37AF">
        <w:rPr>
          <w:lang w:val="uk-UA"/>
        </w:rPr>
        <w:t xml:space="preserve">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</w:t>
      </w:r>
      <w:r w:rsidRPr="002C37AF">
        <w:rPr>
          <w:lang w:val="uk-UA"/>
        </w:rPr>
        <w:t>по КПК 0116060 «Благоустрій міст, сіл, селищ» на суму 30000,00 грн.</w:t>
      </w:r>
      <w:r>
        <w:rPr>
          <w:lang w:val="uk-UA"/>
        </w:rPr>
        <w:t>,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КПК 0116410 « Реалізація інвестиційних проектів» 10000,00 грн.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КПК 0118370 «</w:t>
      </w:r>
      <w:r w:rsidRPr="004B41E0">
        <w:rPr>
          <w:color w:val="000000"/>
          <w:shd w:val="clear" w:color="auto" w:fill="FFFFFF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  <w:r>
        <w:rPr>
          <w:color w:val="000000"/>
          <w:shd w:val="clear" w:color="auto" w:fill="FFFFFF"/>
          <w:lang w:val="uk-UA"/>
        </w:rPr>
        <w:t>»  на суму 5000,00 грн. згідно з поданим клопотаням</w:t>
      </w:r>
      <w:r>
        <w:rPr>
          <w:lang w:val="uk-UA"/>
        </w:rPr>
        <w:t xml:space="preserve"> на Державну казначейську службу України у Чечельницькому районі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 </w:t>
      </w:r>
      <w:r w:rsidRPr="00C556EA">
        <w:rPr>
          <w:lang w:val="uk-UA"/>
        </w:rPr>
        <w:t>КПК 0118800 « Інші субвенції»</w:t>
      </w:r>
      <w:r>
        <w:rPr>
          <w:lang w:val="uk-UA"/>
        </w:rPr>
        <w:t xml:space="preserve">  90</w:t>
      </w:r>
      <w:r w:rsidRPr="00C556EA">
        <w:rPr>
          <w:lang w:val="uk-UA"/>
        </w:rPr>
        <w:t>00,00 грн.</w:t>
      </w:r>
      <w:r>
        <w:rPr>
          <w:lang w:val="uk-UA"/>
        </w:rPr>
        <w:t xml:space="preserve">  згідно з поданими  клопотаннями  на ремонт приміщення Вербської СЗШ І – ІІІ ст. 6000,00 грн.,  на Вербську лікарську амбулаторію загальної практики сімейної медицини 3000,00 грн. </w:t>
      </w:r>
    </w:p>
    <w:p w:rsidR="00E86014" w:rsidRPr="00044CC5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  3</w:t>
      </w:r>
      <w:r w:rsidRPr="00044CC5">
        <w:rPr>
          <w:lang w:val="uk-UA"/>
        </w:rPr>
        <w:t xml:space="preserve">. Збільшити </w:t>
      </w:r>
      <w:r>
        <w:rPr>
          <w:lang w:val="uk-UA"/>
        </w:rPr>
        <w:t>видатки</w:t>
      </w:r>
      <w:r w:rsidRPr="00044CC5">
        <w:rPr>
          <w:lang w:val="uk-UA"/>
        </w:rPr>
        <w:t xml:space="preserve">  сільського бюджету  </w:t>
      </w:r>
      <w:r>
        <w:rPr>
          <w:lang w:val="uk-UA"/>
        </w:rPr>
        <w:t>спеціального</w:t>
      </w:r>
      <w:r w:rsidRPr="00044CC5">
        <w:rPr>
          <w:lang w:val="uk-UA"/>
        </w:rPr>
        <w:t xml:space="preserve"> фонду шляхом передачі коштів із загального фонду до спеціального фонду в сумі 10000,00 грн. для спів фінансування проекту </w:t>
      </w:r>
      <w:r>
        <w:rPr>
          <w:lang w:val="uk-UA"/>
        </w:rPr>
        <w:t xml:space="preserve"> по дитячому ігровому майданчику </w:t>
      </w:r>
      <w:r w:rsidRPr="00044CC5">
        <w:rPr>
          <w:lang w:val="uk-UA"/>
        </w:rPr>
        <w:t xml:space="preserve"> по КПК 0116410 « Реалізація інвестиційних проектів»  за рахунок надходження коштів  субвенції з державного бюджету  по ККД 41034500 «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E86014" w:rsidRDefault="00E86014" w:rsidP="00EF61BF">
      <w:pPr>
        <w:jc w:val="both"/>
        <w:rPr>
          <w:lang w:val="uk-UA"/>
        </w:rPr>
      </w:pPr>
      <w:r>
        <w:rPr>
          <w:i/>
          <w:lang w:val="uk-UA"/>
        </w:rPr>
        <w:t xml:space="preserve">      </w:t>
      </w:r>
      <w:r w:rsidRPr="004B41E0">
        <w:rPr>
          <w:lang w:val="uk-UA"/>
        </w:rPr>
        <w:t>4</w:t>
      </w:r>
      <w:r w:rsidRPr="007C7DAF">
        <w:rPr>
          <w:lang w:val="uk-UA"/>
        </w:rPr>
        <w:t>.</w:t>
      </w:r>
      <w:r>
        <w:rPr>
          <w:lang w:val="uk-UA"/>
        </w:rPr>
        <w:t xml:space="preserve"> Установити профіцит загального фонду сільського бюджету в сумі 10000,00 грн.  напрямком якого визначити передачу коштів із загального  фонду до бюджету розвитку (спеціального фонду).</w:t>
      </w:r>
    </w:p>
    <w:p w:rsidR="00E86014" w:rsidRPr="003D18E5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  5. Установити дефіцит спеціального фонду сільського бюджету в сумі 10000,00 грн. джерелом покриття якого визначити передачу коштів із загального фонду до бюджету розвитку ( спеціального фонду).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6. Фінансування видатків провести за рахунок змін до доходів сільського бюджету у сумі 125500,00 грн.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 7. Внести зміни до річного та помісячного розпису видатків загального фонду Вербського сільського бюджету на 2017 рік.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 по КПК 0110170 «</w:t>
      </w:r>
      <w:r w:rsidRPr="00C43E56">
        <w:rPr>
          <w:lang w:val="uk-UA"/>
        </w:rPr>
        <w:t>Організаційне, інформаційно – аналітичне та матеріально технічне забезпечення діяльності сільської ради</w:t>
      </w:r>
      <w:r w:rsidRPr="00513BC3">
        <w:rPr>
          <w:b/>
          <w:lang w:val="uk-UA"/>
        </w:rPr>
        <w:t xml:space="preserve">» </w:t>
      </w:r>
      <w:r w:rsidRPr="002C37AF">
        <w:rPr>
          <w:lang w:val="uk-UA"/>
        </w:rPr>
        <w:t xml:space="preserve">на суму </w:t>
      </w:r>
      <w:r>
        <w:rPr>
          <w:lang w:val="uk-UA"/>
        </w:rPr>
        <w:t>6</w:t>
      </w:r>
      <w:r w:rsidRPr="002C37AF">
        <w:rPr>
          <w:lang w:val="uk-UA"/>
        </w:rPr>
        <w:t>5000,00 грн..,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b/>
          <w:lang w:val="uk-UA"/>
        </w:rPr>
        <w:t xml:space="preserve">- </w:t>
      </w:r>
      <w:r w:rsidRPr="00D55637">
        <w:rPr>
          <w:lang w:val="uk-UA"/>
        </w:rPr>
        <w:t>по</w:t>
      </w:r>
      <w:r>
        <w:rPr>
          <w:b/>
          <w:lang w:val="uk-UA"/>
        </w:rPr>
        <w:t xml:space="preserve"> </w:t>
      </w:r>
      <w:r w:rsidRPr="00D55637">
        <w:rPr>
          <w:lang w:val="uk-UA"/>
        </w:rPr>
        <w:t>К</w:t>
      </w:r>
      <w:r>
        <w:rPr>
          <w:lang w:val="uk-UA"/>
        </w:rPr>
        <w:t>ПК 0111010 «Дошкільні заклади освіти</w:t>
      </w:r>
      <w:r w:rsidRPr="00D55637">
        <w:rPr>
          <w:b/>
          <w:lang w:val="uk-UA"/>
        </w:rPr>
        <w:t xml:space="preserve">» </w:t>
      </w:r>
      <w:r w:rsidRPr="002C37AF">
        <w:rPr>
          <w:lang w:val="uk-UA"/>
        </w:rPr>
        <w:t xml:space="preserve">на суму </w:t>
      </w:r>
      <w:r>
        <w:rPr>
          <w:lang w:val="uk-UA"/>
        </w:rPr>
        <w:t>65</w:t>
      </w:r>
      <w:r w:rsidRPr="002C37AF">
        <w:rPr>
          <w:lang w:val="uk-UA"/>
        </w:rPr>
        <w:t>00,00 грн.</w:t>
      </w:r>
      <w:r>
        <w:rPr>
          <w:lang w:val="uk-UA"/>
        </w:rPr>
        <w:t>,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КПК 0116410 « Реалізація інвестиційних проектів» - 10000,00 грн</w:t>
      </w:r>
    </w:p>
    <w:p w:rsidR="00E86014" w:rsidRDefault="00E86014" w:rsidP="00EF61BF">
      <w:pPr>
        <w:jc w:val="both"/>
        <w:rPr>
          <w:b/>
          <w:lang w:val="uk-UA"/>
        </w:rPr>
      </w:pPr>
      <w:r>
        <w:rPr>
          <w:lang w:val="uk-UA"/>
        </w:rPr>
        <w:t xml:space="preserve">     - по КПК 0116060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« Благоустрій міст, сіл, селищ» </w:t>
      </w:r>
      <w:r w:rsidRPr="002C37AF">
        <w:rPr>
          <w:lang w:val="uk-UA"/>
        </w:rPr>
        <w:t>на суму 30000,00 грн..,</w:t>
      </w:r>
      <w:r>
        <w:rPr>
          <w:b/>
          <w:lang w:val="uk-UA"/>
        </w:rPr>
        <w:t xml:space="preserve">  </w:t>
      </w:r>
    </w:p>
    <w:p w:rsidR="00E86014" w:rsidRDefault="00E86014" w:rsidP="00EF61BF">
      <w:pPr>
        <w:jc w:val="both"/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lang w:val="uk-UA"/>
        </w:rPr>
        <w:t xml:space="preserve">- по </w:t>
      </w:r>
      <w:r w:rsidRPr="00C556EA">
        <w:rPr>
          <w:lang w:val="uk-UA"/>
        </w:rPr>
        <w:t>КПК 0118800 « Інші субвенції» -</w:t>
      </w:r>
      <w:r>
        <w:rPr>
          <w:lang w:val="uk-UA"/>
        </w:rPr>
        <w:t xml:space="preserve"> 140</w:t>
      </w:r>
      <w:r w:rsidRPr="00C556EA">
        <w:rPr>
          <w:lang w:val="uk-UA"/>
        </w:rPr>
        <w:t>00,00 грн.</w:t>
      </w:r>
      <w:r>
        <w:rPr>
          <w:lang w:val="uk-UA"/>
        </w:rPr>
        <w:t xml:space="preserve">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КПК 0118370 «</w:t>
      </w:r>
      <w:r w:rsidRPr="004B41E0">
        <w:rPr>
          <w:color w:val="000000"/>
          <w:shd w:val="clear" w:color="auto" w:fill="FFFFFF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  <w:r>
        <w:rPr>
          <w:color w:val="000000"/>
          <w:shd w:val="clear" w:color="auto" w:fill="FFFFFF"/>
          <w:lang w:val="uk-UA"/>
        </w:rPr>
        <w:t>»  на суму 5000,00 грн.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  8. Зменшити  видатки по КПК 0114090 </w:t>
      </w:r>
      <w:r w:rsidRPr="000C478B">
        <w:rPr>
          <w:lang w:val="uk-UA"/>
        </w:rPr>
        <w:t>«</w:t>
      </w:r>
      <w:r>
        <w:rPr>
          <w:lang w:val="uk-UA"/>
        </w:rPr>
        <w:t xml:space="preserve">Палаци і будинки культури, клуби та інші заклади клубного типу»  в зв’язку з економією коштів  та збільшити видатки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КПК 0111010 « Дошкільні заклади освіти»  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- по  КПК 0114060 « Бібліотеки».</w:t>
      </w:r>
    </w:p>
    <w:p w:rsidR="00E86014" w:rsidRDefault="00E86014" w:rsidP="00EF61BF">
      <w:pPr>
        <w:jc w:val="both"/>
        <w:rPr>
          <w:lang w:val="uk-UA"/>
        </w:rPr>
      </w:pPr>
      <w:r>
        <w:rPr>
          <w:lang w:val="uk-UA"/>
        </w:rPr>
        <w:t xml:space="preserve">       9. Контроль за виконання  даного рішення покласти на постійну  комісію з питань планування бюджету та фінансів, культури, материнства і дитинства та соціального захисту населення ( голова комісії – Ільніцька Л.В.)</w:t>
      </w:r>
    </w:p>
    <w:p w:rsidR="00E86014" w:rsidRDefault="00E86014" w:rsidP="00E86014">
      <w:pPr>
        <w:rPr>
          <w:lang w:val="uk-UA"/>
        </w:rPr>
      </w:pPr>
    </w:p>
    <w:p w:rsidR="00E86014" w:rsidRDefault="00E86014" w:rsidP="00E86014">
      <w:pPr>
        <w:rPr>
          <w:lang w:val="uk-UA"/>
        </w:rPr>
      </w:pPr>
    </w:p>
    <w:p w:rsidR="00E86014" w:rsidRDefault="00E86014" w:rsidP="00E86014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</w:t>
      </w:r>
      <w:r w:rsidR="00EF61BF">
        <w:rPr>
          <w:lang w:val="uk-UA"/>
        </w:rPr>
        <w:t xml:space="preserve">      </w:t>
      </w:r>
      <w:r>
        <w:rPr>
          <w:lang w:val="uk-UA"/>
        </w:rPr>
        <w:t xml:space="preserve"> С.А.Блиндур</w:t>
      </w:r>
    </w:p>
    <w:p w:rsidR="00EF61BF" w:rsidRDefault="00EF61BF" w:rsidP="00EF61BF">
      <w:pPr>
        <w:jc w:val="center"/>
        <w:rPr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  <w:lang w:val="uk-UA"/>
        </w:rPr>
      </w:pPr>
    </w:p>
    <w:p w:rsidR="00EF61BF" w:rsidRDefault="00EF61BF" w:rsidP="00EF61BF">
      <w:pPr>
        <w:jc w:val="center"/>
        <w:rPr>
          <w:b/>
        </w:rPr>
      </w:pPr>
      <w:r>
        <w:rPr>
          <w:b/>
        </w:rPr>
        <w:lastRenderedPageBreak/>
        <w:t>Результати поіменного голосування Вербської  сільської ради</w:t>
      </w:r>
    </w:p>
    <w:p w:rsidR="00EF61BF" w:rsidRDefault="00EF61BF" w:rsidP="00EF61BF">
      <w:pPr>
        <w:jc w:val="center"/>
        <w:rPr>
          <w:b/>
        </w:rPr>
      </w:pPr>
    </w:p>
    <w:p w:rsidR="00EF61BF" w:rsidRDefault="00EF61BF" w:rsidP="00EF61BF">
      <w:pPr>
        <w:jc w:val="center"/>
        <w:rPr>
          <w:b/>
        </w:rPr>
      </w:pPr>
      <w:r>
        <w:rPr>
          <w:b/>
        </w:rPr>
        <w:t xml:space="preserve">ВІДКРИТЕ ГОЛОСУВАННЯ  </w:t>
      </w:r>
    </w:p>
    <w:p w:rsidR="00EF61BF" w:rsidRDefault="00EF61BF" w:rsidP="00EF61BF">
      <w:pPr>
        <w:jc w:val="center"/>
        <w:rPr>
          <w:b/>
        </w:rPr>
      </w:pPr>
      <w:r>
        <w:rPr>
          <w:b/>
        </w:rPr>
        <w:t xml:space="preserve"> </w:t>
      </w:r>
    </w:p>
    <w:p w:rsidR="00EF61BF" w:rsidRDefault="00EF61BF" w:rsidP="00EF61BF">
      <w:pPr>
        <w:jc w:val="center"/>
        <w:rPr>
          <w:lang w:val="uk-UA"/>
        </w:rPr>
      </w:pPr>
      <w:r>
        <w:t>Пленарне засідання  1</w:t>
      </w:r>
      <w:r>
        <w:rPr>
          <w:lang w:val="uk-UA"/>
        </w:rPr>
        <w:t>5</w:t>
      </w:r>
      <w:r>
        <w:t xml:space="preserve"> сесії 7 скликання від 14 </w:t>
      </w:r>
      <w:r>
        <w:rPr>
          <w:lang w:val="uk-UA"/>
        </w:rPr>
        <w:t>верес</w:t>
      </w:r>
      <w:r>
        <w:t xml:space="preserve">ня 2017 року   </w:t>
      </w:r>
    </w:p>
    <w:p w:rsidR="00EF61BF" w:rsidRPr="000733B1" w:rsidRDefault="00EF61BF" w:rsidP="00EF61BF">
      <w:pPr>
        <w:jc w:val="center"/>
        <w:rPr>
          <w:lang w:val="uk-UA"/>
        </w:rPr>
      </w:pPr>
    </w:p>
    <w:p w:rsidR="00EF61BF" w:rsidRPr="0036708F" w:rsidRDefault="00EF61BF" w:rsidP="0036708F">
      <w:pPr>
        <w:rPr>
          <w:b/>
          <w:lang w:val="uk-UA"/>
        </w:rPr>
      </w:pPr>
      <w:r>
        <w:rPr>
          <w:b/>
          <w:lang w:val="uk-UA"/>
        </w:rPr>
        <w:t>Рішення № 1</w:t>
      </w:r>
      <w:r w:rsidR="0036708F">
        <w:rPr>
          <w:b/>
          <w:lang w:val="uk-UA"/>
        </w:rPr>
        <w:t>76</w:t>
      </w:r>
      <w:r>
        <w:rPr>
          <w:lang w:val="uk-UA"/>
        </w:rPr>
        <w:t xml:space="preserve"> </w:t>
      </w:r>
      <w:r>
        <w:t xml:space="preserve"> «</w:t>
      </w:r>
      <w:r w:rsidR="0036708F" w:rsidRPr="0049489E">
        <w:rPr>
          <w:b/>
          <w:lang w:val="uk-UA"/>
        </w:rPr>
        <w:t>Про внесення змін до річного та помісячного ро</w:t>
      </w:r>
      <w:r w:rsidR="0036708F">
        <w:rPr>
          <w:b/>
          <w:lang w:val="uk-UA"/>
        </w:rPr>
        <w:t xml:space="preserve">зпису видатків загального фонду Вербської сільської ради </w:t>
      </w:r>
      <w:r>
        <w:rPr>
          <w:lang w:val="uk-UA"/>
        </w:rPr>
        <w:t>.»</w:t>
      </w:r>
    </w:p>
    <w:p w:rsidR="00EF61BF" w:rsidRDefault="00EF61BF" w:rsidP="00EF61BF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відсутній</w:t>
            </w: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Ільніцька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-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  <w:r>
              <w:rPr>
                <w:lang w:eastAsia="en-US"/>
              </w:rPr>
              <w:t>відсутня</w:t>
            </w: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відсутній</w:t>
            </w: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Козинський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відсутній</w:t>
            </w: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Химишинець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Зварищук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Сурмак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Pr="000733B1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Грицишенна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Шпортюк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Pr="000733B1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відсутній</w:t>
            </w: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uk-UA"/>
              </w:rPr>
            </w:pPr>
            <w:r>
              <w:rPr>
                <w:lang w:eastAsia="en-US"/>
              </w:rPr>
              <w:t>відсутній</w:t>
            </w: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Кіяшко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Благодір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Бунич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Pr="000733B1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Кіяшко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Pr="000733B1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</w:p>
        </w:tc>
      </w:tr>
      <w:tr w:rsidR="00EF61BF" w:rsidTr="00245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F" w:rsidRDefault="00EF61BF" w:rsidP="00245E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EF61BF" w:rsidRDefault="00EF61BF" w:rsidP="00EF61BF">
      <w:pPr>
        <w:spacing w:line="240" w:lineRule="atLeast"/>
        <w:rPr>
          <w:lang w:eastAsia="uk-UA"/>
        </w:rPr>
      </w:pPr>
    </w:p>
    <w:p w:rsidR="00EF61BF" w:rsidRDefault="00EF61BF" w:rsidP="00EF61BF">
      <w:pPr>
        <w:spacing w:line="240" w:lineRule="atLeast"/>
        <w:rPr>
          <w:lang w:val="uk-UA" w:eastAsia="en-US"/>
        </w:rPr>
      </w:pPr>
      <w:r>
        <w:t>Всього голосувало:  9</w:t>
      </w:r>
    </w:p>
    <w:p w:rsidR="00EF61BF" w:rsidRDefault="00EF61BF" w:rsidP="00EF61BF">
      <w:pPr>
        <w:spacing w:line="240" w:lineRule="atLeast"/>
      </w:pPr>
      <w:r>
        <w:t>З них:  «ЗА» - 9</w:t>
      </w:r>
    </w:p>
    <w:p w:rsidR="00EF61BF" w:rsidRDefault="00EF61BF" w:rsidP="00EF61BF">
      <w:pPr>
        <w:spacing w:line="240" w:lineRule="atLeast"/>
        <w:rPr>
          <w:lang w:eastAsia="uk-UA"/>
        </w:rPr>
      </w:pPr>
      <w:r>
        <w:t xml:space="preserve">            «ПРОТИ» -0</w:t>
      </w:r>
    </w:p>
    <w:p w:rsidR="00EF61BF" w:rsidRDefault="00EF61BF" w:rsidP="00EF61BF">
      <w:pPr>
        <w:spacing w:line="240" w:lineRule="atLeast"/>
        <w:rPr>
          <w:lang w:val="uk-UA"/>
        </w:rPr>
      </w:pPr>
      <w:r>
        <w:t xml:space="preserve">            «УТРИМАВСЯ» -  0           </w:t>
      </w:r>
    </w:p>
    <w:p w:rsidR="00EF61BF" w:rsidRDefault="00EF61BF" w:rsidP="00EF61BF">
      <w:pPr>
        <w:spacing w:line="240" w:lineRule="atLeast"/>
        <w:rPr>
          <w:b/>
          <w:bCs/>
          <w:color w:val="333300"/>
        </w:rPr>
      </w:pPr>
      <w:r>
        <w:t xml:space="preserve">            «НЕ ГОЛОСУВАВ» - 0                                               </w:t>
      </w:r>
    </w:p>
    <w:p w:rsidR="00EF61BF" w:rsidRDefault="00EF61BF" w:rsidP="00EF61BF">
      <w:r>
        <w:t xml:space="preserve">         </w:t>
      </w:r>
    </w:p>
    <w:p w:rsidR="00EF61BF" w:rsidRDefault="00EF61BF" w:rsidP="00EF61BF">
      <w:pPr>
        <w:spacing w:line="240" w:lineRule="atLeast"/>
        <w:rPr>
          <w:b/>
        </w:rPr>
      </w:pPr>
      <w:r>
        <w:rPr>
          <w:b/>
        </w:rPr>
        <w:t>РІШЕННЯ ПРИЙНЯТО</w:t>
      </w:r>
    </w:p>
    <w:p w:rsidR="00EF61BF" w:rsidRDefault="00EF61BF" w:rsidP="00EF61BF">
      <w:pPr>
        <w:rPr>
          <w:b/>
        </w:rPr>
      </w:pPr>
    </w:p>
    <w:p w:rsidR="00EF61BF" w:rsidRDefault="00EF61BF" w:rsidP="00EF61BF">
      <w:pPr>
        <w:rPr>
          <w:b/>
        </w:rPr>
      </w:pPr>
      <w:r>
        <w:rPr>
          <w:b/>
        </w:rPr>
        <w:t>Лічильна комісія</w:t>
      </w:r>
    </w:p>
    <w:p w:rsidR="008F1462" w:rsidRDefault="008F1462"/>
    <w:sectPr w:rsidR="008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4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8529D"/>
    <w:rsid w:val="00095486"/>
    <w:rsid w:val="00097597"/>
    <w:rsid w:val="000A3F4E"/>
    <w:rsid w:val="000A7523"/>
    <w:rsid w:val="000B247C"/>
    <w:rsid w:val="000B5D58"/>
    <w:rsid w:val="000C44BC"/>
    <w:rsid w:val="000C493E"/>
    <w:rsid w:val="000C61CA"/>
    <w:rsid w:val="000D005B"/>
    <w:rsid w:val="000D0520"/>
    <w:rsid w:val="000D2EC1"/>
    <w:rsid w:val="000E17A3"/>
    <w:rsid w:val="000E302E"/>
    <w:rsid w:val="000E569A"/>
    <w:rsid w:val="000F0B19"/>
    <w:rsid w:val="000F101B"/>
    <w:rsid w:val="000F79C9"/>
    <w:rsid w:val="00101BB3"/>
    <w:rsid w:val="001032DF"/>
    <w:rsid w:val="0010557C"/>
    <w:rsid w:val="00106AE6"/>
    <w:rsid w:val="001153EE"/>
    <w:rsid w:val="00124016"/>
    <w:rsid w:val="001355CD"/>
    <w:rsid w:val="001372DE"/>
    <w:rsid w:val="001407E7"/>
    <w:rsid w:val="0014373D"/>
    <w:rsid w:val="001457A3"/>
    <w:rsid w:val="00147196"/>
    <w:rsid w:val="00153EEB"/>
    <w:rsid w:val="00156348"/>
    <w:rsid w:val="00156A17"/>
    <w:rsid w:val="00161177"/>
    <w:rsid w:val="0016352C"/>
    <w:rsid w:val="00172443"/>
    <w:rsid w:val="00181ED1"/>
    <w:rsid w:val="00182B69"/>
    <w:rsid w:val="00184978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1E5144"/>
    <w:rsid w:val="001E6FA3"/>
    <w:rsid w:val="00203092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2755"/>
    <w:rsid w:val="00283044"/>
    <w:rsid w:val="002857F6"/>
    <w:rsid w:val="002942D6"/>
    <w:rsid w:val="002A157B"/>
    <w:rsid w:val="002A56BB"/>
    <w:rsid w:val="002A5E8B"/>
    <w:rsid w:val="002B03E2"/>
    <w:rsid w:val="002B40FC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7772"/>
    <w:rsid w:val="002E468C"/>
    <w:rsid w:val="002E7EF4"/>
    <w:rsid w:val="002F5DBE"/>
    <w:rsid w:val="00304853"/>
    <w:rsid w:val="003066E4"/>
    <w:rsid w:val="003222C6"/>
    <w:rsid w:val="00324DA7"/>
    <w:rsid w:val="003255CE"/>
    <w:rsid w:val="003275B5"/>
    <w:rsid w:val="00332901"/>
    <w:rsid w:val="00352855"/>
    <w:rsid w:val="00353951"/>
    <w:rsid w:val="00360EF6"/>
    <w:rsid w:val="0036708F"/>
    <w:rsid w:val="003679FF"/>
    <w:rsid w:val="00375034"/>
    <w:rsid w:val="00376A0E"/>
    <w:rsid w:val="00377212"/>
    <w:rsid w:val="00377D5A"/>
    <w:rsid w:val="00385616"/>
    <w:rsid w:val="0039227C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3F41ED"/>
    <w:rsid w:val="004014A2"/>
    <w:rsid w:val="00405303"/>
    <w:rsid w:val="004069C9"/>
    <w:rsid w:val="004146FF"/>
    <w:rsid w:val="00415604"/>
    <w:rsid w:val="00417AD3"/>
    <w:rsid w:val="00421CCA"/>
    <w:rsid w:val="004322D1"/>
    <w:rsid w:val="00433D52"/>
    <w:rsid w:val="00437467"/>
    <w:rsid w:val="00440397"/>
    <w:rsid w:val="00444164"/>
    <w:rsid w:val="00445CBA"/>
    <w:rsid w:val="00445E04"/>
    <w:rsid w:val="00446A04"/>
    <w:rsid w:val="00446E2A"/>
    <w:rsid w:val="00447008"/>
    <w:rsid w:val="004541EF"/>
    <w:rsid w:val="0045698A"/>
    <w:rsid w:val="00461AF4"/>
    <w:rsid w:val="00463513"/>
    <w:rsid w:val="00470247"/>
    <w:rsid w:val="00470B3D"/>
    <w:rsid w:val="00470FFC"/>
    <w:rsid w:val="0047113C"/>
    <w:rsid w:val="00476DCC"/>
    <w:rsid w:val="00481FCB"/>
    <w:rsid w:val="00490FB8"/>
    <w:rsid w:val="004910FC"/>
    <w:rsid w:val="004A08E1"/>
    <w:rsid w:val="004A36D6"/>
    <w:rsid w:val="004A7B8C"/>
    <w:rsid w:val="004B682C"/>
    <w:rsid w:val="004C2E5B"/>
    <w:rsid w:val="004C487A"/>
    <w:rsid w:val="004C6F1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5B4F46"/>
    <w:rsid w:val="005C104C"/>
    <w:rsid w:val="005C1E42"/>
    <w:rsid w:val="005D44A8"/>
    <w:rsid w:val="005F7B70"/>
    <w:rsid w:val="0060476B"/>
    <w:rsid w:val="00605FA8"/>
    <w:rsid w:val="006061F6"/>
    <w:rsid w:val="00607A6B"/>
    <w:rsid w:val="006104BC"/>
    <w:rsid w:val="00645B30"/>
    <w:rsid w:val="00664F43"/>
    <w:rsid w:val="00667549"/>
    <w:rsid w:val="00670A08"/>
    <w:rsid w:val="00675953"/>
    <w:rsid w:val="0067670B"/>
    <w:rsid w:val="006777FF"/>
    <w:rsid w:val="006A505E"/>
    <w:rsid w:val="006A66EE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495E"/>
    <w:rsid w:val="00706E93"/>
    <w:rsid w:val="0072101D"/>
    <w:rsid w:val="007269FC"/>
    <w:rsid w:val="0073581F"/>
    <w:rsid w:val="00740320"/>
    <w:rsid w:val="007423CE"/>
    <w:rsid w:val="0074285A"/>
    <w:rsid w:val="00747E37"/>
    <w:rsid w:val="00761638"/>
    <w:rsid w:val="00763396"/>
    <w:rsid w:val="00766D1B"/>
    <w:rsid w:val="0079016A"/>
    <w:rsid w:val="00796805"/>
    <w:rsid w:val="007A617F"/>
    <w:rsid w:val="007B3965"/>
    <w:rsid w:val="007B4504"/>
    <w:rsid w:val="007B4E26"/>
    <w:rsid w:val="007B7E00"/>
    <w:rsid w:val="007C092F"/>
    <w:rsid w:val="007C5952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4319"/>
    <w:rsid w:val="0081138C"/>
    <w:rsid w:val="00811588"/>
    <w:rsid w:val="0082412E"/>
    <w:rsid w:val="0083585E"/>
    <w:rsid w:val="00841047"/>
    <w:rsid w:val="00861BB4"/>
    <w:rsid w:val="00864BA3"/>
    <w:rsid w:val="008652A9"/>
    <w:rsid w:val="00866456"/>
    <w:rsid w:val="0087239A"/>
    <w:rsid w:val="00872DC7"/>
    <w:rsid w:val="008810ED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E3266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81E79"/>
    <w:rsid w:val="00992092"/>
    <w:rsid w:val="00993957"/>
    <w:rsid w:val="0099542C"/>
    <w:rsid w:val="009961DE"/>
    <w:rsid w:val="009A43C0"/>
    <w:rsid w:val="009A5B21"/>
    <w:rsid w:val="009A71D7"/>
    <w:rsid w:val="009B3D09"/>
    <w:rsid w:val="009C7E23"/>
    <w:rsid w:val="009D0DD3"/>
    <w:rsid w:val="009E1D7F"/>
    <w:rsid w:val="009E5F85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52159"/>
    <w:rsid w:val="00A60C58"/>
    <w:rsid w:val="00A75ACF"/>
    <w:rsid w:val="00A803C8"/>
    <w:rsid w:val="00A844A7"/>
    <w:rsid w:val="00A84EC7"/>
    <w:rsid w:val="00A86D6C"/>
    <w:rsid w:val="00A934F6"/>
    <w:rsid w:val="00A93F97"/>
    <w:rsid w:val="00A968E3"/>
    <w:rsid w:val="00AA1403"/>
    <w:rsid w:val="00AA2CD7"/>
    <w:rsid w:val="00AA57AC"/>
    <w:rsid w:val="00AB5A17"/>
    <w:rsid w:val="00AB6B2C"/>
    <w:rsid w:val="00AD088C"/>
    <w:rsid w:val="00AD0D84"/>
    <w:rsid w:val="00AD3AF3"/>
    <w:rsid w:val="00AE317B"/>
    <w:rsid w:val="00AF12FF"/>
    <w:rsid w:val="00AF7C8C"/>
    <w:rsid w:val="00B05B65"/>
    <w:rsid w:val="00B10B5B"/>
    <w:rsid w:val="00B21725"/>
    <w:rsid w:val="00B22B6D"/>
    <w:rsid w:val="00B33DD7"/>
    <w:rsid w:val="00B40640"/>
    <w:rsid w:val="00B501A6"/>
    <w:rsid w:val="00B52394"/>
    <w:rsid w:val="00B55C59"/>
    <w:rsid w:val="00B56231"/>
    <w:rsid w:val="00B61849"/>
    <w:rsid w:val="00B640E2"/>
    <w:rsid w:val="00B76374"/>
    <w:rsid w:val="00B777FB"/>
    <w:rsid w:val="00B8726D"/>
    <w:rsid w:val="00B90003"/>
    <w:rsid w:val="00BA0545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E5E73"/>
    <w:rsid w:val="00BF2F81"/>
    <w:rsid w:val="00BF3E5C"/>
    <w:rsid w:val="00BF4599"/>
    <w:rsid w:val="00C040AD"/>
    <w:rsid w:val="00C118F6"/>
    <w:rsid w:val="00C21BD0"/>
    <w:rsid w:val="00C2596F"/>
    <w:rsid w:val="00C2767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60232"/>
    <w:rsid w:val="00C67A79"/>
    <w:rsid w:val="00C7223B"/>
    <w:rsid w:val="00C80BB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47AB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527D"/>
    <w:rsid w:val="00D47D73"/>
    <w:rsid w:val="00D554B4"/>
    <w:rsid w:val="00D556FF"/>
    <w:rsid w:val="00D6047C"/>
    <w:rsid w:val="00D60EBB"/>
    <w:rsid w:val="00D6424D"/>
    <w:rsid w:val="00D72767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35D1"/>
    <w:rsid w:val="00DB3954"/>
    <w:rsid w:val="00DB7B7B"/>
    <w:rsid w:val="00DC0353"/>
    <w:rsid w:val="00DD22F0"/>
    <w:rsid w:val="00DD25A3"/>
    <w:rsid w:val="00DD4822"/>
    <w:rsid w:val="00DE0647"/>
    <w:rsid w:val="00E01443"/>
    <w:rsid w:val="00E1569E"/>
    <w:rsid w:val="00E23296"/>
    <w:rsid w:val="00E2587B"/>
    <w:rsid w:val="00E31A76"/>
    <w:rsid w:val="00E41050"/>
    <w:rsid w:val="00E41B74"/>
    <w:rsid w:val="00E4303A"/>
    <w:rsid w:val="00E46A56"/>
    <w:rsid w:val="00E477E7"/>
    <w:rsid w:val="00E55917"/>
    <w:rsid w:val="00E55BF4"/>
    <w:rsid w:val="00E569F7"/>
    <w:rsid w:val="00E56EB6"/>
    <w:rsid w:val="00E62E08"/>
    <w:rsid w:val="00E67B29"/>
    <w:rsid w:val="00E735CC"/>
    <w:rsid w:val="00E74371"/>
    <w:rsid w:val="00E74A70"/>
    <w:rsid w:val="00E86014"/>
    <w:rsid w:val="00E9064D"/>
    <w:rsid w:val="00EA5590"/>
    <w:rsid w:val="00EA706E"/>
    <w:rsid w:val="00EA764F"/>
    <w:rsid w:val="00EA7D7A"/>
    <w:rsid w:val="00EB0B92"/>
    <w:rsid w:val="00EB2FB4"/>
    <w:rsid w:val="00EB6A06"/>
    <w:rsid w:val="00EB6B93"/>
    <w:rsid w:val="00EC0C92"/>
    <w:rsid w:val="00EC5290"/>
    <w:rsid w:val="00ED082B"/>
    <w:rsid w:val="00ED0B55"/>
    <w:rsid w:val="00ED7311"/>
    <w:rsid w:val="00EE5182"/>
    <w:rsid w:val="00EF049C"/>
    <w:rsid w:val="00EF41FB"/>
    <w:rsid w:val="00EF5647"/>
    <w:rsid w:val="00EF61BF"/>
    <w:rsid w:val="00F00E64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35B7A"/>
    <w:rsid w:val="00F52BD0"/>
    <w:rsid w:val="00F552AA"/>
    <w:rsid w:val="00F60A5B"/>
    <w:rsid w:val="00F66874"/>
    <w:rsid w:val="00F80182"/>
    <w:rsid w:val="00F86CFB"/>
    <w:rsid w:val="00F93D52"/>
    <w:rsid w:val="00F94353"/>
    <w:rsid w:val="00F946D3"/>
    <w:rsid w:val="00F97852"/>
    <w:rsid w:val="00FA43C8"/>
    <w:rsid w:val="00FB0605"/>
    <w:rsid w:val="00FB2224"/>
    <w:rsid w:val="00FC5ED5"/>
    <w:rsid w:val="00FD3BD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F61BF"/>
    <w:pPr>
      <w:spacing w:before="100" w:beforeAutospacing="1" w:after="100" w:afterAutospacing="1"/>
    </w:pPr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F61BF"/>
    <w:pPr>
      <w:spacing w:before="100" w:beforeAutospacing="1" w:after="100" w:afterAutospacing="1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Наташа</cp:lastModifiedBy>
  <cp:revision>7</cp:revision>
  <cp:lastPrinted>2017-09-19T13:43:00Z</cp:lastPrinted>
  <dcterms:created xsi:type="dcterms:W3CDTF">2017-09-19T13:16:00Z</dcterms:created>
  <dcterms:modified xsi:type="dcterms:W3CDTF">2018-01-04T13:21:00Z</dcterms:modified>
</cp:coreProperties>
</file>