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8C" w:rsidRDefault="0089068C">
      <w:pPr>
        <w:rPr>
          <w:lang w:val="uk-UA"/>
        </w:rPr>
      </w:pPr>
    </w:p>
    <w:p w:rsidR="0089068C" w:rsidRDefault="0089068C">
      <w:pPr>
        <w:rPr>
          <w:lang w:val="uk-UA"/>
        </w:rPr>
      </w:pPr>
    </w:p>
    <w:p w:rsidR="0065284E" w:rsidRDefault="0065284E" w:rsidP="0065284E">
      <w:pPr>
        <w:jc w:val="center"/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4E" w:rsidRDefault="0065284E" w:rsidP="0065284E">
      <w:pPr>
        <w:jc w:val="center"/>
      </w:pPr>
    </w:p>
    <w:p w:rsidR="0065284E" w:rsidRDefault="0065284E" w:rsidP="00652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65284E" w:rsidRDefault="0065284E" w:rsidP="00652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ВЕРБСЬКА  СІЛЬСЬКА РАДА</w:t>
      </w:r>
    </w:p>
    <w:p w:rsidR="0065284E" w:rsidRDefault="0065284E" w:rsidP="00652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ЧЕЧЕЛЬНИЦЬКОГО РАЙОНУ  ВІННИЦЬКОЇ ОБЛАСТІ </w:t>
      </w:r>
    </w:p>
    <w:p w:rsidR="0065284E" w:rsidRDefault="0065284E" w:rsidP="0065284E">
      <w:pPr>
        <w:jc w:val="center"/>
        <w:rPr>
          <w:b/>
        </w:rPr>
      </w:pPr>
    </w:p>
    <w:p w:rsidR="0065284E" w:rsidRPr="0065284E" w:rsidRDefault="0065284E" w:rsidP="0065284E">
      <w:pPr>
        <w:jc w:val="center"/>
        <w:rPr>
          <w:b/>
          <w:sz w:val="28"/>
          <w:szCs w:val="28"/>
          <w:lang w:val="uk-UA"/>
        </w:rPr>
      </w:pPr>
      <w:proofErr w:type="gramStart"/>
      <w:r w:rsidRPr="00BB4FFC">
        <w:rPr>
          <w:b/>
          <w:sz w:val="28"/>
          <w:szCs w:val="28"/>
        </w:rPr>
        <w:t>Р</w:t>
      </w:r>
      <w:proofErr w:type="gramEnd"/>
      <w:r w:rsidRPr="00BB4FFC">
        <w:rPr>
          <w:b/>
          <w:sz w:val="28"/>
          <w:szCs w:val="28"/>
        </w:rPr>
        <w:t xml:space="preserve">ІШЕННЯ  № </w:t>
      </w:r>
      <w:r>
        <w:rPr>
          <w:b/>
          <w:sz w:val="28"/>
          <w:szCs w:val="28"/>
          <w:lang w:val="uk-UA"/>
        </w:rPr>
        <w:t>64</w:t>
      </w:r>
    </w:p>
    <w:p w:rsidR="0065284E" w:rsidRPr="000953E7" w:rsidRDefault="0065284E" w:rsidP="0065284E"/>
    <w:p w:rsidR="0065284E" w:rsidRPr="00E92C20" w:rsidRDefault="0065284E" w:rsidP="0065284E">
      <w:pPr>
        <w:rPr>
          <w:b/>
        </w:rPr>
      </w:pPr>
      <w:r>
        <w:rPr>
          <w:b/>
        </w:rPr>
        <w:t>20.05.2016</w:t>
      </w:r>
      <w:r w:rsidRPr="00E92C20">
        <w:rPr>
          <w:b/>
        </w:rPr>
        <w:t xml:space="preserve">  року                                               </w:t>
      </w:r>
      <w:r>
        <w:rPr>
          <w:b/>
        </w:rPr>
        <w:t xml:space="preserve">                     </w:t>
      </w:r>
      <w:r w:rsidRPr="00E92C20">
        <w:rPr>
          <w:b/>
        </w:rPr>
        <w:t xml:space="preserve">                 </w:t>
      </w:r>
      <w:r>
        <w:rPr>
          <w:b/>
        </w:rPr>
        <w:t xml:space="preserve">  </w:t>
      </w:r>
      <w:r w:rsidRPr="00E92C20">
        <w:rPr>
          <w:b/>
        </w:rPr>
        <w:t xml:space="preserve">  </w:t>
      </w:r>
      <w:r>
        <w:rPr>
          <w:b/>
        </w:rPr>
        <w:t>5</w:t>
      </w:r>
      <w:r w:rsidRPr="00E92C20">
        <w:rPr>
          <w:b/>
        </w:rPr>
        <w:t xml:space="preserve"> </w:t>
      </w:r>
      <w:proofErr w:type="spellStart"/>
      <w:r w:rsidRPr="00E92C20">
        <w:rPr>
          <w:b/>
        </w:rPr>
        <w:t>сесія</w:t>
      </w:r>
      <w:proofErr w:type="spellEnd"/>
      <w:r w:rsidRPr="00E92C20">
        <w:rPr>
          <w:b/>
        </w:rPr>
        <w:t xml:space="preserve"> </w:t>
      </w:r>
      <w:r>
        <w:rPr>
          <w:b/>
        </w:rPr>
        <w:t>7</w:t>
      </w:r>
      <w:r w:rsidRPr="00E92C20">
        <w:rPr>
          <w:b/>
        </w:rPr>
        <w:t xml:space="preserve"> </w:t>
      </w:r>
      <w:proofErr w:type="spellStart"/>
      <w:r w:rsidRPr="00E92C20">
        <w:rPr>
          <w:b/>
        </w:rPr>
        <w:t>скликання</w:t>
      </w:r>
      <w:proofErr w:type="spellEnd"/>
    </w:p>
    <w:p w:rsidR="0065284E" w:rsidRPr="00E92C20" w:rsidRDefault="0065284E" w:rsidP="0065284E">
      <w:pPr>
        <w:rPr>
          <w:b/>
        </w:rPr>
      </w:pPr>
      <w:r w:rsidRPr="00E92C20">
        <w:rPr>
          <w:b/>
        </w:rPr>
        <w:t>с. Вербка</w:t>
      </w:r>
    </w:p>
    <w:p w:rsidR="0089068C" w:rsidRPr="0065284E" w:rsidRDefault="0089068C" w:rsidP="0089068C">
      <w:pPr>
        <w:rPr>
          <w:b/>
        </w:rPr>
      </w:pPr>
    </w:p>
    <w:p w:rsidR="0089068C" w:rsidRPr="0049489E" w:rsidRDefault="0089068C" w:rsidP="0089068C">
      <w:pPr>
        <w:rPr>
          <w:b/>
          <w:lang w:val="uk-UA"/>
        </w:rPr>
      </w:pPr>
      <w:r w:rsidRPr="0049489E">
        <w:rPr>
          <w:b/>
          <w:lang w:val="uk-UA"/>
        </w:rPr>
        <w:t xml:space="preserve">Про внесення змін до річного та помісячного </w:t>
      </w:r>
    </w:p>
    <w:p w:rsidR="0089068C" w:rsidRPr="0049489E" w:rsidRDefault="0089068C" w:rsidP="0089068C">
      <w:pPr>
        <w:rPr>
          <w:b/>
          <w:lang w:val="uk-UA"/>
        </w:rPr>
      </w:pPr>
      <w:r w:rsidRPr="0049489E">
        <w:rPr>
          <w:b/>
          <w:lang w:val="uk-UA"/>
        </w:rPr>
        <w:t>розпису видатків загального фонду.</w:t>
      </w:r>
    </w:p>
    <w:p w:rsidR="0089068C" w:rsidRPr="00EB5749" w:rsidRDefault="0089068C" w:rsidP="0089068C">
      <w:pPr>
        <w:rPr>
          <w:lang w:val="uk-UA"/>
        </w:rPr>
      </w:pPr>
    </w:p>
    <w:p w:rsidR="0089068C" w:rsidRDefault="0089068C" w:rsidP="0065284E">
      <w:pPr>
        <w:jc w:val="both"/>
        <w:rPr>
          <w:b/>
          <w:lang w:val="uk-UA"/>
        </w:rPr>
      </w:pPr>
      <w:r w:rsidRPr="00EB5749">
        <w:rPr>
          <w:lang w:val="uk-UA"/>
        </w:rPr>
        <w:t xml:space="preserve">      </w:t>
      </w:r>
      <w:r w:rsidR="0065284E">
        <w:rPr>
          <w:lang w:val="uk-UA"/>
        </w:rPr>
        <w:t xml:space="preserve">  </w:t>
      </w:r>
      <w:r w:rsidRPr="00EB5749">
        <w:rPr>
          <w:lang w:val="uk-UA"/>
        </w:rPr>
        <w:t xml:space="preserve">  Відповідно до статті 26 пункту 23 Закону України « Про місцеве самоврядування</w:t>
      </w:r>
      <w:r>
        <w:rPr>
          <w:lang w:val="uk-UA"/>
        </w:rPr>
        <w:t xml:space="preserve">  в  Україні» та заслухавши інформацію сільського голови Блиндур С.А. « Про внесення змін до річного та помісячного розпису видатків загального фонду» </w:t>
      </w:r>
      <w:r w:rsidRPr="0065284E">
        <w:rPr>
          <w:b/>
          <w:lang w:val="uk-UA"/>
        </w:rPr>
        <w:t xml:space="preserve">сільська рада </w:t>
      </w:r>
      <w:r w:rsidR="0065284E" w:rsidRPr="0065284E">
        <w:rPr>
          <w:b/>
          <w:lang w:val="uk-UA"/>
        </w:rPr>
        <w:t>ВИРІШИЛА:</w:t>
      </w:r>
    </w:p>
    <w:p w:rsidR="0065284E" w:rsidRDefault="0065284E" w:rsidP="0065284E">
      <w:pPr>
        <w:jc w:val="both"/>
        <w:rPr>
          <w:lang w:val="uk-UA"/>
        </w:rPr>
      </w:pPr>
    </w:p>
    <w:p w:rsidR="0089068C" w:rsidRPr="00EB5749" w:rsidRDefault="0065284E" w:rsidP="0065284E">
      <w:pPr>
        <w:rPr>
          <w:lang w:val="uk-UA"/>
        </w:rPr>
      </w:pPr>
      <w:r>
        <w:rPr>
          <w:lang w:val="uk-UA"/>
        </w:rPr>
        <w:t xml:space="preserve">         1. </w:t>
      </w:r>
      <w:r w:rsidR="0089068C">
        <w:rPr>
          <w:lang w:val="uk-UA"/>
        </w:rPr>
        <w:t xml:space="preserve">Внести зміни до річного та помісячного розпису видатків загального фонду </w:t>
      </w:r>
      <w:proofErr w:type="spellStart"/>
      <w:r w:rsidR="0089068C">
        <w:rPr>
          <w:lang w:val="uk-UA"/>
        </w:rPr>
        <w:t>Вербського</w:t>
      </w:r>
      <w:proofErr w:type="spellEnd"/>
      <w:r w:rsidR="0089068C">
        <w:rPr>
          <w:lang w:val="uk-UA"/>
        </w:rPr>
        <w:t xml:space="preserve"> сільського бюджету на 2016 рік</w:t>
      </w:r>
      <w:r>
        <w:rPr>
          <w:lang w:val="uk-UA"/>
        </w:rPr>
        <w:t>, а саме:</w:t>
      </w:r>
    </w:p>
    <w:p w:rsidR="0065284E" w:rsidRDefault="0065284E" w:rsidP="0089068C">
      <w:pPr>
        <w:rPr>
          <w:b/>
          <w:lang w:val="uk-UA"/>
        </w:rPr>
      </w:pPr>
    </w:p>
    <w:p w:rsidR="0089068C" w:rsidRPr="00EB5749" w:rsidRDefault="0089068C" w:rsidP="0089068C">
      <w:pPr>
        <w:rPr>
          <w:b/>
          <w:lang w:val="uk-UA"/>
        </w:rPr>
      </w:pPr>
      <w:r w:rsidRPr="00EB5749">
        <w:rPr>
          <w:b/>
          <w:lang w:val="uk-UA"/>
        </w:rPr>
        <w:t xml:space="preserve">КФК </w:t>
      </w:r>
      <w:r>
        <w:rPr>
          <w:b/>
          <w:lang w:val="uk-UA"/>
        </w:rPr>
        <w:t>010116 « Органи місцевого самоврядування»</w:t>
      </w:r>
    </w:p>
    <w:p w:rsidR="0089068C" w:rsidRDefault="0089068C" w:rsidP="0089068C">
      <w:pPr>
        <w:rPr>
          <w:lang w:val="uk-UA"/>
        </w:rPr>
      </w:pPr>
      <w:r w:rsidRPr="00EB5749">
        <w:rPr>
          <w:lang w:val="uk-UA"/>
        </w:rPr>
        <w:t xml:space="preserve">   КЕКВ </w:t>
      </w:r>
      <w:r>
        <w:rPr>
          <w:lang w:val="uk-UA"/>
        </w:rPr>
        <w:t>2240 «Оплата послуг( крім комунальних) травень 2016 р. -350,00 грн.</w:t>
      </w:r>
    </w:p>
    <w:p w:rsidR="0089068C" w:rsidRDefault="0089068C" w:rsidP="0089068C">
      <w:pPr>
        <w:rPr>
          <w:lang w:val="uk-UA"/>
        </w:rPr>
      </w:pPr>
      <w:r>
        <w:rPr>
          <w:lang w:val="uk-UA"/>
        </w:rPr>
        <w:t xml:space="preserve">   КЕКВ 2210» Предмети, матеріали,обладнання та інвентар» травень 2016 р. +350,00 грн.</w:t>
      </w:r>
    </w:p>
    <w:p w:rsidR="0065284E" w:rsidRDefault="0065284E" w:rsidP="0089068C">
      <w:pPr>
        <w:rPr>
          <w:b/>
          <w:lang w:val="uk-UA"/>
        </w:rPr>
      </w:pPr>
    </w:p>
    <w:p w:rsidR="0089068C" w:rsidRDefault="0089068C" w:rsidP="0089068C">
      <w:pPr>
        <w:rPr>
          <w:b/>
          <w:lang w:val="uk-UA"/>
        </w:rPr>
      </w:pPr>
      <w:r w:rsidRPr="000E656F">
        <w:rPr>
          <w:b/>
          <w:lang w:val="uk-UA"/>
        </w:rPr>
        <w:t>КФК 070101 « Дошкільні заклади освіти»</w:t>
      </w:r>
    </w:p>
    <w:p w:rsidR="0089068C" w:rsidRDefault="0089068C" w:rsidP="0089068C">
      <w:pPr>
        <w:rPr>
          <w:lang w:val="uk-UA"/>
        </w:rPr>
      </w:pPr>
      <w:r>
        <w:rPr>
          <w:b/>
          <w:lang w:val="uk-UA"/>
        </w:rPr>
        <w:t xml:space="preserve">   </w:t>
      </w:r>
      <w:r w:rsidRPr="000E656F">
        <w:rPr>
          <w:lang w:val="uk-UA"/>
        </w:rPr>
        <w:t>КЕКВ</w:t>
      </w:r>
      <w:r>
        <w:rPr>
          <w:lang w:val="uk-UA"/>
        </w:rPr>
        <w:t xml:space="preserve"> 2120 « Нарахування на оплату праці» травень  2016 р.</w:t>
      </w:r>
      <w:r w:rsidR="0065284E">
        <w:rPr>
          <w:lang w:val="uk-UA"/>
        </w:rPr>
        <w:t xml:space="preserve"> </w:t>
      </w:r>
      <w:r>
        <w:rPr>
          <w:lang w:val="uk-UA"/>
        </w:rPr>
        <w:t>-3800,00 грн.</w:t>
      </w:r>
    </w:p>
    <w:p w:rsidR="0089068C" w:rsidRDefault="0089068C" w:rsidP="0089068C">
      <w:pPr>
        <w:rPr>
          <w:lang w:val="uk-UA"/>
        </w:rPr>
      </w:pPr>
      <w:r>
        <w:rPr>
          <w:lang w:val="uk-UA"/>
        </w:rPr>
        <w:t xml:space="preserve">   КЕКВ 2111 « Заробітна плата» травень 2016 р.</w:t>
      </w:r>
      <w:r w:rsidR="0065284E">
        <w:rPr>
          <w:lang w:val="uk-UA"/>
        </w:rPr>
        <w:t xml:space="preserve"> </w:t>
      </w:r>
      <w:r>
        <w:rPr>
          <w:lang w:val="uk-UA"/>
        </w:rPr>
        <w:t>+2300,00 грн.</w:t>
      </w:r>
    </w:p>
    <w:p w:rsidR="0089068C" w:rsidRDefault="0089068C" w:rsidP="0089068C">
      <w:pPr>
        <w:rPr>
          <w:lang w:val="uk-UA"/>
        </w:rPr>
      </w:pPr>
      <w:r>
        <w:rPr>
          <w:lang w:val="uk-UA"/>
        </w:rPr>
        <w:t xml:space="preserve">   КЕКВ 2210 « Предмети, матеріали, обладнання та інвентар»  травень 2016 р.</w:t>
      </w:r>
      <w:r w:rsidR="0065284E">
        <w:rPr>
          <w:lang w:val="uk-UA"/>
        </w:rPr>
        <w:t xml:space="preserve"> </w:t>
      </w:r>
      <w:r>
        <w:rPr>
          <w:lang w:val="uk-UA"/>
        </w:rPr>
        <w:t>+1500,00 грн.</w:t>
      </w:r>
    </w:p>
    <w:p w:rsidR="0089068C" w:rsidRDefault="0089068C" w:rsidP="0089068C">
      <w:pPr>
        <w:rPr>
          <w:lang w:val="uk-UA"/>
        </w:rPr>
      </w:pPr>
      <w:r>
        <w:rPr>
          <w:lang w:val="uk-UA"/>
        </w:rPr>
        <w:t xml:space="preserve">   КЕКВ 2120 « Нарахування на оплату праці» червень 2016 р. -6500,00 грн.</w:t>
      </w:r>
    </w:p>
    <w:p w:rsidR="0089068C" w:rsidRDefault="0089068C" w:rsidP="0089068C">
      <w:pPr>
        <w:rPr>
          <w:lang w:val="uk-UA"/>
        </w:rPr>
      </w:pPr>
      <w:r>
        <w:rPr>
          <w:lang w:val="uk-UA"/>
        </w:rPr>
        <w:t xml:space="preserve">   КЕКВ 2273 « Оплата енергоносіїв» червень 2016 р. +2000,00 грн.</w:t>
      </w:r>
    </w:p>
    <w:p w:rsidR="0089068C" w:rsidRDefault="0089068C" w:rsidP="0089068C">
      <w:pPr>
        <w:rPr>
          <w:lang w:val="uk-UA"/>
        </w:rPr>
      </w:pPr>
      <w:r>
        <w:rPr>
          <w:lang w:val="uk-UA"/>
        </w:rPr>
        <w:t xml:space="preserve">   КЕКВ 2230 « Продукти харчування» червень 2016 р. +4500,00 грн.</w:t>
      </w:r>
    </w:p>
    <w:p w:rsidR="0089068C" w:rsidRDefault="0089068C" w:rsidP="0089068C">
      <w:pPr>
        <w:rPr>
          <w:lang w:val="uk-UA"/>
        </w:rPr>
      </w:pPr>
    </w:p>
    <w:p w:rsidR="0089068C" w:rsidRPr="0065284E" w:rsidRDefault="0089068C" w:rsidP="0065284E">
      <w:pPr>
        <w:pStyle w:val="a5"/>
        <w:numPr>
          <w:ilvl w:val="0"/>
          <w:numId w:val="2"/>
        </w:numPr>
        <w:rPr>
          <w:lang w:val="uk-UA"/>
        </w:rPr>
      </w:pPr>
      <w:r w:rsidRPr="0065284E">
        <w:rPr>
          <w:lang w:val="uk-UA"/>
        </w:rPr>
        <w:t>Контроль за виконанням даного рішення покласти на постійну комісію з питань</w:t>
      </w:r>
    </w:p>
    <w:p w:rsidR="0089068C" w:rsidRPr="000E656F" w:rsidRDefault="0089068C" w:rsidP="0089068C">
      <w:pPr>
        <w:rPr>
          <w:lang w:val="uk-UA"/>
        </w:rPr>
      </w:pPr>
      <w:r>
        <w:rPr>
          <w:lang w:val="uk-UA"/>
        </w:rPr>
        <w:t xml:space="preserve">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Л.В.).</w:t>
      </w:r>
    </w:p>
    <w:p w:rsidR="0089068C" w:rsidRDefault="0089068C" w:rsidP="0089068C">
      <w:pPr>
        <w:rPr>
          <w:lang w:val="uk-UA"/>
        </w:rPr>
      </w:pPr>
    </w:p>
    <w:p w:rsidR="0089068C" w:rsidRDefault="0089068C" w:rsidP="0089068C">
      <w:pPr>
        <w:rPr>
          <w:lang w:val="uk-UA"/>
        </w:rPr>
      </w:pPr>
    </w:p>
    <w:p w:rsidR="0089068C" w:rsidRPr="0065284E" w:rsidRDefault="0089068C" w:rsidP="0089068C">
      <w:pPr>
        <w:rPr>
          <w:b/>
          <w:lang w:val="uk-UA"/>
        </w:rPr>
      </w:pPr>
      <w:r>
        <w:rPr>
          <w:lang w:val="uk-UA"/>
        </w:rPr>
        <w:t xml:space="preserve"> </w:t>
      </w:r>
      <w:r w:rsidRPr="0065284E">
        <w:rPr>
          <w:b/>
          <w:lang w:val="uk-UA"/>
        </w:rPr>
        <w:t xml:space="preserve">Сільський голова                                                     </w:t>
      </w:r>
      <w:r w:rsidR="0065284E" w:rsidRPr="0065284E">
        <w:rPr>
          <w:b/>
          <w:lang w:val="uk-UA"/>
        </w:rPr>
        <w:t xml:space="preserve">                                      </w:t>
      </w:r>
      <w:r w:rsidRPr="0065284E">
        <w:rPr>
          <w:b/>
          <w:lang w:val="uk-UA"/>
        </w:rPr>
        <w:t xml:space="preserve">       С.А. Блиндур </w:t>
      </w:r>
    </w:p>
    <w:p w:rsidR="0089068C" w:rsidRPr="000E656F" w:rsidRDefault="0089068C" w:rsidP="0089068C">
      <w:pPr>
        <w:rPr>
          <w:lang w:val="uk-UA"/>
        </w:rPr>
      </w:pPr>
      <w:r w:rsidRPr="000E656F">
        <w:rPr>
          <w:lang w:val="uk-UA"/>
        </w:rPr>
        <w:t xml:space="preserve">                                     </w:t>
      </w:r>
    </w:p>
    <w:p w:rsidR="0089068C" w:rsidRDefault="0089068C" w:rsidP="0089068C">
      <w:pPr>
        <w:rPr>
          <w:sz w:val="28"/>
          <w:szCs w:val="28"/>
          <w:lang w:val="uk-UA"/>
        </w:rPr>
      </w:pPr>
    </w:p>
    <w:p w:rsidR="0089068C" w:rsidRDefault="0089068C" w:rsidP="0089068C">
      <w:pPr>
        <w:rPr>
          <w:sz w:val="28"/>
          <w:szCs w:val="28"/>
          <w:lang w:val="uk-UA"/>
        </w:rPr>
      </w:pPr>
    </w:p>
    <w:p w:rsidR="0089068C" w:rsidRDefault="0089068C" w:rsidP="0089068C">
      <w:pPr>
        <w:rPr>
          <w:sz w:val="28"/>
          <w:szCs w:val="28"/>
          <w:lang w:val="uk-UA"/>
        </w:rPr>
      </w:pPr>
    </w:p>
    <w:p w:rsidR="00FE425D" w:rsidRDefault="00FE425D" w:rsidP="00FE425D">
      <w:pPr>
        <w:jc w:val="center"/>
        <w:rPr>
          <w:b/>
          <w:lang w:val="uk-UA"/>
        </w:rPr>
      </w:pPr>
    </w:p>
    <w:p w:rsidR="00FE425D" w:rsidRDefault="00FE425D" w:rsidP="00FE425D">
      <w:pPr>
        <w:jc w:val="center"/>
        <w:rPr>
          <w:b/>
          <w:lang w:val="uk-UA"/>
        </w:rPr>
      </w:pPr>
    </w:p>
    <w:p w:rsidR="00FE425D" w:rsidRDefault="00FE425D" w:rsidP="00FE425D">
      <w:pPr>
        <w:jc w:val="center"/>
        <w:rPr>
          <w:b/>
          <w:lang w:val="uk-UA"/>
        </w:rPr>
      </w:pPr>
    </w:p>
    <w:p w:rsidR="00FE425D" w:rsidRDefault="00FE425D" w:rsidP="00FE425D">
      <w:pPr>
        <w:jc w:val="center"/>
        <w:rPr>
          <w:b/>
        </w:rPr>
      </w:pPr>
      <w:bookmarkStart w:id="0" w:name="_GoBack"/>
      <w:proofErr w:type="spellStart"/>
      <w:r>
        <w:rPr>
          <w:b/>
        </w:rPr>
        <w:lastRenderedPageBreak/>
        <w:t>Результати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поіменного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голосування</w:t>
      </w:r>
      <w:proofErr w:type="spellEnd"/>
      <w:r>
        <w:rPr>
          <w:b/>
        </w:rPr>
        <w:t xml:space="preserve"> Вербської  </w:t>
      </w:r>
      <w:proofErr w:type="spellStart"/>
      <w:r>
        <w:rPr>
          <w:b/>
        </w:rPr>
        <w:t>сільської</w:t>
      </w:r>
      <w:proofErr w:type="spellEnd"/>
      <w:r>
        <w:rPr>
          <w:b/>
        </w:rPr>
        <w:t xml:space="preserve"> ради</w:t>
      </w:r>
    </w:p>
    <w:p w:rsidR="00FE425D" w:rsidRDefault="00FE425D" w:rsidP="00FE425D">
      <w:pPr>
        <w:jc w:val="center"/>
        <w:rPr>
          <w:b/>
        </w:rPr>
      </w:pPr>
    </w:p>
    <w:p w:rsidR="00FE425D" w:rsidRDefault="00FE425D" w:rsidP="00FE425D">
      <w:pPr>
        <w:jc w:val="center"/>
        <w:rPr>
          <w:b/>
        </w:rPr>
      </w:pPr>
      <w:r>
        <w:rPr>
          <w:b/>
        </w:rPr>
        <w:t xml:space="preserve">ВІДКРИТЕ ГОЛОСУВАННЯ  </w:t>
      </w:r>
    </w:p>
    <w:p w:rsidR="00FE425D" w:rsidRDefault="00FE425D" w:rsidP="00FE425D">
      <w:pPr>
        <w:jc w:val="center"/>
        <w:rPr>
          <w:b/>
        </w:rPr>
      </w:pPr>
      <w:r>
        <w:rPr>
          <w:b/>
        </w:rPr>
        <w:t xml:space="preserve"> </w:t>
      </w:r>
    </w:p>
    <w:p w:rsidR="00FE425D" w:rsidRDefault="00FE425D" w:rsidP="00FE425D">
      <w:pPr>
        <w:jc w:val="center"/>
        <w:rPr>
          <w:lang w:val="uk-UA"/>
        </w:rPr>
      </w:pPr>
      <w:proofErr w:type="spellStart"/>
      <w:r>
        <w:t>Пленарне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 5 </w:t>
      </w:r>
      <w:proofErr w:type="spellStart"/>
      <w:r>
        <w:t>сесії</w:t>
      </w:r>
      <w:proofErr w:type="spellEnd"/>
      <w:r>
        <w:t xml:space="preserve"> 7 </w:t>
      </w:r>
      <w:proofErr w:type="spellStart"/>
      <w:r>
        <w:t>скликання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20 </w:t>
      </w:r>
      <w:proofErr w:type="spellStart"/>
      <w:r>
        <w:t>травня</w:t>
      </w:r>
      <w:proofErr w:type="spellEnd"/>
      <w:r>
        <w:t xml:space="preserve"> 2016 року   </w:t>
      </w:r>
    </w:p>
    <w:p w:rsidR="00FE425D" w:rsidRDefault="00FE425D" w:rsidP="00FE425D">
      <w:pPr>
        <w:jc w:val="center"/>
        <w:rPr>
          <w:lang w:val="uk-UA"/>
        </w:rPr>
      </w:pPr>
    </w:p>
    <w:p w:rsidR="00FE425D" w:rsidRPr="00FE425D" w:rsidRDefault="00FE425D" w:rsidP="00FE425D">
      <w:pPr>
        <w:rPr>
          <w:lang w:val="uk-UA"/>
        </w:rPr>
      </w:pP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  <w:proofErr w:type="spellEnd"/>
      <w:r>
        <w:rPr>
          <w:b/>
        </w:rPr>
        <w:t xml:space="preserve"> № 6</w:t>
      </w:r>
      <w:r>
        <w:rPr>
          <w:b/>
          <w:lang w:val="uk-UA"/>
        </w:rPr>
        <w:t>4</w:t>
      </w:r>
      <w:r>
        <w:rPr>
          <w:lang w:val="uk-UA"/>
        </w:rPr>
        <w:t xml:space="preserve"> </w:t>
      </w:r>
      <w:r>
        <w:rPr>
          <w:b/>
        </w:rPr>
        <w:t>«</w:t>
      </w:r>
      <w:r w:rsidRPr="00FE425D">
        <w:rPr>
          <w:lang w:val="uk-UA"/>
        </w:rPr>
        <w:t xml:space="preserve">Про внесення змін до річного та помісячного </w:t>
      </w:r>
      <w:r>
        <w:rPr>
          <w:lang w:val="uk-UA"/>
        </w:rPr>
        <w:t xml:space="preserve"> </w:t>
      </w:r>
      <w:r w:rsidRPr="00FE425D">
        <w:rPr>
          <w:lang w:val="uk-UA"/>
        </w:rPr>
        <w:t>розпису видатків загального фонду</w:t>
      </w:r>
      <w:r>
        <w:rPr>
          <w:rStyle w:val="a6"/>
          <w:b w:val="0"/>
          <w:color w:val="000000"/>
          <w:lang w:val="uk-UA"/>
        </w:rPr>
        <w:t>.</w:t>
      </w:r>
      <w:r>
        <w:rPr>
          <w:b/>
        </w:rPr>
        <w:t>»</w:t>
      </w:r>
    </w:p>
    <w:p w:rsidR="00FE425D" w:rsidRDefault="00FE425D" w:rsidP="00FE42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3"/>
      </w:tblGrid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Пр</w:t>
            </w:r>
            <w:proofErr w:type="gramEnd"/>
            <w:r>
              <w:rPr>
                <w:rFonts w:eastAsia="Calibri"/>
                <w:lang w:eastAsia="en-US"/>
              </w:rPr>
              <w:t>ізвище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ім’я</w:t>
            </w:r>
            <w:proofErr w:type="spellEnd"/>
            <w:r>
              <w:rPr>
                <w:rFonts w:eastAsia="Calibri"/>
                <w:lang w:eastAsia="en-US"/>
              </w:rPr>
              <w:t xml:space="preserve">, по </w:t>
            </w:r>
            <w:proofErr w:type="spellStart"/>
            <w:r>
              <w:rPr>
                <w:rFonts w:eastAsia="Calibri"/>
                <w:lang w:eastAsia="en-US"/>
              </w:rPr>
              <w:t>батькові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проти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утримався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відсутній</w:t>
            </w:r>
            <w:proofErr w:type="spellEnd"/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Ільніцька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>
              <w:rPr>
                <w:rFonts w:eastAsia="Calibri"/>
                <w:lang w:eastAsia="en-US"/>
              </w:rPr>
              <w:t>Володимирівна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lang w:eastAsia="en-US"/>
              </w:rPr>
              <w:t>відсутній</w:t>
            </w:r>
            <w:proofErr w:type="spellEnd"/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Коваль </w:t>
            </w:r>
            <w:proofErr w:type="spellStart"/>
            <w:r>
              <w:rPr>
                <w:rFonts w:eastAsia="Calibri"/>
                <w:lang w:eastAsia="en-US"/>
              </w:rPr>
              <w:t>Олександр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lang w:eastAsia="en-US"/>
              </w:rPr>
              <w:t>відсутній</w:t>
            </w:r>
            <w:proofErr w:type="spellEnd"/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Козинський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Василь </w:t>
            </w:r>
            <w:proofErr w:type="spellStart"/>
            <w:r>
              <w:rPr>
                <w:rFonts w:eastAsia="Calibri"/>
                <w:lang w:eastAsia="en-US"/>
              </w:rPr>
              <w:t>Андрійович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Химишинець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Юрій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Васильович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Зварищук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Сурмак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Грицишенна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Ірина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Олександрівна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Шпортюк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Юрій</w:t>
            </w:r>
            <w:proofErr w:type="spellEnd"/>
            <w:r>
              <w:rPr>
                <w:rFonts w:eastAsia="Calibri"/>
                <w:lang w:eastAsia="en-US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lang w:eastAsia="en-US"/>
              </w:rPr>
            </w:pPr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Повзун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Микола</w:t>
            </w:r>
            <w:proofErr w:type="spellEnd"/>
            <w:r>
              <w:rPr>
                <w:rFonts w:eastAsia="Calibri"/>
                <w:lang w:eastAsia="en-US"/>
              </w:rPr>
              <w:t xml:space="preserve">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lang w:eastAsia="en-US"/>
              </w:rPr>
              <w:t>відсутній</w:t>
            </w:r>
            <w:proofErr w:type="spellEnd"/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Кіяшко</w:t>
            </w:r>
            <w:proofErr w:type="spellEnd"/>
            <w:r>
              <w:rPr>
                <w:rFonts w:eastAsia="Calibri"/>
                <w:lang w:eastAsia="en-US"/>
              </w:rPr>
              <w:t xml:space="preserve"> Василь </w:t>
            </w:r>
            <w:proofErr w:type="spellStart"/>
            <w:r>
              <w:rPr>
                <w:rFonts w:eastAsia="Calibri"/>
                <w:lang w:eastAsia="en-US"/>
              </w:rPr>
              <w:t>Іванович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lang w:eastAsia="en-US"/>
              </w:rPr>
              <w:t>відсутній</w:t>
            </w:r>
            <w:proofErr w:type="spellEnd"/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Благоді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Марія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Іванівна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Бунич</w:t>
            </w:r>
            <w:proofErr w:type="gramStart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іктор</w:t>
            </w:r>
            <w:proofErr w:type="spellEnd"/>
            <w:r>
              <w:rPr>
                <w:rFonts w:eastAsia="Calibri"/>
                <w:lang w:eastAsia="en-US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lang w:eastAsia="en-US"/>
              </w:rPr>
              <w:t>відсутній</w:t>
            </w:r>
            <w:proofErr w:type="spellEnd"/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Кіяшко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</w:t>
            </w:r>
            <w:proofErr w:type="spellStart"/>
            <w:r>
              <w:rPr>
                <w:rFonts w:eastAsia="Calibri"/>
                <w:lang w:eastAsia="en-US"/>
              </w:rPr>
              <w:t>Степанівна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E425D" w:rsidTr="00FE4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5D" w:rsidRDefault="00FE425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Семенов </w:t>
            </w:r>
            <w:proofErr w:type="spellStart"/>
            <w:r>
              <w:rPr>
                <w:rFonts w:eastAsia="Calibri"/>
                <w:lang w:eastAsia="en-US"/>
              </w:rPr>
              <w:t>Іван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Олександрович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D" w:rsidRDefault="00FE425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D" w:rsidRDefault="00FE425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FE425D" w:rsidRDefault="00FE425D" w:rsidP="00FE425D"/>
    <w:p w:rsidR="00FE425D" w:rsidRDefault="00FE425D" w:rsidP="00FE425D"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>:  9</w:t>
      </w:r>
    </w:p>
    <w:p w:rsidR="00FE425D" w:rsidRDefault="00FE425D" w:rsidP="00FE425D">
      <w:proofErr w:type="gramStart"/>
      <w:r>
        <w:t>З</w:t>
      </w:r>
      <w:proofErr w:type="gramEnd"/>
      <w:r>
        <w:t xml:space="preserve"> них:  «ЗА» -9</w:t>
      </w:r>
    </w:p>
    <w:p w:rsidR="00FE425D" w:rsidRDefault="00FE425D" w:rsidP="00FE425D">
      <w:r>
        <w:t xml:space="preserve">            «ПРОТИ» -0</w:t>
      </w:r>
    </w:p>
    <w:p w:rsidR="00FE425D" w:rsidRDefault="00FE425D" w:rsidP="00FE425D">
      <w:r>
        <w:t xml:space="preserve">            «УТРИМАВСЯ» -  0           </w:t>
      </w:r>
    </w:p>
    <w:p w:rsidR="00FE425D" w:rsidRDefault="00FE425D" w:rsidP="00FE425D">
      <w:pPr>
        <w:rPr>
          <w:b/>
          <w:bCs/>
          <w:color w:val="333300"/>
        </w:rPr>
      </w:pPr>
      <w:r>
        <w:t xml:space="preserve">            «НЕ ГОЛОСУВАВ» - 0                                               </w:t>
      </w:r>
    </w:p>
    <w:p w:rsidR="00FE425D" w:rsidRDefault="00FE425D" w:rsidP="00FE425D">
      <w:r>
        <w:t xml:space="preserve">         </w:t>
      </w:r>
    </w:p>
    <w:p w:rsidR="00FE425D" w:rsidRDefault="00FE425D" w:rsidP="00FE425D">
      <w:pP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 ПРИЙНЯТО</w:t>
      </w:r>
    </w:p>
    <w:p w:rsidR="00FE425D" w:rsidRDefault="00FE425D" w:rsidP="00FE425D">
      <w:pPr>
        <w:jc w:val="center"/>
        <w:rPr>
          <w:b/>
        </w:rPr>
      </w:pPr>
    </w:p>
    <w:p w:rsidR="00FE425D" w:rsidRDefault="00FE425D" w:rsidP="00FE425D">
      <w:pPr>
        <w:rPr>
          <w:b/>
        </w:rPr>
      </w:pPr>
      <w:proofErr w:type="spellStart"/>
      <w:r>
        <w:rPr>
          <w:b/>
        </w:rPr>
        <w:t>Лічильна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</w:t>
      </w:r>
      <w:proofErr w:type="gramStart"/>
      <w:r>
        <w:rPr>
          <w:b/>
        </w:rPr>
        <w:t>с</w:t>
      </w:r>
      <w:proofErr w:type="gramEnd"/>
      <w:r>
        <w:rPr>
          <w:b/>
        </w:rPr>
        <w:t>ія</w:t>
      </w:r>
      <w:proofErr w:type="spellEnd"/>
    </w:p>
    <w:bookmarkEnd w:id="0"/>
    <w:p w:rsidR="0089068C" w:rsidRPr="00AF5653" w:rsidRDefault="0089068C">
      <w:pPr>
        <w:rPr>
          <w:lang w:val="uk-UA"/>
        </w:rPr>
      </w:pPr>
    </w:p>
    <w:sectPr w:rsidR="0089068C" w:rsidRPr="00AF5653" w:rsidSect="00652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634399A"/>
    <w:multiLevelType w:val="hybridMultilevel"/>
    <w:tmpl w:val="2AAC8088"/>
    <w:lvl w:ilvl="0" w:tplc="26EECE1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F101B"/>
    <w:rsid w:val="00124016"/>
    <w:rsid w:val="001D5E55"/>
    <w:rsid w:val="002B03E2"/>
    <w:rsid w:val="002B40FC"/>
    <w:rsid w:val="002E468C"/>
    <w:rsid w:val="00304853"/>
    <w:rsid w:val="003066E4"/>
    <w:rsid w:val="00332901"/>
    <w:rsid w:val="003679FF"/>
    <w:rsid w:val="00377D5A"/>
    <w:rsid w:val="003A28EB"/>
    <w:rsid w:val="003D4AF5"/>
    <w:rsid w:val="00445E04"/>
    <w:rsid w:val="0045698A"/>
    <w:rsid w:val="00470247"/>
    <w:rsid w:val="00470B3D"/>
    <w:rsid w:val="005307E9"/>
    <w:rsid w:val="00554DDC"/>
    <w:rsid w:val="00564C41"/>
    <w:rsid w:val="00595AFA"/>
    <w:rsid w:val="0060476B"/>
    <w:rsid w:val="006061F6"/>
    <w:rsid w:val="0065284E"/>
    <w:rsid w:val="00664F43"/>
    <w:rsid w:val="006777FF"/>
    <w:rsid w:val="006A66EE"/>
    <w:rsid w:val="006E7A35"/>
    <w:rsid w:val="007269FC"/>
    <w:rsid w:val="0073581F"/>
    <w:rsid w:val="00763396"/>
    <w:rsid w:val="007C092F"/>
    <w:rsid w:val="007D4CCD"/>
    <w:rsid w:val="00866456"/>
    <w:rsid w:val="0089068C"/>
    <w:rsid w:val="008F1462"/>
    <w:rsid w:val="008F3EAC"/>
    <w:rsid w:val="00903067"/>
    <w:rsid w:val="00904E34"/>
    <w:rsid w:val="009244E3"/>
    <w:rsid w:val="009431D1"/>
    <w:rsid w:val="00957500"/>
    <w:rsid w:val="0099542C"/>
    <w:rsid w:val="009A43C0"/>
    <w:rsid w:val="009A71D7"/>
    <w:rsid w:val="009D0DD3"/>
    <w:rsid w:val="00A47FFB"/>
    <w:rsid w:val="00A60C58"/>
    <w:rsid w:val="00A934F6"/>
    <w:rsid w:val="00A968E3"/>
    <w:rsid w:val="00AF5653"/>
    <w:rsid w:val="00B33DD7"/>
    <w:rsid w:val="00B501A6"/>
    <w:rsid w:val="00B61849"/>
    <w:rsid w:val="00B90003"/>
    <w:rsid w:val="00BA219B"/>
    <w:rsid w:val="00BA43C4"/>
    <w:rsid w:val="00BC5F20"/>
    <w:rsid w:val="00C52635"/>
    <w:rsid w:val="00C7223B"/>
    <w:rsid w:val="00CD728C"/>
    <w:rsid w:val="00CF3C41"/>
    <w:rsid w:val="00D00BC6"/>
    <w:rsid w:val="00D554B4"/>
    <w:rsid w:val="00D6047C"/>
    <w:rsid w:val="00D82320"/>
    <w:rsid w:val="00DB35D1"/>
    <w:rsid w:val="00E41B74"/>
    <w:rsid w:val="00E4303A"/>
    <w:rsid w:val="00E477E7"/>
    <w:rsid w:val="00EB0B92"/>
    <w:rsid w:val="00EB6A06"/>
    <w:rsid w:val="00EC0C92"/>
    <w:rsid w:val="00F3409C"/>
    <w:rsid w:val="00F52BD0"/>
    <w:rsid w:val="00F97852"/>
    <w:rsid w:val="00FE425D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84E"/>
    <w:pPr>
      <w:ind w:left="720"/>
      <w:contextualSpacing/>
    </w:pPr>
  </w:style>
  <w:style w:type="character" w:styleId="a6">
    <w:name w:val="Strong"/>
    <w:basedOn w:val="a0"/>
    <w:qFormat/>
    <w:rsid w:val="00FE42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84E"/>
    <w:pPr>
      <w:ind w:left="720"/>
      <w:contextualSpacing/>
    </w:pPr>
  </w:style>
  <w:style w:type="character" w:styleId="a6">
    <w:name w:val="Strong"/>
    <w:basedOn w:val="a0"/>
    <w:qFormat/>
    <w:rsid w:val="00FE4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2589-3B5E-44C3-B2B6-A43CEE90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6</cp:revision>
  <cp:lastPrinted>2016-05-23T07:14:00Z</cp:lastPrinted>
  <dcterms:created xsi:type="dcterms:W3CDTF">2016-05-20T11:41:00Z</dcterms:created>
  <dcterms:modified xsi:type="dcterms:W3CDTF">2017-01-20T13:38:00Z</dcterms:modified>
</cp:coreProperties>
</file>