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2" w:rsidRDefault="00886442" w:rsidP="006951D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2E2AA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2482454" r:id="rId6"/>
        </w:object>
      </w:r>
    </w:p>
    <w:p w:rsidR="00886442" w:rsidRDefault="00886442" w:rsidP="006951D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886442" w:rsidRDefault="00886442" w:rsidP="006951D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886442" w:rsidRDefault="00886442" w:rsidP="006951D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886442" w:rsidRDefault="00886442" w:rsidP="006951D6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886442" w:rsidRDefault="00886442" w:rsidP="006951D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886442" w:rsidRDefault="00886442" w:rsidP="006951D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886442" w:rsidRDefault="00886442" w:rsidP="006951D6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886442" w:rsidRPr="00B217ED">
        <w:trPr>
          <w:cantSplit/>
          <w:trHeight w:val="360"/>
        </w:trPr>
        <w:tc>
          <w:tcPr>
            <w:tcW w:w="1058" w:type="dxa"/>
          </w:tcPr>
          <w:p w:rsidR="00886442" w:rsidRDefault="00886442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6" w:type="dxa"/>
          </w:tcPr>
          <w:p w:rsidR="00886442" w:rsidRDefault="00886442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42" w:rsidRDefault="0088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133</w:t>
            </w:r>
          </w:p>
        </w:tc>
      </w:tr>
    </w:tbl>
    <w:p w:rsidR="00886442" w:rsidRDefault="00886442" w:rsidP="006951D6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86442" w:rsidRDefault="00886442" w:rsidP="006951D6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86442" w:rsidRDefault="00886442" w:rsidP="006951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дитиною-сиротою  Сіволдаєвою Ангеліною Андріївною, 01.05.2005 р.н.</w:t>
      </w:r>
    </w:p>
    <w:p w:rsidR="00886442" w:rsidRDefault="00886442" w:rsidP="006951D6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886442" w:rsidRPr="00F6006E" w:rsidRDefault="00886442" w:rsidP="00773BC5">
      <w:pPr>
        <w:pStyle w:val="NormalWeb"/>
        <w:shd w:val="clear" w:color="auto" w:fill="FFFFFF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5A64A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5A64A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атей</w:t>
      </w:r>
      <w:r w:rsidRPr="005A64A9">
        <w:rPr>
          <w:sz w:val="28"/>
          <w:szCs w:val="28"/>
          <w:lang w:val="uk-UA"/>
        </w:rPr>
        <w:t xml:space="preserve"> 55, 56 Цивільного кодексу України, ст</w:t>
      </w:r>
      <w:r>
        <w:rPr>
          <w:sz w:val="28"/>
          <w:szCs w:val="28"/>
          <w:lang w:val="uk-UA"/>
        </w:rPr>
        <w:t xml:space="preserve">атей </w:t>
      </w:r>
      <w:r w:rsidRPr="005A64A9">
        <w:rPr>
          <w:sz w:val="28"/>
          <w:szCs w:val="28"/>
          <w:lang w:val="uk-UA"/>
        </w:rPr>
        <w:t xml:space="preserve"> 6, 22, 39 Закону України «Про місцеві державні адміністрації», ст. 4 Закону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від 24 вересня 2008</w:t>
      </w:r>
      <w:r w:rsidRPr="005A64A9">
        <w:rPr>
          <w:sz w:val="28"/>
          <w:szCs w:val="28"/>
        </w:rPr>
        <w:t> </w:t>
      </w:r>
      <w:r w:rsidRPr="005A64A9">
        <w:rPr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 xml:space="preserve">рішення </w:t>
      </w:r>
      <w:r w:rsidRPr="00F6006E">
        <w:rPr>
          <w:sz w:val="28"/>
          <w:szCs w:val="28"/>
          <w:lang w:val="uk-UA"/>
        </w:rPr>
        <w:t>Комісії з питань захисту прав дитини при Чечельницькій  районній де</w:t>
      </w:r>
      <w:r>
        <w:rPr>
          <w:sz w:val="28"/>
          <w:szCs w:val="28"/>
          <w:lang w:val="uk-UA"/>
        </w:rPr>
        <w:t xml:space="preserve">ржавній адміністрації від 15.04.2016 </w:t>
      </w:r>
      <w:r w:rsidRPr="00F6006E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1 протоколу № 6</w:t>
      </w:r>
      <w:r w:rsidRPr="00F6006E">
        <w:rPr>
          <w:sz w:val="28"/>
          <w:szCs w:val="28"/>
          <w:lang w:val="uk-UA"/>
        </w:rPr>
        <w:t>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86442" w:rsidRDefault="00886442" w:rsidP="00926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 Призначити Сіволдаєву Вікторію Андріївну, 19.03.1996 року народження, що  проживає за адресою: смт. Чечельник вул. Антонишина 39/9  Чечельницького району   Вінницької області, опікуном над  дитиною-сиротою Сіволдаєвою Ангеліною Андріївною, 01.05.2005р.н.</w:t>
      </w:r>
    </w:p>
    <w:p w:rsidR="00886442" w:rsidRDefault="00886442" w:rsidP="006951D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926571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Закріпити та зберегти на праві користування житло, в смт. Чечельник Чечельницького району Вінницької області  на вул. Антонидина, 39/9 за дитиною-сиротою,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Сіволдаєвою Ангеліною Андріївною, 01.05.2005р.н.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призначити  відповідального за збереження  та використання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житла Сіволдаєву Вікторію Андріївну,</w:t>
      </w:r>
      <w:r w:rsidRPr="00773B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19.03.1996 року народження.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Покласти персональну відповідальність за життя, здоров’я, фізичний, психічний, духовний та моральний розвиток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дитини-сироти  Сіволдаєвої Ангеліни Андріївни,01.05.2005 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дотримання принципу конфіденційності інформації щодо дитини на опікуна,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Сіволдаєву Вікторію Андріївну.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пікуну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Сіволдаєвій Вікторії Андріївні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Сіволдаєвою Ангеліною Андріївною, 01.05.2005року народження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 дитини – сироти.</w:t>
      </w:r>
    </w:p>
    <w:p w:rsidR="00886442" w:rsidRDefault="00886442" w:rsidP="00695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5. Службі у справах дітей районної державної адміністрації (О.Стратійчук):</w:t>
      </w:r>
    </w:p>
    <w:p w:rsidR="00886442" w:rsidRDefault="00886442" w:rsidP="00695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5.1.Забезпечити передачу необхідних документів на дитину у відповідності до чинного законодавства опікуну.</w:t>
      </w:r>
    </w:p>
    <w:p w:rsidR="00886442" w:rsidRDefault="00886442" w:rsidP="00695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5.2.Здійснювати постійний контроль за умовами проживання та вихованням дитини у сім’ї опікуна. </w:t>
      </w:r>
    </w:p>
    <w:p w:rsidR="00886442" w:rsidRDefault="00886442" w:rsidP="00695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5.3. Щорічно у встановлені законодавством України терміни готувати звіт про стан утримання і розвитку дитини у сім’ї опікуна Сіволдаєвої В.А.</w:t>
      </w:r>
    </w:p>
    <w:p w:rsidR="00886442" w:rsidRPr="00773BC5" w:rsidRDefault="00886442" w:rsidP="00773B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6. Чечельницькому районному центру соціальних служб для сім’ї, дітей та молоді (Т. Фаренюк ):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6.1. Закріпити за сім’єю опікуна соціального працівника.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соціальний супровід  дитини – сироти Сіволдаєвої Ангеліни Андріївни, 01.05.2005року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народження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метою надання комплексу послуг, спрямованих на створення належних умов проживання та виховання у сім’ї опікуна.</w:t>
      </w:r>
    </w:p>
    <w:p w:rsidR="00886442" w:rsidRDefault="00886442" w:rsidP="006951D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886442" w:rsidRDefault="00886442" w:rsidP="006951D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Комунальному закладу «Чечельницький районний 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(В. Коваль):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7.1. Закріпити за  дитиною – сиротою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Сіволдаєвою Ангеліною Андріївною, 01.05.2005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7.2. Забезпечити проходження двічі на рік дитини медичного огляду та здійснення диспансерного нагляду за нею.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7.3. Щорічно до 20 грудня подавати службі у справах дітей районної державної адміністрації звіт про стан здоров’я дітей, дотримання опікуном рекомендацій лікаря.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 Управлінню праці та соціального захисту населення районної державної адміністрації  (С.Мартинюк):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8.1.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дітей.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 Відділу освіти районної державної адміністрації (Деменчук Г.В. ):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9.1. Забезпечити  право   дитини-сироти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Сіволдаєвої Ангеліни Андріївни, 01.05.2005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здобуття  шкільної освіти та  вільний   доступ  до   всіх   видів освітніх послуг.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9.2. Щорічно до 20 грудня подавати службі у справах дітей районної державної адміністрації звіт про рівень розвитку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Сіволдаєвої Ангеліни Андріївни, 01.05.2005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наявність необхідного дитячого інвентаря, що відповідає віку дитині,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дитини.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 Сектору    молоді та спорту районної державної адміністрації (В.Головань):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10.1. Забезпечити щорічне безкоштовне оздоровлення дитини у дитячих оздоровчих закладах.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10.2. Надавати всебічну підтримку сім’ї опікуна в межах компетенції відділу.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 Чечельницькому  ВП Бершадського ВП ГУНП України у Вінницькій області  (Р.Басалига ):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11.1. Забезпечити проведення комплексу заходів направлених на профілактику та запобігання правопорушень дитини, яка влаштована у сім’ю опікуна.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дитини, яка виховується в сім’ї опікуна.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886442" w:rsidRDefault="00886442" w:rsidP="006951D6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12. Контроль за виконанням цього розпорядження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 заступника голови райдержадміністрації Беседу О.В. </w:t>
      </w:r>
    </w:p>
    <w:p w:rsidR="00886442" w:rsidRDefault="00886442" w:rsidP="006951D6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442" w:rsidRDefault="00886442" w:rsidP="006951D6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 районної </w:t>
      </w:r>
    </w:p>
    <w:p w:rsidR="00886442" w:rsidRDefault="00886442" w:rsidP="006951D6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        С.Пустовий                             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О. Стратійчук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Атаманенко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А. Ланецький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Н.Никитюк 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О.Беседа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714D1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  О. Тимофієва</w:t>
      </w:r>
    </w:p>
    <w:p w:rsidR="00886442" w:rsidRPr="00714D1E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886442" w:rsidRDefault="00886442" w:rsidP="006951D6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886442" w:rsidRDefault="00886442" w:rsidP="006951D6">
      <w:pPr>
        <w:tabs>
          <w:tab w:val="center" w:pos="4819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дитиною-сиротою  Сіволдаєвою Ангеліною Андріївною,01.05.2005р.н.</w:t>
      </w:r>
    </w:p>
    <w:p w:rsidR="00886442" w:rsidRPr="00926571" w:rsidRDefault="00886442" w:rsidP="00926571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26571">
        <w:rPr>
          <w:sz w:val="28"/>
          <w:szCs w:val="28"/>
          <w:lang w:val="uk-UA"/>
        </w:rPr>
        <w:t>Відповідно до статей 55, 56 Цивільного кодексу України, статей  6, 22, 39 Закону України «Про місцеві державні адміністрації», ст. 4 Закону України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від 24 вересня 2008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захисту прав дитини при Чечельницькій  районній державній адміністрації від 15.04.2016 року № 1 протоколу № 6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86442" w:rsidRPr="00926571" w:rsidRDefault="00886442" w:rsidP="00926571">
      <w:pPr>
        <w:pStyle w:val="NormalWeb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26571">
        <w:rPr>
          <w:sz w:val="28"/>
          <w:szCs w:val="28"/>
          <w:lang w:val="uk-UA"/>
        </w:rPr>
        <w:t xml:space="preserve"> та </w:t>
      </w:r>
      <w:r w:rsidRPr="00926571">
        <w:rPr>
          <w:b/>
          <w:bCs/>
          <w:sz w:val="28"/>
          <w:szCs w:val="28"/>
          <w:lang w:val="uk-UA"/>
        </w:rPr>
        <w:t xml:space="preserve"> </w:t>
      </w:r>
      <w:r w:rsidRPr="00926571">
        <w:rPr>
          <w:color w:val="000000"/>
          <w:sz w:val="28"/>
          <w:szCs w:val="28"/>
          <w:lang w:val="uk-UA"/>
        </w:rPr>
        <w:t>погоджено:</w:t>
      </w:r>
    </w:p>
    <w:p w:rsidR="00886442" w:rsidRPr="00D4589E" w:rsidRDefault="00886442" w:rsidP="00D4589E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886442" w:rsidRDefault="00886442" w:rsidP="0092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886442" w:rsidRDefault="00886442" w:rsidP="0069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О. Тимофієва</w:t>
      </w:r>
    </w:p>
    <w:p w:rsidR="00886442" w:rsidRDefault="00886442" w:rsidP="0069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886442" w:rsidRDefault="00886442" w:rsidP="0069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        А. Ланецький</w:t>
      </w:r>
    </w:p>
    <w:p w:rsidR="00886442" w:rsidRDefault="00886442" w:rsidP="0092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86442" w:rsidRDefault="00886442" w:rsidP="0092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_____________________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із зауваженнями (пропозиціями),</w:t>
      </w:r>
    </w:p>
    <w:p w:rsidR="00886442" w:rsidRDefault="00886442" w:rsidP="0092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_____________________  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86442" w:rsidRDefault="00886442" w:rsidP="0069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86442" w:rsidRPr="00926571" w:rsidRDefault="00886442" w:rsidP="0092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Начальник служби </w:t>
      </w:r>
    </w:p>
    <w:p w:rsidR="00886442" w:rsidRPr="00A25513" w:rsidRDefault="00886442" w:rsidP="00A25513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справах дітей   райдержадміністрації                                  О.Стратійчук</w:t>
      </w:r>
    </w:p>
    <w:p w:rsidR="00886442" w:rsidRDefault="00886442" w:rsidP="006951D6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442" w:rsidRDefault="00886442" w:rsidP="00946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886442" w:rsidRDefault="00886442" w:rsidP="006951D6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дитиною-сиротою  Сіволдаєвою Ангеліною Андріївною,01.05.2005 р.н.</w:t>
      </w:r>
    </w:p>
    <w:p w:rsidR="00886442" w:rsidRDefault="00886442" w:rsidP="006951D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6442" w:rsidRDefault="00886442" w:rsidP="00D4589E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1.  Обґрунтування необхідності прийняття розпорядження.</w:t>
      </w:r>
    </w:p>
    <w:p w:rsidR="00886442" w:rsidRDefault="00886442" w:rsidP="00D4589E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Призначити Сіволдаєву Вікторію Андріївну, 19.03.1996 року народження, що проживає за адресою: смт. Чечельник вул. Антонишина 39/9  Чечельницького району   Вінницької області, опікуном над  дитиною-сиротою Сіволдаєвою Ангеліною Андріївною, 01.05.2005р.н.</w:t>
      </w:r>
    </w:p>
    <w:p w:rsidR="00886442" w:rsidRDefault="00886442" w:rsidP="00D4589E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D4589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886442" w:rsidRDefault="00886442" w:rsidP="006951D6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Соціальний захист  дитини – сироти  Сіволдаєвої Ангеліни Андріївни,01.05.2005р.н.</w:t>
      </w:r>
    </w:p>
    <w:p w:rsidR="00886442" w:rsidRDefault="00886442" w:rsidP="00A25513">
      <w:pPr>
        <w:pStyle w:val="NormalWeb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3.   Правові аспекти.</w:t>
      </w:r>
      <w:r w:rsidRPr="00A25513">
        <w:rPr>
          <w:sz w:val="28"/>
          <w:szCs w:val="28"/>
          <w:lang w:val="uk-UA"/>
        </w:rPr>
        <w:t xml:space="preserve"> </w:t>
      </w:r>
    </w:p>
    <w:p w:rsidR="00886442" w:rsidRPr="00926571" w:rsidRDefault="00886442" w:rsidP="00A25513">
      <w:pPr>
        <w:pStyle w:val="NormalWeb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26571">
        <w:rPr>
          <w:sz w:val="28"/>
          <w:szCs w:val="28"/>
          <w:lang w:val="uk-UA"/>
        </w:rPr>
        <w:t>Відповідно до статей 55, 56 Цивільного кодексу України, статей  6, 22, 39 Закону України «Про місцеві державні адміністрації», ст. 4 Закону України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від 24 вересня 2008</w:t>
      </w:r>
      <w:r w:rsidRPr="00926571">
        <w:rPr>
          <w:sz w:val="28"/>
          <w:szCs w:val="28"/>
        </w:rPr>
        <w:t> </w:t>
      </w:r>
      <w:r w:rsidRPr="00926571">
        <w:rPr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захисту прав дитини при Чечельницькій  районній державній адміністрації від 15.04.2016 року № 1 протоколу № 6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>
        <w:rPr>
          <w:sz w:val="28"/>
          <w:szCs w:val="28"/>
          <w:lang w:val="uk-UA"/>
        </w:rPr>
        <w:t>виховання та всебічний розвиток.</w:t>
      </w:r>
    </w:p>
    <w:p w:rsidR="00886442" w:rsidRDefault="00886442" w:rsidP="00A25513">
      <w:pPr>
        <w:pStyle w:val="NormalWeb"/>
        <w:shd w:val="clear" w:color="auto" w:fill="FFFFFF"/>
        <w:jc w:val="both"/>
        <w:rPr>
          <w:sz w:val="28"/>
          <w:szCs w:val="28"/>
          <w:lang w:val="uk-UA"/>
        </w:rPr>
      </w:pPr>
      <w:r w:rsidRPr="00A25513">
        <w:rPr>
          <w:b/>
          <w:bCs/>
          <w:lang w:val="uk-UA"/>
        </w:rPr>
        <w:t xml:space="preserve">       </w:t>
      </w:r>
      <w:r w:rsidRPr="00A25513">
        <w:rPr>
          <w:b/>
          <w:bCs/>
          <w:sz w:val="28"/>
          <w:szCs w:val="28"/>
          <w:lang w:val="uk-UA"/>
        </w:rPr>
        <w:t>4. Фінансово-економічне обґрунтування</w:t>
      </w:r>
      <w:r w:rsidRPr="00A25513">
        <w:rPr>
          <w:sz w:val="28"/>
          <w:szCs w:val="28"/>
          <w:lang w:val="uk-UA"/>
        </w:rPr>
        <w:t xml:space="preserve">. </w:t>
      </w:r>
    </w:p>
    <w:p w:rsidR="00886442" w:rsidRPr="00A25513" w:rsidRDefault="00886442" w:rsidP="00A25513">
      <w:pPr>
        <w:pStyle w:val="NormalWeb"/>
        <w:shd w:val="clear" w:color="auto" w:fill="FFFFFF"/>
        <w:jc w:val="both"/>
        <w:rPr>
          <w:sz w:val="28"/>
          <w:szCs w:val="28"/>
          <w:lang w:val="uk-UA"/>
        </w:rPr>
      </w:pPr>
      <w:r w:rsidRPr="00A25513">
        <w:rPr>
          <w:sz w:val="28"/>
          <w:szCs w:val="28"/>
          <w:lang w:val="uk-UA"/>
        </w:rPr>
        <w:t>Не потребує.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8. Прогноз результатів.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в сім’ї.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:rsidR="00886442" w:rsidRDefault="00886442" w:rsidP="006951D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служби  </w:t>
      </w:r>
    </w:p>
    <w:p w:rsidR="00886442" w:rsidRDefault="00886442" w:rsidP="006951D6">
      <w:pPr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справах дітей  райдержадміністрації                         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Стратійчук</w:t>
      </w:r>
    </w:p>
    <w:p w:rsidR="00886442" w:rsidRDefault="00886442"/>
    <w:sectPr w:rsidR="00886442" w:rsidSect="002E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60"/>
    <w:rsid w:val="00115726"/>
    <w:rsid w:val="001A23B0"/>
    <w:rsid w:val="002E2AA8"/>
    <w:rsid w:val="00315D60"/>
    <w:rsid w:val="005A64A9"/>
    <w:rsid w:val="005D3BA9"/>
    <w:rsid w:val="006900B5"/>
    <w:rsid w:val="006951D6"/>
    <w:rsid w:val="00714D1E"/>
    <w:rsid w:val="00773BC5"/>
    <w:rsid w:val="00886442"/>
    <w:rsid w:val="008C32FA"/>
    <w:rsid w:val="00926571"/>
    <w:rsid w:val="00946DEF"/>
    <w:rsid w:val="00A25513"/>
    <w:rsid w:val="00AC5648"/>
    <w:rsid w:val="00B217ED"/>
    <w:rsid w:val="00B378C7"/>
    <w:rsid w:val="00CE63FF"/>
    <w:rsid w:val="00D4589E"/>
    <w:rsid w:val="00E34637"/>
    <w:rsid w:val="00F6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1630</Words>
  <Characters>9297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2016-04-17T14:33:00Z</cp:lastPrinted>
  <dcterms:created xsi:type="dcterms:W3CDTF">2016-04-18T07:01:00Z</dcterms:created>
  <dcterms:modified xsi:type="dcterms:W3CDTF">2016-04-18T07:01:00Z</dcterms:modified>
</cp:coreProperties>
</file>