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C2" w:rsidRDefault="00EF11C2" w:rsidP="0051083D">
      <w:pPr>
        <w:tabs>
          <w:tab w:val="left" w:pos="-2410"/>
          <w:tab w:val="left" w:pos="-1985"/>
          <w:tab w:val="left" w:pos="-1843"/>
        </w:tabs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Pr="006A4B79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08048098" r:id="rId6"/>
        </w:object>
      </w:r>
    </w:p>
    <w:p w:rsidR="00EF11C2" w:rsidRDefault="00EF11C2" w:rsidP="0051083D">
      <w:pPr>
        <w:pStyle w:val="Caption"/>
        <w:rPr>
          <w:color w:val="auto"/>
        </w:rPr>
      </w:pPr>
      <w:r>
        <w:rPr>
          <w:color w:val="auto"/>
        </w:rPr>
        <w:t>УКРАЇНА</w:t>
      </w:r>
    </w:p>
    <w:p w:rsidR="00EF11C2" w:rsidRDefault="00EF11C2" w:rsidP="005108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EF11C2" w:rsidRPr="001470D4" w:rsidRDefault="00EF11C2" w:rsidP="005108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EF11C2" w:rsidRDefault="00EF11C2" w:rsidP="0051083D">
      <w:pPr>
        <w:rPr>
          <w:sz w:val="10"/>
          <w:szCs w:val="10"/>
          <w:lang w:val="uk-UA"/>
        </w:rPr>
      </w:pPr>
    </w:p>
    <w:p w:rsidR="00EF11C2" w:rsidRDefault="00EF11C2" w:rsidP="0051083D">
      <w:pPr>
        <w:rPr>
          <w:lang w:val="uk-UA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qVw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Xx8chpDk4v9XkTS/UFtrHvBVI18kGHBpReWpGR5YZ0nQtJ9il+WasaF&#10;COYQEjUZPo5HAbrWIJUDs9xcV13LrRKc+nR/0JrFfCIMWhJvuPCEOmHnYZpRt5IG+IoROu1iR7jY&#10;xUBHSI8HxQHBLto56u1pfDodTUeD3qA/nPYGcZ73ns8mg95wlpwc58/yySRP3vnqkkFacUqZ9Oz2&#10;7k4Gf+ee7p7tfHnw90GY6DF6UBDI7t+BdOiub+jOGnNF15dm33UwdEjuLp+/MQ/nED/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OjRDq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EF11C2" w:rsidRPr="001D2DB2" w:rsidRDefault="00EF11C2" w:rsidP="0051083D">
      <w:pPr>
        <w:pStyle w:val="1"/>
        <w:jc w:val="center"/>
        <w:rPr>
          <w:lang w:val="uk-UA"/>
        </w:rPr>
      </w:pPr>
      <w:r w:rsidRPr="001D2DB2">
        <w:rPr>
          <w:lang w:val="uk-UA"/>
        </w:rPr>
        <w:t>РОЗПОРЯДЖЕННЯ</w:t>
      </w:r>
    </w:p>
    <w:p w:rsidR="00EF11C2" w:rsidRDefault="00EF11C2" w:rsidP="0051083D">
      <w:pPr>
        <w:rPr>
          <w:sz w:val="28"/>
          <w:szCs w:val="28"/>
          <w:lang w:val="uk-UA"/>
        </w:rPr>
      </w:pPr>
    </w:p>
    <w:p w:rsidR="00EF11C2" w:rsidRDefault="00EF11C2" w:rsidP="0051083D">
      <w:pPr>
        <w:pStyle w:val="1"/>
        <w:rPr>
          <w:b w:val="0"/>
          <w:bCs w:val="0"/>
          <w:lang w:val="uk-UA"/>
        </w:rPr>
      </w:pPr>
    </w:p>
    <w:p w:rsidR="00EF11C2" w:rsidRPr="00CA4D39" w:rsidRDefault="00EF11C2" w:rsidP="0051083D">
      <w:pPr>
        <w:pStyle w:val="1"/>
        <w:rPr>
          <w:b w:val="0"/>
          <w:lang w:val="uk-UA"/>
        </w:rPr>
      </w:pPr>
      <w:r>
        <w:rPr>
          <w:b w:val="0"/>
          <w:lang w:val="uk-UA"/>
        </w:rPr>
        <w:t xml:space="preserve">    « 28  » жовтня    </w:t>
      </w:r>
      <w:r w:rsidRPr="00FA698E">
        <w:rPr>
          <w:b w:val="0"/>
          <w:lang w:val="uk-UA"/>
        </w:rPr>
        <w:t>201</w:t>
      </w:r>
      <w:r>
        <w:rPr>
          <w:b w:val="0"/>
          <w:lang w:val="uk-UA"/>
        </w:rPr>
        <w:t>5</w:t>
      </w:r>
      <w:r w:rsidRPr="00FA698E">
        <w:rPr>
          <w:b w:val="0"/>
          <w:lang w:val="uk-UA"/>
        </w:rPr>
        <w:t xml:space="preserve">р.                                                </w:t>
      </w:r>
      <w:r>
        <w:rPr>
          <w:b w:val="0"/>
          <w:lang w:val="uk-UA"/>
        </w:rPr>
        <w:t xml:space="preserve">                      </w:t>
      </w:r>
      <w:r w:rsidRPr="00FA698E">
        <w:rPr>
          <w:b w:val="0"/>
          <w:lang w:val="uk-UA"/>
        </w:rPr>
        <w:t xml:space="preserve">    №</w:t>
      </w:r>
      <w:r>
        <w:rPr>
          <w:b w:val="0"/>
          <w:lang w:val="uk-UA"/>
        </w:rPr>
        <w:t xml:space="preserve"> 269</w:t>
      </w:r>
    </w:p>
    <w:p w:rsidR="00EF11C2" w:rsidRPr="00CA4D39" w:rsidRDefault="00EF11C2" w:rsidP="0051083D">
      <w:pPr>
        <w:rPr>
          <w:lang w:val="uk-UA"/>
        </w:rPr>
      </w:pPr>
    </w:p>
    <w:p w:rsidR="00EF11C2" w:rsidRDefault="00EF11C2" w:rsidP="0051083D">
      <w:pPr>
        <w:jc w:val="center"/>
        <w:rPr>
          <w:b/>
          <w:sz w:val="28"/>
          <w:szCs w:val="28"/>
          <w:lang w:val="uk-UA"/>
        </w:rPr>
      </w:pPr>
    </w:p>
    <w:p w:rsidR="00EF11C2" w:rsidRDefault="00EF11C2" w:rsidP="0051083D">
      <w:pPr>
        <w:jc w:val="center"/>
        <w:rPr>
          <w:b/>
          <w:sz w:val="28"/>
          <w:szCs w:val="28"/>
          <w:lang w:val="uk-UA"/>
        </w:rPr>
      </w:pPr>
      <w:r w:rsidRPr="00176F6D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176F6D">
        <w:rPr>
          <w:b/>
          <w:sz w:val="28"/>
          <w:szCs w:val="28"/>
          <w:lang w:val="uk-UA"/>
        </w:rPr>
        <w:t>проведенн</w:t>
      </w:r>
      <w:r>
        <w:rPr>
          <w:b/>
          <w:sz w:val="28"/>
          <w:szCs w:val="28"/>
          <w:lang w:val="uk-UA"/>
        </w:rPr>
        <w:t>я щорічної  інвентаризації  у  2015році</w:t>
      </w:r>
    </w:p>
    <w:p w:rsidR="00EF11C2" w:rsidRDefault="00EF11C2" w:rsidP="0051083D">
      <w:pPr>
        <w:jc w:val="center"/>
        <w:rPr>
          <w:b/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 Закону України «Про бухгалтерський облік  та фінансову звітність в Україні», Порядку списання об</w:t>
      </w:r>
      <w:r w:rsidRPr="00A375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державної власності, Положення про інвентаризацію активів та зобов»язань, затвердженого наказом Міністерства фінансів від 02.09.2014року №879, п.1.9. Інструкції з інвентаризації матеріальних цінностей,  розрахунків та інших статей балансу бюджетних установ, затвердженої наказом Головного управління Держказначейства від 30.10.98року №90 та у</w:t>
      </w:r>
      <w:r w:rsidRPr="00D57FDE">
        <w:rPr>
          <w:sz w:val="28"/>
          <w:szCs w:val="28"/>
          <w:lang w:val="uk-UA"/>
        </w:rPr>
        <w:t xml:space="preserve"> зв</w:t>
      </w:r>
      <w:r w:rsidRPr="00E96F9B">
        <w:rPr>
          <w:sz w:val="28"/>
          <w:szCs w:val="28"/>
          <w:lang w:val="uk-UA"/>
        </w:rPr>
        <w:t>’</w:t>
      </w:r>
      <w:r w:rsidRPr="00D57FDE">
        <w:rPr>
          <w:sz w:val="28"/>
          <w:szCs w:val="28"/>
          <w:lang w:val="uk-UA"/>
        </w:rPr>
        <w:t>язку з підготовкою до</w:t>
      </w:r>
      <w:r>
        <w:rPr>
          <w:sz w:val="28"/>
          <w:szCs w:val="28"/>
          <w:lang w:val="uk-UA"/>
        </w:rPr>
        <w:t xml:space="preserve"> складання та здавання річної фінансової звітності: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Провести інвентаризацію основних  засобів та  інших необоротних                                                                                                   активів,  нематеріальних  активів,  товарно-матеріальних  цінностей, малоцінних та швидкозношуваних предметів  станом на 01.11.2015року.</w:t>
      </w:r>
    </w:p>
    <w:p w:rsidR="00EF11C2" w:rsidRDefault="00EF11C2" w:rsidP="0051083D">
      <w:pPr>
        <w:ind w:left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Для проведення інвентаризації  затвердити  склад  комісії по проведенню інвентаризації,  перевірки  та наявності і списання з балансу   господарського  інвентаря,  інструментів  та запчастин (додається).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Розпорядження  голови  райдержадміністрації «Про  </w:t>
      </w:r>
      <w:r w:rsidRPr="00F35A34">
        <w:rPr>
          <w:sz w:val="28"/>
          <w:szCs w:val="28"/>
          <w:lang w:val="uk-UA"/>
        </w:rPr>
        <w:t>проведенн</w:t>
      </w:r>
      <w:r>
        <w:rPr>
          <w:sz w:val="28"/>
          <w:szCs w:val="28"/>
          <w:lang w:val="uk-UA"/>
        </w:rPr>
        <w:t>я щорічної інвентаризації» від  05.11.2014року  №274  вважати  таким,  що втратило чинність.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цього розпорядження покласти на керівника  апарату   райдержадміністрації  О.Тимофієву.</w:t>
      </w:r>
    </w:p>
    <w:p w:rsidR="00EF11C2" w:rsidRDefault="00EF11C2" w:rsidP="0051083D">
      <w:pPr>
        <w:ind w:left="225"/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ind w:left="225"/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Голова  районної державної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адміністрації                                                                           С.Пустовий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Pr="00A3752C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F11C2" w:rsidRPr="00754BDA" w:rsidRDefault="00EF11C2" w:rsidP="0051083D">
      <w:pPr>
        <w:jc w:val="both"/>
        <w:rPr>
          <w:sz w:val="28"/>
          <w:szCs w:val="28"/>
        </w:rPr>
      </w:pPr>
    </w:p>
    <w:p w:rsidR="00EF11C2" w:rsidRPr="004C6176" w:rsidRDefault="00EF11C2" w:rsidP="005108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4C6176">
        <w:rPr>
          <w:b/>
          <w:sz w:val="28"/>
          <w:szCs w:val="28"/>
          <w:lang w:val="uk-UA"/>
        </w:rPr>
        <w:t>ЗАТВЕРДЖЕНО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розпорядженням  голови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райдержадміністрації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« 28 » жовтня 2015р  № 269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CA4D39">
      <w:pPr>
        <w:jc w:val="center"/>
        <w:rPr>
          <w:b/>
          <w:sz w:val="28"/>
          <w:szCs w:val="28"/>
          <w:lang w:val="uk-UA"/>
        </w:rPr>
      </w:pPr>
      <w:r w:rsidRPr="00FA20E8">
        <w:rPr>
          <w:b/>
          <w:sz w:val="28"/>
          <w:szCs w:val="28"/>
          <w:lang w:val="uk-UA"/>
        </w:rPr>
        <w:t>С К Л А Д</w:t>
      </w:r>
    </w:p>
    <w:p w:rsidR="00EF11C2" w:rsidRDefault="00EF11C2" w:rsidP="00CA4D39">
      <w:pPr>
        <w:jc w:val="center"/>
        <w:rPr>
          <w:b/>
          <w:sz w:val="28"/>
          <w:szCs w:val="28"/>
          <w:lang w:val="uk-UA"/>
        </w:rPr>
      </w:pPr>
    </w:p>
    <w:p w:rsidR="00EF11C2" w:rsidRDefault="00EF11C2" w:rsidP="00CA4D39">
      <w:pPr>
        <w:jc w:val="center"/>
        <w:rPr>
          <w:b/>
          <w:sz w:val="28"/>
          <w:szCs w:val="28"/>
          <w:lang w:val="uk-UA"/>
        </w:rPr>
      </w:pPr>
      <w:r w:rsidRPr="00176F6D">
        <w:rPr>
          <w:b/>
          <w:sz w:val="28"/>
          <w:szCs w:val="28"/>
          <w:lang w:val="uk-UA"/>
        </w:rPr>
        <w:t>комісії по проведенн</w:t>
      </w:r>
      <w:r>
        <w:rPr>
          <w:b/>
          <w:sz w:val="28"/>
          <w:szCs w:val="28"/>
          <w:lang w:val="uk-UA"/>
        </w:rPr>
        <w:t>ю щорічної  інвентаризації  у  2015 році</w:t>
      </w:r>
    </w:p>
    <w:p w:rsidR="00EF11C2" w:rsidRDefault="00EF11C2" w:rsidP="0051083D">
      <w:pPr>
        <w:jc w:val="center"/>
        <w:rPr>
          <w:b/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Тимофієва  Ольга                      - керівник  апарату райдержадміністрації,</w:t>
      </w:r>
    </w:p>
    <w:p w:rsidR="00EF11C2" w:rsidRPr="00FA698E" w:rsidRDefault="00EF11C2" w:rsidP="0051083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Георгіївна                                    </w:t>
      </w:r>
      <w:r w:rsidRPr="00FA698E">
        <w:rPr>
          <w:b/>
          <w:sz w:val="28"/>
          <w:szCs w:val="28"/>
          <w:lang w:val="uk-UA"/>
        </w:rPr>
        <w:t>голова комісії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Pr="00DC6157" w:rsidRDefault="00EF11C2" w:rsidP="0051083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Коваль  Наталія                        -  начальник відділу фінансово-господарського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Вікторівна                                    забезпечення, головний бухгалтер апарату                            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райдержадміністрації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Задорожний  Володимир        -   головний  спеціаліст відділу ведення 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Васильович                                  Державного реєстру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виборців апарату райдержадміністрації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Торунда  Лідія                         -   начальник  архівного відділу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Іванівна                                         райдержадміністрації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Стратійчук Олександр            -   начальник  служби у справах 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Юрійович                                     дітей райдержадміністрації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Ланецький  Анатолій               -   начальник  загального  відділу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Іванович                                        апарату райдержадміністрації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Pr="006D3492" w:rsidRDefault="00EF11C2" w:rsidP="0051083D">
      <w:pPr>
        <w:jc w:val="both"/>
        <w:rPr>
          <w:sz w:val="28"/>
          <w:szCs w:val="28"/>
          <w:lang w:val="uk-UA"/>
        </w:rPr>
      </w:pPr>
      <w:r w:rsidRPr="006D3492">
        <w:rPr>
          <w:sz w:val="28"/>
          <w:szCs w:val="28"/>
          <w:lang w:val="uk-UA"/>
        </w:rPr>
        <w:t xml:space="preserve">Схабовська  Тетяна         - спеціаліст 1категорії-бухгалтер                       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 w:rsidRPr="006D3492">
        <w:rPr>
          <w:sz w:val="28"/>
          <w:szCs w:val="28"/>
          <w:lang w:val="uk-UA"/>
        </w:rPr>
        <w:t xml:space="preserve">   Олександрівна             відділу фінансово-господарського </w:t>
      </w:r>
    </w:p>
    <w:p w:rsidR="00EF11C2" w:rsidRPr="006D349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забезпечення</w:t>
      </w:r>
      <w:r w:rsidRPr="006D3492">
        <w:rPr>
          <w:sz w:val="28"/>
          <w:szCs w:val="28"/>
          <w:lang w:val="uk-UA"/>
        </w:rPr>
        <w:t xml:space="preserve"> апарату райдержадміністрації    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 апарату 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О.Тимофієва</w:t>
      </w: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51083D">
      <w:pPr>
        <w:jc w:val="both"/>
        <w:rPr>
          <w:sz w:val="28"/>
          <w:szCs w:val="28"/>
          <w:lang w:val="uk-UA"/>
        </w:rPr>
      </w:pPr>
    </w:p>
    <w:p w:rsidR="00EF11C2" w:rsidRDefault="00EF11C2" w:rsidP="00762342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EF11C2" w:rsidRDefault="00EF11C2" w:rsidP="00136BE4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sectPr w:rsidR="00EF11C2" w:rsidSect="0076234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F3"/>
    <w:rsid w:val="00014561"/>
    <w:rsid w:val="00102365"/>
    <w:rsid w:val="00105F79"/>
    <w:rsid w:val="00136BE4"/>
    <w:rsid w:val="001470D4"/>
    <w:rsid w:val="00173C9F"/>
    <w:rsid w:val="00176F6D"/>
    <w:rsid w:val="001C0CB6"/>
    <w:rsid w:val="001C2F25"/>
    <w:rsid w:val="001D2DB2"/>
    <w:rsid w:val="001F18CC"/>
    <w:rsid w:val="002571F3"/>
    <w:rsid w:val="00257495"/>
    <w:rsid w:val="002A287F"/>
    <w:rsid w:val="002E5614"/>
    <w:rsid w:val="002E6FE9"/>
    <w:rsid w:val="00306190"/>
    <w:rsid w:val="00416DB4"/>
    <w:rsid w:val="004C6176"/>
    <w:rsid w:val="0051083D"/>
    <w:rsid w:val="005346F5"/>
    <w:rsid w:val="0055310A"/>
    <w:rsid w:val="00646B8A"/>
    <w:rsid w:val="00684548"/>
    <w:rsid w:val="006A4B79"/>
    <w:rsid w:val="006D3492"/>
    <w:rsid w:val="00754BDA"/>
    <w:rsid w:val="00762342"/>
    <w:rsid w:val="00815553"/>
    <w:rsid w:val="00843F37"/>
    <w:rsid w:val="00845F11"/>
    <w:rsid w:val="00967946"/>
    <w:rsid w:val="00A37503"/>
    <w:rsid w:val="00A3752C"/>
    <w:rsid w:val="00B624B7"/>
    <w:rsid w:val="00B73010"/>
    <w:rsid w:val="00C112A6"/>
    <w:rsid w:val="00C9087B"/>
    <w:rsid w:val="00CA4D39"/>
    <w:rsid w:val="00CB544A"/>
    <w:rsid w:val="00CC7F92"/>
    <w:rsid w:val="00D360B0"/>
    <w:rsid w:val="00D57FDE"/>
    <w:rsid w:val="00D64D4B"/>
    <w:rsid w:val="00DC6157"/>
    <w:rsid w:val="00E60A60"/>
    <w:rsid w:val="00E96F9B"/>
    <w:rsid w:val="00EC24FE"/>
    <w:rsid w:val="00EE436F"/>
    <w:rsid w:val="00EF11C2"/>
    <w:rsid w:val="00F3369A"/>
    <w:rsid w:val="00F35A34"/>
    <w:rsid w:val="00F557E5"/>
    <w:rsid w:val="00FA20E8"/>
    <w:rsid w:val="00FA698E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4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342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342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6234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762342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234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1083D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561</Words>
  <Characters>3200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dcterms:created xsi:type="dcterms:W3CDTF">2015-11-03T06:24:00Z</dcterms:created>
  <dcterms:modified xsi:type="dcterms:W3CDTF">2015-11-03T06:29:00Z</dcterms:modified>
</cp:coreProperties>
</file>