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07" w:rsidRDefault="008D2907" w:rsidP="008D2907">
      <w:pPr>
        <w:ind w:left="705"/>
        <w:jc w:val="both"/>
        <w:rPr>
          <w:rFonts w:ascii="Times New Roman" w:hAnsi="Times New Roman" w:cs="Times New Roman"/>
          <w:sz w:val="28"/>
          <w:szCs w:val="28"/>
        </w:rPr>
      </w:pPr>
      <w:r>
        <w:rPr>
          <w:rFonts w:ascii="Times New Roman" w:hAnsi="Times New Roman" w:cs="Times New Roman"/>
          <w:sz w:val="28"/>
          <w:szCs w:val="28"/>
        </w:rPr>
        <w:t xml:space="preserve">              </w:t>
      </w:r>
      <w:r w:rsidR="00F47D4A">
        <w:rPr>
          <w:rFonts w:ascii="Times New Roman" w:hAnsi="Times New Roman" w:cs="Times New Roman"/>
          <w:sz w:val="28"/>
          <w:szCs w:val="28"/>
        </w:rPr>
        <w:t xml:space="preserve">          </w:t>
      </w:r>
      <w:r>
        <w:rPr>
          <w:rFonts w:ascii="Times New Roman" w:hAnsi="Times New Roman" w:cs="Times New Roman"/>
          <w:sz w:val="28"/>
          <w:szCs w:val="28"/>
        </w:rPr>
        <w:t xml:space="preserve"> Депутату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w:t>
      </w:r>
    </w:p>
    <w:p w:rsidR="008D2907" w:rsidRDefault="008D2907" w:rsidP="008D2907">
      <w:pPr>
        <w:ind w:left="705"/>
        <w:jc w:val="both"/>
        <w:rPr>
          <w:rFonts w:ascii="Times New Roman" w:hAnsi="Times New Roman" w:cs="Times New Roman"/>
          <w:sz w:val="28"/>
          <w:szCs w:val="28"/>
        </w:rPr>
      </w:pPr>
    </w:p>
    <w:p w:rsidR="008D2907" w:rsidRDefault="008D2907" w:rsidP="008D2907">
      <w:pPr>
        <w:ind w:left="70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Відповідно до пункту 1статті 16 Закону України «Про статус депутатів місцевих рад» депутат зобов’язаний не рідше 1 разу на рік звітувати про свою роботу перед виборцями.</w:t>
      </w:r>
    </w:p>
    <w:p w:rsidR="008D2907" w:rsidRDefault="008D2907" w:rsidP="008D2907">
      <w:pPr>
        <w:ind w:left="70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Рекомендуємо використати для звіту збори членів територіальних громад селища та сіл району, проведення яких заплановано на березень-квітень 2018 року. </w:t>
      </w:r>
    </w:p>
    <w:p w:rsidR="008D2907" w:rsidRDefault="008D2907" w:rsidP="008D2907">
      <w:pPr>
        <w:ind w:left="70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 графіком проведення зборів можна ознайомитись у виконавчому апараті районної ради.</w:t>
      </w:r>
    </w:p>
    <w:p w:rsidR="008D2907" w:rsidRDefault="008D2907" w:rsidP="008D2907">
      <w:pPr>
        <w:ind w:left="70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Інформація про звіт перед виборцями здається в районну раду наступного дня після його проведення.</w:t>
      </w:r>
    </w:p>
    <w:p w:rsidR="00F47D4A" w:rsidRDefault="00F47D4A" w:rsidP="008D2907">
      <w:pPr>
        <w:ind w:left="705"/>
        <w:jc w:val="both"/>
        <w:rPr>
          <w:rFonts w:ascii="Times New Roman" w:hAnsi="Times New Roman" w:cs="Times New Roman"/>
          <w:sz w:val="28"/>
          <w:szCs w:val="28"/>
        </w:rPr>
      </w:pPr>
      <w:r>
        <w:rPr>
          <w:rFonts w:ascii="Times New Roman" w:hAnsi="Times New Roman" w:cs="Times New Roman"/>
          <w:sz w:val="28"/>
          <w:szCs w:val="28"/>
        </w:rPr>
        <w:t xml:space="preserve">         Інформаційний матеріал додається (на 1 аркуші).</w:t>
      </w:r>
    </w:p>
    <w:p w:rsidR="00F47D4A" w:rsidRDefault="00F47D4A" w:rsidP="008D2907">
      <w:pPr>
        <w:ind w:left="705"/>
        <w:jc w:val="both"/>
        <w:rPr>
          <w:rFonts w:ascii="Times New Roman" w:hAnsi="Times New Roman" w:cs="Times New Roman"/>
          <w:sz w:val="28"/>
          <w:szCs w:val="28"/>
        </w:rPr>
      </w:pPr>
      <w:r>
        <w:rPr>
          <w:rFonts w:ascii="Times New Roman" w:hAnsi="Times New Roman" w:cs="Times New Roman"/>
          <w:sz w:val="28"/>
          <w:szCs w:val="28"/>
        </w:rPr>
        <w:t xml:space="preserve">         Також рекомендуємо надати звіт виконавчому апарату для висвітлення його на офіційному сайті районної ради.</w:t>
      </w:r>
    </w:p>
    <w:p w:rsidR="008D2907" w:rsidRDefault="00F47D4A" w:rsidP="008D2907">
      <w:pPr>
        <w:ind w:left="705"/>
        <w:jc w:val="both"/>
        <w:rPr>
          <w:rFonts w:ascii="Times New Roman" w:hAnsi="Times New Roman" w:cs="Times New Roman"/>
          <w:sz w:val="28"/>
          <w:szCs w:val="28"/>
        </w:rPr>
      </w:pPr>
      <w:r>
        <w:rPr>
          <w:rFonts w:ascii="Times New Roman" w:hAnsi="Times New Roman" w:cs="Times New Roman"/>
          <w:sz w:val="28"/>
          <w:szCs w:val="28"/>
        </w:rPr>
        <w:t xml:space="preserve"> </w:t>
      </w:r>
    </w:p>
    <w:p w:rsidR="008D2907" w:rsidRPr="00F47D4A" w:rsidRDefault="008D2907" w:rsidP="008D2907">
      <w:pPr>
        <w:ind w:left="705"/>
        <w:jc w:val="both"/>
        <w:rPr>
          <w:rFonts w:ascii="Times New Roman" w:hAnsi="Times New Roman" w:cs="Times New Roman"/>
          <w:b/>
          <w:sz w:val="28"/>
          <w:szCs w:val="28"/>
        </w:rPr>
      </w:pPr>
      <w:r w:rsidRPr="00F47D4A">
        <w:rPr>
          <w:rFonts w:ascii="Times New Roman" w:hAnsi="Times New Roman" w:cs="Times New Roman"/>
          <w:b/>
          <w:sz w:val="28"/>
          <w:szCs w:val="28"/>
        </w:rPr>
        <w:t xml:space="preserve">Голова районної ради                                                      С.В. </w:t>
      </w:r>
      <w:proofErr w:type="spellStart"/>
      <w:r w:rsidRPr="00F47D4A">
        <w:rPr>
          <w:rFonts w:ascii="Times New Roman" w:hAnsi="Times New Roman" w:cs="Times New Roman"/>
          <w:b/>
          <w:sz w:val="28"/>
          <w:szCs w:val="28"/>
        </w:rPr>
        <w:t>П’яніщук</w:t>
      </w:r>
      <w:proofErr w:type="spellEnd"/>
      <w:r w:rsidRPr="00F47D4A">
        <w:rPr>
          <w:rFonts w:ascii="Times New Roman" w:hAnsi="Times New Roman" w:cs="Times New Roman"/>
          <w:b/>
          <w:sz w:val="28"/>
          <w:szCs w:val="28"/>
        </w:rPr>
        <w:tab/>
      </w:r>
      <w:r w:rsidRPr="00F47D4A">
        <w:rPr>
          <w:rFonts w:ascii="Times New Roman" w:hAnsi="Times New Roman" w:cs="Times New Roman"/>
          <w:b/>
          <w:sz w:val="28"/>
          <w:szCs w:val="28"/>
        </w:rPr>
        <w:tab/>
      </w:r>
    </w:p>
    <w:p w:rsidR="000D4712" w:rsidRDefault="008D2907">
      <w:pPr>
        <w:rPr>
          <w:rFonts w:ascii="Times New Roman" w:hAnsi="Times New Roman" w:cs="Times New Roman"/>
          <w:sz w:val="28"/>
          <w:szCs w:val="28"/>
        </w:rPr>
      </w:pPr>
      <w:r>
        <w:rPr>
          <w:rFonts w:ascii="Times New Roman" w:hAnsi="Times New Roman" w:cs="Times New Roman"/>
          <w:sz w:val="28"/>
          <w:szCs w:val="28"/>
        </w:rPr>
        <w:t xml:space="preserve">         </w:t>
      </w:r>
      <w:r w:rsidRPr="008D2907">
        <w:rPr>
          <w:rFonts w:ascii="Times New Roman" w:hAnsi="Times New Roman" w:cs="Times New Roman"/>
          <w:sz w:val="28"/>
          <w:szCs w:val="28"/>
        </w:rPr>
        <w:t>16.02.2018</w:t>
      </w: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Default="00F47D4A">
      <w:pPr>
        <w:rPr>
          <w:rFonts w:ascii="Times New Roman" w:hAnsi="Times New Roman" w:cs="Times New Roman"/>
          <w:sz w:val="28"/>
          <w:szCs w:val="28"/>
        </w:rPr>
      </w:pPr>
    </w:p>
    <w:p w:rsidR="00F47D4A" w:rsidRPr="00F47D4A" w:rsidRDefault="00F47D4A" w:rsidP="00F47D4A">
      <w:pPr>
        <w:spacing w:after="0" w:line="240" w:lineRule="auto"/>
        <w:jc w:val="center"/>
        <w:rPr>
          <w:rFonts w:ascii="Times New Roman" w:hAnsi="Times New Roman" w:cs="Times New Roman"/>
          <w:b/>
          <w:sz w:val="28"/>
          <w:szCs w:val="28"/>
        </w:rPr>
      </w:pPr>
      <w:bookmarkStart w:id="0" w:name="_GoBack"/>
      <w:bookmarkEnd w:id="0"/>
      <w:r w:rsidRPr="00F47D4A">
        <w:rPr>
          <w:rFonts w:ascii="Times New Roman" w:hAnsi="Times New Roman" w:cs="Times New Roman"/>
          <w:b/>
          <w:sz w:val="28"/>
          <w:szCs w:val="28"/>
        </w:rPr>
        <w:lastRenderedPageBreak/>
        <w:t>ІНФОРМАЦІЙНИЙ  МАТЕРІАЛ</w:t>
      </w:r>
    </w:p>
    <w:p w:rsidR="00F47D4A" w:rsidRPr="00F47D4A" w:rsidRDefault="00F47D4A" w:rsidP="00F47D4A">
      <w:pPr>
        <w:spacing w:after="0" w:line="240" w:lineRule="auto"/>
        <w:jc w:val="center"/>
        <w:rPr>
          <w:rFonts w:ascii="Times New Roman" w:hAnsi="Times New Roman" w:cs="Times New Roman"/>
          <w:b/>
          <w:sz w:val="28"/>
          <w:szCs w:val="28"/>
        </w:rPr>
      </w:pPr>
      <w:r w:rsidRPr="00F47D4A">
        <w:rPr>
          <w:rFonts w:ascii="Times New Roman" w:hAnsi="Times New Roman" w:cs="Times New Roman"/>
          <w:b/>
          <w:sz w:val="28"/>
          <w:szCs w:val="28"/>
        </w:rPr>
        <w:t xml:space="preserve">про діяльність </w:t>
      </w:r>
      <w:proofErr w:type="spellStart"/>
      <w:r w:rsidRPr="00F47D4A">
        <w:rPr>
          <w:rFonts w:ascii="Times New Roman" w:hAnsi="Times New Roman" w:cs="Times New Roman"/>
          <w:b/>
          <w:sz w:val="28"/>
          <w:szCs w:val="28"/>
        </w:rPr>
        <w:t>Чечельницької</w:t>
      </w:r>
      <w:proofErr w:type="spellEnd"/>
      <w:r w:rsidRPr="00F47D4A">
        <w:rPr>
          <w:rFonts w:ascii="Times New Roman" w:hAnsi="Times New Roman" w:cs="Times New Roman"/>
          <w:b/>
          <w:sz w:val="28"/>
          <w:szCs w:val="28"/>
        </w:rPr>
        <w:t xml:space="preserve"> районної ради 7 скликання у 2017 році</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r>
    </w:p>
    <w:p w:rsidR="00F47D4A" w:rsidRPr="00F47D4A" w:rsidRDefault="00F47D4A" w:rsidP="00F47D4A">
      <w:pPr>
        <w:spacing w:after="0" w:line="240" w:lineRule="auto"/>
        <w:ind w:firstLine="709"/>
        <w:jc w:val="both"/>
        <w:rPr>
          <w:rFonts w:ascii="Times New Roman" w:hAnsi="Times New Roman" w:cs="Times New Roman"/>
          <w:sz w:val="28"/>
          <w:szCs w:val="28"/>
        </w:rPr>
      </w:pPr>
      <w:r w:rsidRPr="00F47D4A">
        <w:rPr>
          <w:rFonts w:ascii="Times New Roman" w:hAnsi="Times New Roman" w:cs="Times New Roman"/>
          <w:sz w:val="28"/>
          <w:szCs w:val="28"/>
        </w:rPr>
        <w:t>Відбулось 8 пленарних засідань районної ради,  на яких було розглянуто 152 питання, серед них такі як:</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t xml:space="preserve">про  стан законності, боротьби зі злочинністю. охорони громадського порядку та виконання Єдиної комплексної правоохоронної Програми </w:t>
      </w:r>
      <w:proofErr w:type="spellStart"/>
      <w:r w:rsidRPr="00F47D4A">
        <w:rPr>
          <w:rFonts w:ascii="Times New Roman" w:hAnsi="Times New Roman" w:cs="Times New Roman"/>
          <w:sz w:val="28"/>
          <w:szCs w:val="28"/>
        </w:rPr>
        <w:t>Чечельницького</w:t>
      </w:r>
      <w:proofErr w:type="spellEnd"/>
      <w:r w:rsidRPr="00F47D4A">
        <w:rPr>
          <w:rFonts w:ascii="Times New Roman" w:hAnsi="Times New Roman" w:cs="Times New Roman"/>
          <w:sz w:val="28"/>
          <w:szCs w:val="28"/>
        </w:rPr>
        <w:t xml:space="preserve"> району;</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t>про стан медичного обслуговування жителів району закладами охорони здоров’я в умовах реформування галузі.</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t>На сесіях</w:t>
      </w:r>
      <w:r w:rsidRPr="00F47D4A">
        <w:rPr>
          <w:rFonts w:ascii="Times New Roman" w:hAnsi="Times New Roman" w:cs="Times New Roman"/>
          <w:sz w:val="28"/>
          <w:szCs w:val="28"/>
        </w:rPr>
        <w:tab/>
        <w:t xml:space="preserve">про здійснення районною державною адміністрацією делегованих їй повноважень </w:t>
      </w:r>
      <w:proofErr w:type="spellStart"/>
      <w:r w:rsidRPr="00F47D4A">
        <w:rPr>
          <w:rFonts w:ascii="Times New Roman" w:hAnsi="Times New Roman" w:cs="Times New Roman"/>
          <w:sz w:val="28"/>
          <w:szCs w:val="28"/>
        </w:rPr>
        <w:t>Чечельницькою</w:t>
      </w:r>
      <w:proofErr w:type="spellEnd"/>
      <w:r w:rsidRPr="00F47D4A">
        <w:rPr>
          <w:rFonts w:ascii="Times New Roman" w:hAnsi="Times New Roman" w:cs="Times New Roman"/>
          <w:sz w:val="28"/>
          <w:szCs w:val="28"/>
        </w:rPr>
        <w:t xml:space="preserve"> районною радою звітував голова райдержадміністрації  </w:t>
      </w:r>
      <w:proofErr w:type="spellStart"/>
      <w:r w:rsidRPr="00F47D4A">
        <w:rPr>
          <w:rFonts w:ascii="Times New Roman" w:hAnsi="Times New Roman" w:cs="Times New Roman"/>
          <w:sz w:val="28"/>
          <w:szCs w:val="28"/>
        </w:rPr>
        <w:t>Пустовий</w:t>
      </w:r>
      <w:proofErr w:type="spellEnd"/>
      <w:r w:rsidRPr="00F47D4A">
        <w:rPr>
          <w:rFonts w:ascii="Times New Roman" w:hAnsi="Times New Roman" w:cs="Times New Roman"/>
          <w:sz w:val="28"/>
          <w:szCs w:val="28"/>
        </w:rPr>
        <w:t xml:space="preserve">  С.М.,   про  свою  діяльність  з  листопада 2016 року по листопад 2017 року –  голова районної ради </w:t>
      </w:r>
      <w:proofErr w:type="spellStart"/>
      <w:r w:rsidRPr="00F47D4A">
        <w:rPr>
          <w:rFonts w:ascii="Times New Roman" w:hAnsi="Times New Roman" w:cs="Times New Roman"/>
          <w:sz w:val="28"/>
          <w:szCs w:val="28"/>
        </w:rPr>
        <w:t>П’яніщук</w:t>
      </w:r>
      <w:proofErr w:type="spellEnd"/>
      <w:r w:rsidRPr="00F47D4A">
        <w:rPr>
          <w:rFonts w:ascii="Times New Roman" w:hAnsi="Times New Roman" w:cs="Times New Roman"/>
          <w:sz w:val="28"/>
          <w:szCs w:val="28"/>
        </w:rPr>
        <w:t xml:space="preserve"> С.В.</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t>Було затверджено 18 районних довгострокових Програм, внесено зміни до 19 діючих Програм, заслухано хід виконання районної Програми поліпшення техногенної та пожежної безпеки населених пунктів та об’єктів всіх форм власності, розвитку підрозділів Державної служби України з надзвичайних ситуацій та районної Програми реалізації Конвенції ООН про права дитини.</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 xml:space="preserve"> </w:t>
      </w:r>
      <w:r w:rsidRPr="00F47D4A">
        <w:rPr>
          <w:rFonts w:ascii="Times New Roman" w:hAnsi="Times New Roman" w:cs="Times New Roman"/>
          <w:sz w:val="28"/>
          <w:szCs w:val="28"/>
        </w:rPr>
        <w:tab/>
        <w:t xml:space="preserve">Прийнято рішення про погодження нових об’єктів природно-заповідного фонду місцевого значення «Волошкове поле» на території  </w:t>
      </w:r>
      <w:proofErr w:type="spellStart"/>
      <w:r w:rsidRPr="00F47D4A">
        <w:rPr>
          <w:rFonts w:ascii="Times New Roman" w:hAnsi="Times New Roman" w:cs="Times New Roman"/>
          <w:sz w:val="28"/>
          <w:szCs w:val="28"/>
        </w:rPr>
        <w:t>Вербської</w:t>
      </w:r>
      <w:proofErr w:type="spellEnd"/>
      <w:r w:rsidRPr="00F47D4A">
        <w:rPr>
          <w:rFonts w:ascii="Times New Roman" w:hAnsi="Times New Roman" w:cs="Times New Roman"/>
          <w:sz w:val="28"/>
          <w:szCs w:val="28"/>
        </w:rPr>
        <w:t xml:space="preserve">  та «</w:t>
      </w:r>
      <w:proofErr w:type="spellStart"/>
      <w:r w:rsidRPr="00F47D4A">
        <w:rPr>
          <w:rFonts w:ascii="Times New Roman" w:hAnsi="Times New Roman" w:cs="Times New Roman"/>
          <w:sz w:val="28"/>
          <w:szCs w:val="28"/>
        </w:rPr>
        <w:t>Бабійове</w:t>
      </w:r>
      <w:proofErr w:type="spellEnd"/>
      <w:r w:rsidRPr="00F47D4A">
        <w:rPr>
          <w:rFonts w:ascii="Times New Roman" w:hAnsi="Times New Roman" w:cs="Times New Roman"/>
          <w:sz w:val="28"/>
          <w:szCs w:val="28"/>
        </w:rPr>
        <w:t xml:space="preserve">» на території </w:t>
      </w:r>
      <w:proofErr w:type="spellStart"/>
      <w:r w:rsidRPr="00F47D4A">
        <w:rPr>
          <w:rFonts w:ascii="Times New Roman" w:hAnsi="Times New Roman" w:cs="Times New Roman"/>
          <w:sz w:val="28"/>
          <w:szCs w:val="28"/>
        </w:rPr>
        <w:t>Поповогребельської</w:t>
      </w:r>
      <w:proofErr w:type="spellEnd"/>
      <w:r w:rsidRPr="00F47D4A">
        <w:rPr>
          <w:rFonts w:ascii="Times New Roman" w:hAnsi="Times New Roman" w:cs="Times New Roman"/>
          <w:sz w:val="28"/>
          <w:szCs w:val="28"/>
        </w:rPr>
        <w:t xml:space="preserve"> сільських рад площею 15 га кожний.</w:t>
      </w:r>
    </w:p>
    <w:p w:rsidR="00F47D4A" w:rsidRPr="00F47D4A" w:rsidRDefault="00F47D4A" w:rsidP="00F47D4A">
      <w:pPr>
        <w:spacing w:after="0" w:line="240" w:lineRule="auto"/>
        <w:ind w:firstLine="708"/>
        <w:jc w:val="both"/>
        <w:rPr>
          <w:rFonts w:ascii="Times New Roman" w:hAnsi="Times New Roman" w:cs="Times New Roman"/>
          <w:sz w:val="28"/>
          <w:szCs w:val="28"/>
        </w:rPr>
      </w:pPr>
      <w:r w:rsidRPr="00F47D4A">
        <w:rPr>
          <w:rFonts w:ascii="Times New Roman" w:hAnsi="Times New Roman" w:cs="Times New Roman"/>
          <w:sz w:val="28"/>
          <w:szCs w:val="28"/>
        </w:rPr>
        <w:t xml:space="preserve"> Було заслухано  звіти голів постійних комісій районної ради, керівників комунальних підприємств і установ: районного Будинку дитячої творчості, </w:t>
      </w:r>
      <w:proofErr w:type="spellStart"/>
      <w:r w:rsidRPr="00F47D4A">
        <w:rPr>
          <w:rFonts w:ascii="Times New Roman" w:hAnsi="Times New Roman" w:cs="Times New Roman"/>
          <w:sz w:val="28"/>
          <w:szCs w:val="28"/>
        </w:rPr>
        <w:t>Чечельницького</w:t>
      </w:r>
      <w:proofErr w:type="spellEnd"/>
      <w:r w:rsidRPr="00F47D4A">
        <w:rPr>
          <w:rFonts w:ascii="Times New Roman" w:hAnsi="Times New Roman" w:cs="Times New Roman"/>
          <w:sz w:val="28"/>
          <w:szCs w:val="28"/>
        </w:rPr>
        <w:t xml:space="preserve"> районного центру первинної медико-санітарної допомоги, </w:t>
      </w:r>
      <w:proofErr w:type="spellStart"/>
      <w:r w:rsidRPr="00F47D4A">
        <w:rPr>
          <w:rFonts w:ascii="Times New Roman" w:hAnsi="Times New Roman" w:cs="Times New Roman"/>
          <w:sz w:val="28"/>
          <w:szCs w:val="28"/>
        </w:rPr>
        <w:t>Чечельницької</w:t>
      </w:r>
      <w:proofErr w:type="spellEnd"/>
      <w:r w:rsidRPr="00F47D4A">
        <w:rPr>
          <w:rFonts w:ascii="Times New Roman" w:hAnsi="Times New Roman" w:cs="Times New Roman"/>
          <w:sz w:val="28"/>
          <w:szCs w:val="28"/>
        </w:rPr>
        <w:t xml:space="preserve"> лікарні планового лікування, редакції газети «</w:t>
      </w:r>
      <w:proofErr w:type="spellStart"/>
      <w:r w:rsidRPr="00F47D4A">
        <w:rPr>
          <w:rFonts w:ascii="Times New Roman" w:hAnsi="Times New Roman" w:cs="Times New Roman"/>
          <w:sz w:val="28"/>
          <w:szCs w:val="28"/>
        </w:rPr>
        <w:t>Чечельницький</w:t>
      </w:r>
      <w:proofErr w:type="spellEnd"/>
      <w:r w:rsidRPr="00F47D4A">
        <w:rPr>
          <w:rFonts w:ascii="Times New Roman" w:hAnsi="Times New Roman" w:cs="Times New Roman"/>
          <w:sz w:val="28"/>
          <w:szCs w:val="28"/>
        </w:rPr>
        <w:t xml:space="preserve"> вісник».</w:t>
      </w:r>
    </w:p>
    <w:p w:rsidR="00F47D4A" w:rsidRPr="00F47D4A" w:rsidRDefault="00F47D4A" w:rsidP="00F47D4A">
      <w:pPr>
        <w:spacing w:after="0" w:line="240" w:lineRule="auto"/>
        <w:ind w:firstLine="708"/>
        <w:jc w:val="both"/>
        <w:rPr>
          <w:rFonts w:ascii="Times New Roman" w:hAnsi="Times New Roman" w:cs="Times New Roman"/>
          <w:sz w:val="28"/>
          <w:szCs w:val="28"/>
        </w:rPr>
      </w:pPr>
      <w:r w:rsidRPr="00F47D4A">
        <w:rPr>
          <w:rFonts w:ascii="Times New Roman" w:hAnsi="Times New Roman" w:cs="Times New Roman"/>
          <w:sz w:val="28"/>
          <w:szCs w:val="28"/>
        </w:rPr>
        <w:t xml:space="preserve">Крім того, на сесіях розглядалось питання про надання професійної освіти жителям району </w:t>
      </w:r>
      <w:proofErr w:type="spellStart"/>
      <w:r w:rsidRPr="00F47D4A">
        <w:rPr>
          <w:rFonts w:ascii="Times New Roman" w:hAnsi="Times New Roman" w:cs="Times New Roman"/>
          <w:sz w:val="28"/>
          <w:szCs w:val="28"/>
        </w:rPr>
        <w:t>Ольгопільським</w:t>
      </w:r>
      <w:proofErr w:type="spellEnd"/>
      <w:r w:rsidRPr="00F47D4A">
        <w:rPr>
          <w:rFonts w:ascii="Times New Roman" w:hAnsi="Times New Roman" w:cs="Times New Roman"/>
          <w:sz w:val="28"/>
          <w:szCs w:val="28"/>
        </w:rPr>
        <w:t xml:space="preserve"> ПТУ №35 та прийнято звернення депутатів районної ради до Верховної  Ради України щодо недопущення прийняття закону про ринковий обіг земель сільськогосподарського призначення в Україні. </w:t>
      </w:r>
    </w:p>
    <w:p w:rsidR="00F47D4A" w:rsidRPr="00F47D4A" w:rsidRDefault="00F47D4A" w:rsidP="00F47D4A">
      <w:pPr>
        <w:spacing w:after="0" w:line="240" w:lineRule="auto"/>
        <w:ind w:firstLine="708"/>
        <w:jc w:val="both"/>
        <w:rPr>
          <w:rFonts w:ascii="Times New Roman" w:hAnsi="Times New Roman" w:cs="Times New Roman"/>
          <w:sz w:val="28"/>
          <w:szCs w:val="28"/>
        </w:rPr>
      </w:pPr>
      <w:r w:rsidRPr="00F47D4A">
        <w:rPr>
          <w:rFonts w:ascii="Times New Roman" w:hAnsi="Times New Roman" w:cs="Times New Roman"/>
          <w:sz w:val="28"/>
          <w:szCs w:val="28"/>
        </w:rPr>
        <w:t>В 2017 році відбулось 8 спільних засідань президії та постійних комісій районної ради, на яких було розглянуто 123 питання.</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t>Рекомендуємо депутату у звіті проінформувати про свою особисту участь в пленарних засіданнях ради, засіданнях постійних комісій, вирішенні проблемних питань територіальних громад району, роботу із зверненнями громадян, тощо.</w:t>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p>
    <w:p w:rsidR="00F47D4A" w:rsidRPr="00F47D4A" w:rsidRDefault="00F47D4A" w:rsidP="00F47D4A">
      <w:pPr>
        <w:spacing w:after="0" w:line="240" w:lineRule="auto"/>
        <w:jc w:val="both"/>
        <w:rPr>
          <w:rFonts w:ascii="Times New Roman" w:hAnsi="Times New Roman" w:cs="Times New Roman"/>
          <w:sz w:val="28"/>
          <w:szCs w:val="28"/>
        </w:rPr>
      </w:pP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r>
      <w:r w:rsidRPr="00F47D4A">
        <w:rPr>
          <w:rFonts w:ascii="Times New Roman" w:hAnsi="Times New Roman" w:cs="Times New Roman"/>
          <w:sz w:val="28"/>
          <w:szCs w:val="28"/>
        </w:rPr>
        <w:tab/>
        <w:t xml:space="preserve">   Виконавчий апарат районної ради</w:t>
      </w:r>
    </w:p>
    <w:p w:rsidR="00F47D4A" w:rsidRPr="008D2907" w:rsidRDefault="00F47D4A">
      <w:pPr>
        <w:rPr>
          <w:rFonts w:ascii="Times New Roman" w:hAnsi="Times New Roman" w:cs="Times New Roman"/>
          <w:sz w:val="28"/>
          <w:szCs w:val="28"/>
        </w:rPr>
      </w:pPr>
    </w:p>
    <w:sectPr w:rsidR="00F47D4A" w:rsidRPr="008D2907"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41"/>
    <w:rsid w:val="000D4712"/>
    <w:rsid w:val="002D1CF0"/>
    <w:rsid w:val="008D2907"/>
    <w:rsid w:val="00BB1147"/>
    <w:rsid w:val="00C45AF0"/>
    <w:rsid w:val="00CA51D2"/>
    <w:rsid w:val="00CB6241"/>
    <w:rsid w:val="00F47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2027</Words>
  <Characters>1156</Characters>
  <Application>Microsoft Office Word</Application>
  <DocSecurity>0</DocSecurity>
  <Lines>9</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2018-02-27T14:33:00Z</dcterms:created>
  <dcterms:modified xsi:type="dcterms:W3CDTF">2018-02-27T14:39:00Z</dcterms:modified>
</cp:coreProperties>
</file>