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A1" w:rsidRDefault="001A3EA1" w:rsidP="001A3EA1">
      <w:pPr>
        <w:jc w:val="center"/>
        <w:rPr>
          <w:rFonts w:ascii="Calibri" w:eastAsia="Calibri" w:hAnsi="Calibri"/>
          <w:sz w:val="22"/>
          <w:szCs w:val="22"/>
          <w:lang w:val="uk-UA" w:eastAsia="en-US"/>
        </w:rPr>
      </w:pPr>
      <w:r>
        <w:rPr>
          <w:b/>
          <w:bCs/>
          <w:sz w:val="15"/>
          <w:szCs w:val="15"/>
          <w:lang w:val="uk-UA"/>
        </w:rPr>
        <w:t xml:space="preserve">   </w:t>
      </w:r>
      <w:r>
        <w:rPr>
          <w:rFonts w:ascii="Journal" w:eastAsia="Calibri" w:hAnsi="Journal"/>
          <w:noProof/>
          <w:sz w:val="22"/>
          <w:szCs w:val="22"/>
        </w:rPr>
        <w:drawing>
          <wp:inline distT="0" distB="0" distL="0" distR="0">
            <wp:extent cx="533400" cy="7143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1A3EA1" w:rsidRDefault="001A3EA1" w:rsidP="001A3EA1">
      <w:pPr>
        <w:autoSpaceDE/>
        <w:spacing w:after="60" w:line="276" w:lineRule="auto"/>
        <w:jc w:val="center"/>
        <w:outlineLvl w:val="1"/>
        <w:rPr>
          <w:rFonts w:ascii="Cambria" w:eastAsia="Calibri" w:hAnsi="Cambria"/>
          <w:b/>
          <w:sz w:val="28"/>
          <w:szCs w:val="28"/>
          <w:lang w:val="uk-UA" w:eastAsia="en-US"/>
        </w:rPr>
      </w:pPr>
      <w:r>
        <w:rPr>
          <w:rFonts w:ascii="Cambria" w:eastAsia="Calibri" w:hAnsi="Cambria"/>
          <w:sz w:val="22"/>
          <w:szCs w:val="22"/>
          <w:lang w:val="uk-UA" w:eastAsia="en-US"/>
        </w:rPr>
        <w:t xml:space="preserve">    </w:t>
      </w:r>
      <w:r>
        <w:rPr>
          <w:rFonts w:ascii="Cambria" w:eastAsia="Calibri" w:hAnsi="Cambria"/>
          <w:b/>
          <w:sz w:val="28"/>
          <w:szCs w:val="28"/>
          <w:lang w:val="uk-UA" w:eastAsia="en-US"/>
        </w:rPr>
        <w:t>У К Р А Ї Н А</w:t>
      </w:r>
    </w:p>
    <w:p w:rsidR="001A3EA1" w:rsidRDefault="001A3EA1" w:rsidP="001A3EA1">
      <w:pPr>
        <w:autoSpaceDE/>
        <w:spacing w:after="60" w:line="276" w:lineRule="auto"/>
        <w:jc w:val="center"/>
        <w:outlineLvl w:val="1"/>
        <w:rPr>
          <w:rFonts w:ascii="Cambria" w:eastAsia="Calibri" w:hAnsi="Cambria"/>
          <w:b/>
          <w:sz w:val="28"/>
          <w:szCs w:val="28"/>
          <w:lang w:val="uk-UA" w:eastAsia="en-US"/>
        </w:rPr>
      </w:pPr>
      <w:r>
        <w:rPr>
          <w:rFonts w:ascii="Cambria" w:eastAsia="Calibri" w:hAnsi="Cambria"/>
          <w:b/>
          <w:sz w:val="28"/>
          <w:szCs w:val="28"/>
          <w:lang w:val="uk-UA" w:eastAsia="en-US"/>
        </w:rPr>
        <w:t>ДЕМІВСЬКА    СІЛЬСЬКА    РАДА</w:t>
      </w:r>
    </w:p>
    <w:p w:rsidR="001A3EA1" w:rsidRDefault="001A3EA1" w:rsidP="001A3EA1">
      <w:pPr>
        <w:autoSpaceDE/>
        <w:spacing w:after="60" w:line="276" w:lineRule="auto"/>
        <w:jc w:val="center"/>
        <w:outlineLvl w:val="1"/>
        <w:rPr>
          <w:rFonts w:ascii="Cambria" w:eastAsia="Calibri" w:hAnsi="Cambria"/>
          <w:sz w:val="22"/>
          <w:szCs w:val="22"/>
          <w:lang w:val="uk-UA" w:eastAsia="en-US"/>
        </w:rPr>
      </w:pPr>
      <w:r>
        <w:rPr>
          <w:rFonts w:ascii="Cambria" w:eastAsia="Calibri" w:hAnsi="Cambria"/>
          <w:b/>
          <w:sz w:val="28"/>
          <w:szCs w:val="28"/>
          <w:lang w:val="uk-UA" w:eastAsia="en-US"/>
        </w:rPr>
        <w:t>ЧЕЧЕЛЬНИЦЬКОГО  РАЙОНУ       ВІННИЦЬКОЇ    ОБЛАСТІ</w:t>
      </w:r>
    </w:p>
    <w:p w:rsidR="000464E9" w:rsidRPr="000464E9" w:rsidRDefault="001A3EA1" w:rsidP="000464E9">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eastAsia="Calibri"/>
          <w:sz w:val="28"/>
          <w:szCs w:val="28"/>
          <w:lang w:val="uk-UA" w:eastAsia="en-US"/>
        </w:rPr>
      </w:pPr>
      <w:r>
        <w:rPr>
          <w:rFonts w:ascii="Cambria" w:eastAsia="Calibri" w:hAnsi="Cambria"/>
          <w:b/>
          <w:bCs/>
          <w:kern w:val="28"/>
          <w:sz w:val="28"/>
          <w:szCs w:val="28"/>
          <w:lang w:val="uk-UA" w:eastAsia="en-US"/>
        </w:rPr>
        <w:t>РІШЕННЯ №</w:t>
      </w:r>
      <w:r w:rsidR="000464E9">
        <w:rPr>
          <w:rFonts w:ascii="Cambria" w:eastAsia="Calibri" w:hAnsi="Cambria"/>
          <w:b/>
          <w:bCs/>
          <w:kern w:val="28"/>
          <w:sz w:val="28"/>
          <w:szCs w:val="28"/>
          <w:lang w:val="uk-UA" w:eastAsia="en-US"/>
        </w:rPr>
        <w:t>245</w:t>
      </w:r>
    </w:p>
    <w:p w:rsidR="000464E9" w:rsidRDefault="000464E9" w:rsidP="001A3EA1">
      <w:pPr>
        <w:autoSpaceDE/>
        <w:rPr>
          <w:rFonts w:ascii="Calibri" w:eastAsia="Calibri" w:hAnsi="Calibri"/>
          <w:b/>
          <w:sz w:val="28"/>
          <w:szCs w:val="28"/>
          <w:lang w:val="uk-UA" w:eastAsia="en-US"/>
        </w:rPr>
      </w:pPr>
    </w:p>
    <w:p w:rsidR="001A3EA1" w:rsidRDefault="001A3EA1" w:rsidP="001A3EA1">
      <w:pPr>
        <w:autoSpaceDE/>
        <w:rPr>
          <w:rFonts w:ascii="Calibri" w:eastAsia="Calibri" w:hAnsi="Calibri"/>
          <w:b/>
          <w:sz w:val="28"/>
          <w:szCs w:val="28"/>
          <w:lang w:val="uk-UA" w:eastAsia="en-US"/>
        </w:rPr>
      </w:pPr>
      <w:r>
        <w:rPr>
          <w:rFonts w:ascii="Calibri" w:eastAsia="Calibri" w:hAnsi="Calibri"/>
          <w:b/>
          <w:sz w:val="28"/>
          <w:szCs w:val="28"/>
          <w:lang w:val="uk-UA" w:eastAsia="en-US"/>
        </w:rPr>
        <w:t>11. 05. 2017 року                               позачергова  16  сесія   7 скликання</w:t>
      </w:r>
    </w:p>
    <w:p w:rsidR="001A3EA1" w:rsidRPr="004304A3" w:rsidRDefault="001A3EA1" w:rsidP="001A3EA1">
      <w:pPr>
        <w:autoSpaceDE/>
        <w:rPr>
          <w:rFonts w:ascii="Calibri" w:eastAsia="Calibri" w:hAnsi="Calibri"/>
          <w:sz w:val="24"/>
          <w:szCs w:val="24"/>
          <w:lang w:val="uk-UA" w:eastAsia="en-US"/>
        </w:rPr>
      </w:pPr>
      <w:r>
        <w:rPr>
          <w:rFonts w:ascii="Calibri" w:eastAsia="Calibri" w:hAnsi="Calibri"/>
          <w:sz w:val="24"/>
          <w:szCs w:val="24"/>
          <w:lang w:val="uk-UA" w:eastAsia="en-US"/>
        </w:rPr>
        <w:t>с. Демівка</w:t>
      </w:r>
    </w:p>
    <w:p w:rsidR="001A3EA1" w:rsidRDefault="001A3EA1" w:rsidP="001A3EA1">
      <w:pPr>
        <w:tabs>
          <w:tab w:val="left" w:pos="4410"/>
        </w:tabs>
        <w:autoSpaceDE/>
        <w:rPr>
          <w:rFonts w:ascii="Calibri" w:eastAsia="Calibri" w:hAnsi="Calibri"/>
          <w:b/>
          <w:sz w:val="28"/>
          <w:szCs w:val="28"/>
          <w:lang w:val="uk-UA" w:eastAsia="en-US"/>
        </w:rPr>
      </w:pPr>
      <w:r>
        <w:rPr>
          <w:rFonts w:ascii="Calibri" w:eastAsia="Calibri" w:hAnsi="Calibri"/>
          <w:b/>
          <w:sz w:val="28"/>
          <w:szCs w:val="28"/>
          <w:lang w:val="uk-UA" w:eastAsia="en-US"/>
        </w:rPr>
        <w:t xml:space="preserve">Про  надання  дозволу  на  виготовлення                                                                                                                                                                                                                                                                                                                                                                                                                                                                                                             </w:t>
      </w:r>
    </w:p>
    <w:p w:rsidR="001A3EA1" w:rsidRDefault="001A3EA1" w:rsidP="001A3EA1">
      <w:pPr>
        <w:tabs>
          <w:tab w:val="left" w:pos="0"/>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autoSpaceDE/>
        <w:rPr>
          <w:b/>
          <w:sz w:val="28"/>
          <w:szCs w:val="28"/>
          <w:lang w:val="uk-UA"/>
        </w:rPr>
      </w:pPr>
      <w:r>
        <w:rPr>
          <w:b/>
          <w:sz w:val="28"/>
          <w:szCs w:val="28"/>
          <w:lang w:val="uk-UA"/>
        </w:rPr>
        <w:t xml:space="preserve">технічної документації  із землеустрою </w:t>
      </w:r>
      <w:bookmarkStart w:id="0" w:name="_GoBack"/>
      <w:bookmarkEnd w:id="0"/>
    </w:p>
    <w:p w:rsidR="001A3EA1" w:rsidRDefault="001A3EA1" w:rsidP="001A3E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b/>
          <w:sz w:val="28"/>
          <w:szCs w:val="28"/>
          <w:lang w:val="uk-UA"/>
        </w:rPr>
      </w:pPr>
      <w:r>
        <w:rPr>
          <w:b/>
          <w:sz w:val="28"/>
          <w:szCs w:val="28"/>
          <w:lang w:val="uk-UA"/>
        </w:rPr>
        <w:t>щодо встановлення меж земельної ділянки</w:t>
      </w:r>
    </w:p>
    <w:p w:rsidR="001A3EA1" w:rsidRDefault="001A3EA1" w:rsidP="001A3E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b/>
          <w:sz w:val="28"/>
          <w:szCs w:val="28"/>
          <w:lang w:val="uk-UA"/>
        </w:rPr>
      </w:pPr>
      <w:r>
        <w:rPr>
          <w:b/>
          <w:sz w:val="28"/>
          <w:szCs w:val="28"/>
          <w:lang w:val="uk-UA"/>
        </w:rPr>
        <w:t xml:space="preserve"> в  натурі ( на місцевості)  для  оформлення                                                    права  власності  на  земельні  ділянки.</w:t>
      </w:r>
    </w:p>
    <w:p w:rsidR="001A3EA1" w:rsidRDefault="001A3EA1" w:rsidP="001A3E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b/>
          <w:strike/>
          <w:sz w:val="16"/>
          <w:szCs w:val="16"/>
          <w:lang w:val="uk-UA"/>
        </w:rPr>
      </w:pPr>
    </w:p>
    <w:p w:rsidR="001A3EA1" w:rsidRDefault="001A3EA1" w:rsidP="001A3EA1">
      <w:pPr>
        <w:autoSpaceDE/>
        <w:jc w:val="both"/>
        <w:rPr>
          <w:rFonts w:eastAsia="Calibri"/>
          <w:sz w:val="28"/>
          <w:szCs w:val="28"/>
          <w:u w:val="single"/>
          <w:lang w:val="uk-UA" w:eastAsia="en-US"/>
        </w:rPr>
      </w:pPr>
      <w:r>
        <w:rPr>
          <w:rFonts w:ascii="Calibri" w:eastAsia="Calibri" w:hAnsi="Calibri"/>
          <w:b/>
          <w:sz w:val="28"/>
          <w:szCs w:val="28"/>
          <w:lang w:val="uk-UA" w:eastAsia="en-US"/>
        </w:rPr>
        <w:t xml:space="preserve">      </w:t>
      </w:r>
      <w:r>
        <w:rPr>
          <w:rFonts w:eastAsia="Calibri"/>
          <w:sz w:val="28"/>
          <w:szCs w:val="28"/>
          <w:lang w:val="uk-UA" w:eastAsia="en-US"/>
        </w:rPr>
        <w:t>Розглянувши заяву громадянина Івасенко  Олександра Борисовича  про надання  дозволу  на виготовлення технічної документації із землеустрою щодо встановлення меж земельної ділянки в  натурі ( на місцевості) для  оформлення  права  власності  на  земельні  ділянки  відповідно до пункту 34 частини 1 статті 26 Закону України «Про місцеве самоврядування  в Україні»,</w:t>
      </w:r>
      <w:r>
        <w:rPr>
          <w:rFonts w:eastAsia="Calibri"/>
          <w:b/>
          <w:sz w:val="28"/>
          <w:szCs w:val="28"/>
          <w:lang w:val="uk-UA" w:eastAsia="en-US"/>
        </w:rPr>
        <w:t xml:space="preserve"> </w:t>
      </w:r>
      <w:r>
        <w:rPr>
          <w:rFonts w:eastAsia="Calibri"/>
          <w:b/>
          <w:sz w:val="28"/>
          <w:szCs w:val="28"/>
          <w:u w:val="single"/>
          <w:lang w:val="uk-UA" w:eastAsia="en-US"/>
        </w:rPr>
        <w:t>сесія  сільської  ради</w:t>
      </w:r>
      <w:r>
        <w:rPr>
          <w:rFonts w:eastAsia="Calibri"/>
          <w:sz w:val="28"/>
          <w:szCs w:val="28"/>
          <w:u w:val="single"/>
          <w:lang w:val="uk-UA" w:eastAsia="en-US"/>
        </w:rPr>
        <w:t xml:space="preserve">  </w:t>
      </w:r>
      <w:r>
        <w:rPr>
          <w:b/>
          <w:sz w:val="28"/>
          <w:szCs w:val="28"/>
          <w:u w:val="single"/>
          <w:lang w:val="uk-UA"/>
        </w:rPr>
        <w:t>В И Р І Ш И Л А:</w:t>
      </w:r>
    </w:p>
    <w:p w:rsidR="001A3EA1" w:rsidRDefault="001A3EA1" w:rsidP="001A3EA1">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sz w:val="16"/>
          <w:szCs w:val="16"/>
          <w:lang w:val="uk-UA"/>
        </w:rPr>
      </w:pPr>
    </w:p>
    <w:p w:rsidR="001A3EA1" w:rsidRDefault="001A3EA1" w:rsidP="001A3EA1">
      <w:pPr>
        <w:widowControl w:val="0"/>
        <w:numPr>
          <w:ilvl w:val="2"/>
          <w:numId w:val="1"/>
        </w:numPr>
        <w:tabs>
          <w:tab w:val="clear" w:pos="21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val="0"/>
        <w:ind w:left="0" w:firstLine="0"/>
        <w:jc w:val="both"/>
        <w:rPr>
          <w:sz w:val="28"/>
          <w:szCs w:val="28"/>
          <w:lang w:val="uk-UA"/>
        </w:rPr>
      </w:pPr>
      <w:r>
        <w:rPr>
          <w:sz w:val="28"/>
          <w:szCs w:val="28"/>
          <w:lang w:val="uk-UA"/>
        </w:rPr>
        <w:t xml:space="preserve">  Керуючись ст.ст.12,33,п.г.81,118,120,125,126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земельної  ділянки в натурі ( на місцевості) для  оформлення  права  власності   громадянину:</w:t>
      </w:r>
    </w:p>
    <w:p w:rsidR="001A3EA1" w:rsidRDefault="001A3EA1" w:rsidP="001A3EA1">
      <w:pPr>
        <w:numPr>
          <w:ilvl w:val="0"/>
          <w:numId w:val="2"/>
        </w:numPr>
        <w:tabs>
          <w:tab w:val="left" w:pos="0"/>
        </w:tabs>
        <w:autoSpaceDE/>
        <w:jc w:val="both"/>
        <w:rPr>
          <w:rFonts w:eastAsia="Calibri"/>
          <w:sz w:val="28"/>
          <w:szCs w:val="28"/>
          <w:lang w:val="uk-UA" w:eastAsia="en-US"/>
        </w:rPr>
      </w:pPr>
      <w:r>
        <w:rPr>
          <w:rFonts w:ascii="Calibri" w:eastAsia="Calibri" w:hAnsi="Calibri"/>
          <w:sz w:val="28"/>
          <w:szCs w:val="28"/>
          <w:lang w:val="uk-UA" w:eastAsia="en-US"/>
        </w:rPr>
        <w:t xml:space="preserve">  </w:t>
      </w:r>
      <w:r>
        <w:rPr>
          <w:rFonts w:eastAsia="Calibri"/>
          <w:sz w:val="28"/>
          <w:szCs w:val="28"/>
          <w:lang w:val="uk-UA" w:eastAsia="en-US"/>
        </w:rPr>
        <w:t>Івасенко Олександру  Борисовичу</w:t>
      </w:r>
      <w:r w:rsidR="009E16FC">
        <w:rPr>
          <w:rFonts w:eastAsia="Calibri"/>
          <w:sz w:val="28"/>
          <w:szCs w:val="28"/>
          <w:lang w:val="uk-UA" w:eastAsia="en-US"/>
        </w:rPr>
        <w:t xml:space="preserve">  - орієнтовною  площею   </w:t>
      </w:r>
      <w:r w:rsidR="00FE3BCD">
        <w:rPr>
          <w:rFonts w:eastAsia="Calibri"/>
          <w:sz w:val="28"/>
          <w:szCs w:val="28"/>
          <w:lang w:val="uk-UA" w:eastAsia="en-US"/>
        </w:rPr>
        <w:t>0,71</w:t>
      </w:r>
      <w:r>
        <w:rPr>
          <w:rFonts w:eastAsia="Calibri"/>
          <w:sz w:val="28"/>
          <w:szCs w:val="28"/>
          <w:lang w:val="uk-UA" w:eastAsia="en-US"/>
        </w:rPr>
        <w:t xml:space="preserve">га,  в тому числі:                                       </w:t>
      </w:r>
    </w:p>
    <w:p w:rsidR="001A3EA1" w:rsidRDefault="001A3EA1" w:rsidP="001A3EA1">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Calibri"/>
          <w:sz w:val="28"/>
          <w:szCs w:val="28"/>
          <w:lang w:val="uk-UA" w:eastAsia="en-US"/>
        </w:rPr>
      </w:pPr>
      <w:r>
        <w:rPr>
          <w:rFonts w:eastAsia="Calibri"/>
          <w:sz w:val="28"/>
          <w:szCs w:val="28"/>
          <w:lang w:val="uk-UA" w:eastAsia="en-US"/>
        </w:rPr>
        <w:t xml:space="preserve">       </w:t>
      </w:r>
      <w:r w:rsidR="00BA08E0">
        <w:rPr>
          <w:rFonts w:eastAsia="Calibri"/>
          <w:sz w:val="28"/>
          <w:szCs w:val="28"/>
          <w:lang w:val="uk-UA" w:eastAsia="en-US"/>
        </w:rPr>
        <w:t xml:space="preserve">- для </w:t>
      </w:r>
      <w:r>
        <w:rPr>
          <w:rFonts w:eastAsia="Calibri"/>
          <w:sz w:val="28"/>
          <w:szCs w:val="28"/>
          <w:lang w:val="uk-UA" w:eastAsia="en-US"/>
        </w:rPr>
        <w:t xml:space="preserve"> будівництва </w:t>
      </w:r>
      <w:r>
        <w:rPr>
          <w:rFonts w:eastAsia="Calibri"/>
          <w:sz w:val="28"/>
          <w:szCs w:val="28"/>
          <w:lang w:eastAsia="en-US"/>
        </w:rPr>
        <w:t xml:space="preserve">і </w:t>
      </w:r>
      <w:r>
        <w:rPr>
          <w:rFonts w:eastAsia="Calibri"/>
          <w:sz w:val="28"/>
          <w:szCs w:val="28"/>
          <w:lang w:val="uk-UA" w:eastAsia="en-US"/>
        </w:rPr>
        <w:t xml:space="preserve"> </w:t>
      </w:r>
      <w:proofErr w:type="spellStart"/>
      <w:r>
        <w:rPr>
          <w:rFonts w:eastAsia="Calibri"/>
          <w:sz w:val="28"/>
          <w:szCs w:val="28"/>
          <w:lang w:eastAsia="en-US"/>
        </w:rPr>
        <w:t>обслуговуван</w:t>
      </w:r>
      <w:proofErr w:type="spellEnd"/>
      <w:r>
        <w:rPr>
          <w:rFonts w:eastAsia="Calibri"/>
          <w:sz w:val="28"/>
          <w:szCs w:val="28"/>
          <w:lang w:val="uk-UA" w:eastAsia="en-US"/>
        </w:rPr>
        <w:t>н</w:t>
      </w:r>
      <w:r>
        <w:rPr>
          <w:rFonts w:eastAsia="Calibri"/>
          <w:sz w:val="28"/>
          <w:szCs w:val="28"/>
          <w:lang w:eastAsia="en-US"/>
        </w:rPr>
        <w:t>я</w:t>
      </w:r>
      <w:r>
        <w:rPr>
          <w:rFonts w:eastAsia="Calibri"/>
          <w:sz w:val="28"/>
          <w:szCs w:val="28"/>
          <w:lang w:val="uk-UA" w:eastAsia="en-US"/>
        </w:rPr>
        <w:t xml:space="preserve"> </w:t>
      </w:r>
      <w:r>
        <w:rPr>
          <w:rFonts w:eastAsia="Calibri"/>
          <w:sz w:val="28"/>
          <w:szCs w:val="28"/>
          <w:lang w:eastAsia="en-US"/>
        </w:rPr>
        <w:t xml:space="preserve"> </w:t>
      </w:r>
      <w:proofErr w:type="spellStart"/>
      <w:r>
        <w:rPr>
          <w:rFonts w:eastAsia="Calibri"/>
          <w:sz w:val="28"/>
          <w:szCs w:val="28"/>
          <w:lang w:eastAsia="en-US"/>
        </w:rPr>
        <w:t>жи</w:t>
      </w:r>
      <w:proofErr w:type="spellEnd"/>
      <w:r w:rsidR="00BA08E0">
        <w:rPr>
          <w:rFonts w:eastAsia="Calibri"/>
          <w:sz w:val="28"/>
          <w:szCs w:val="28"/>
          <w:lang w:val="uk-UA" w:eastAsia="en-US"/>
        </w:rPr>
        <w:t>т</w:t>
      </w:r>
      <w:proofErr w:type="spellStart"/>
      <w:r>
        <w:rPr>
          <w:rFonts w:eastAsia="Calibri"/>
          <w:sz w:val="28"/>
          <w:szCs w:val="28"/>
          <w:lang w:eastAsia="en-US"/>
        </w:rPr>
        <w:t>ло</w:t>
      </w:r>
      <w:r w:rsidR="00BA08E0">
        <w:rPr>
          <w:rFonts w:eastAsia="Calibri"/>
          <w:sz w:val="28"/>
          <w:szCs w:val="28"/>
          <w:lang w:val="uk-UA" w:eastAsia="en-US"/>
        </w:rPr>
        <w:t>во</w:t>
      </w:r>
      <w:r>
        <w:rPr>
          <w:rFonts w:eastAsia="Calibri"/>
          <w:sz w:val="28"/>
          <w:szCs w:val="28"/>
          <w:lang w:eastAsia="en-US"/>
        </w:rPr>
        <w:t>го</w:t>
      </w:r>
      <w:proofErr w:type="spellEnd"/>
      <w:r>
        <w:rPr>
          <w:rFonts w:eastAsia="Calibri"/>
          <w:sz w:val="28"/>
          <w:szCs w:val="28"/>
          <w:lang w:val="uk-UA" w:eastAsia="en-US"/>
        </w:rPr>
        <w:t xml:space="preserve"> </w:t>
      </w:r>
      <w:proofErr w:type="spellStart"/>
      <w:r w:rsidR="00BA08E0">
        <w:rPr>
          <w:rFonts w:eastAsia="Calibri"/>
          <w:sz w:val="28"/>
          <w:szCs w:val="28"/>
          <w:lang w:eastAsia="en-US"/>
        </w:rPr>
        <w:t>будинку</w:t>
      </w:r>
      <w:proofErr w:type="spellEnd"/>
      <w:r w:rsidR="00BA08E0">
        <w:rPr>
          <w:rFonts w:eastAsia="Calibri"/>
          <w:sz w:val="28"/>
          <w:szCs w:val="28"/>
          <w:lang w:eastAsia="en-US"/>
        </w:rPr>
        <w:t xml:space="preserve"> </w:t>
      </w:r>
      <w:r w:rsidR="00BA08E0">
        <w:rPr>
          <w:rFonts w:eastAsia="Calibri"/>
          <w:sz w:val="28"/>
          <w:szCs w:val="28"/>
          <w:lang w:val="uk-UA" w:eastAsia="en-US"/>
        </w:rPr>
        <w:t>,</w:t>
      </w:r>
      <w:r>
        <w:rPr>
          <w:rFonts w:eastAsia="Calibri"/>
          <w:sz w:val="28"/>
          <w:szCs w:val="28"/>
          <w:lang w:eastAsia="en-US"/>
        </w:rPr>
        <w:t xml:space="preserve"> </w:t>
      </w:r>
      <w:proofErr w:type="spellStart"/>
      <w:r>
        <w:rPr>
          <w:rFonts w:eastAsia="Calibri"/>
          <w:sz w:val="28"/>
          <w:szCs w:val="28"/>
          <w:lang w:eastAsia="en-US"/>
        </w:rPr>
        <w:t>господарських</w:t>
      </w:r>
      <w:proofErr w:type="spellEnd"/>
      <w:r>
        <w:rPr>
          <w:rFonts w:eastAsia="Calibri"/>
          <w:sz w:val="28"/>
          <w:szCs w:val="28"/>
          <w:lang w:val="uk-UA" w:eastAsia="en-US"/>
        </w:rPr>
        <w:t xml:space="preserve"> </w:t>
      </w:r>
      <w:r>
        <w:rPr>
          <w:rFonts w:eastAsia="Calibri"/>
          <w:sz w:val="28"/>
          <w:szCs w:val="28"/>
          <w:lang w:eastAsia="en-US"/>
        </w:rPr>
        <w:t xml:space="preserve"> </w:t>
      </w:r>
      <w:proofErr w:type="spellStart"/>
      <w:r>
        <w:rPr>
          <w:rFonts w:eastAsia="Calibri"/>
          <w:sz w:val="28"/>
          <w:szCs w:val="28"/>
          <w:lang w:eastAsia="en-US"/>
        </w:rPr>
        <w:t>будівель</w:t>
      </w:r>
      <w:proofErr w:type="spellEnd"/>
      <w:r>
        <w:rPr>
          <w:rFonts w:eastAsia="Calibri"/>
          <w:sz w:val="28"/>
          <w:szCs w:val="28"/>
          <w:lang w:eastAsia="en-US"/>
        </w:rPr>
        <w:t xml:space="preserve"> і </w:t>
      </w:r>
      <w:r>
        <w:rPr>
          <w:rFonts w:eastAsia="Calibri"/>
          <w:sz w:val="28"/>
          <w:szCs w:val="28"/>
          <w:lang w:val="uk-UA" w:eastAsia="en-US"/>
        </w:rPr>
        <w:t xml:space="preserve"> </w:t>
      </w:r>
      <w:proofErr w:type="spellStart"/>
      <w:r>
        <w:rPr>
          <w:rFonts w:eastAsia="Calibri"/>
          <w:sz w:val="28"/>
          <w:szCs w:val="28"/>
          <w:lang w:eastAsia="en-US"/>
        </w:rPr>
        <w:t>споруд</w:t>
      </w:r>
      <w:proofErr w:type="spellEnd"/>
      <w:r>
        <w:rPr>
          <w:rFonts w:eastAsia="Calibri"/>
          <w:sz w:val="28"/>
          <w:szCs w:val="28"/>
          <w:lang w:eastAsia="en-US"/>
        </w:rPr>
        <w:t xml:space="preserve"> </w:t>
      </w:r>
      <w:r>
        <w:rPr>
          <w:rFonts w:eastAsia="Calibri"/>
          <w:sz w:val="28"/>
          <w:szCs w:val="28"/>
          <w:lang w:val="uk-UA" w:eastAsia="en-US"/>
        </w:rPr>
        <w:t>0,25 га,   за  адресою  с. Демівка в</w:t>
      </w:r>
      <w:r w:rsidR="00BA08E0">
        <w:rPr>
          <w:rFonts w:eastAsia="Calibri"/>
          <w:sz w:val="28"/>
          <w:szCs w:val="28"/>
          <w:lang w:val="uk-UA" w:eastAsia="en-US"/>
        </w:rPr>
        <w:t>ул.  Поштова 45</w:t>
      </w:r>
      <w:r>
        <w:rPr>
          <w:rFonts w:eastAsia="Calibri"/>
          <w:sz w:val="28"/>
          <w:szCs w:val="28"/>
          <w:lang w:val="uk-UA" w:eastAsia="en-US"/>
        </w:rPr>
        <w:t>.</w:t>
      </w:r>
    </w:p>
    <w:p w:rsidR="001A3EA1" w:rsidRDefault="001A3EA1" w:rsidP="001A3EA1">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Calibri"/>
          <w:sz w:val="28"/>
          <w:szCs w:val="28"/>
          <w:lang w:val="uk-UA" w:eastAsia="en-US"/>
        </w:rPr>
      </w:pPr>
      <w:r>
        <w:rPr>
          <w:rFonts w:eastAsia="Calibri"/>
          <w:sz w:val="28"/>
          <w:szCs w:val="28"/>
          <w:lang w:val="uk-UA" w:eastAsia="en-US"/>
        </w:rPr>
        <w:t xml:space="preserve">      </w:t>
      </w:r>
      <w:proofErr w:type="spellStart"/>
      <w:r>
        <w:rPr>
          <w:rFonts w:eastAsia="Calibri"/>
          <w:sz w:val="28"/>
          <w:szCs w:val="28"/>
          <w:lang w:val="uk-UA" w:eastAsia="en-US"/>
        </w:rPr>
        <w:t>-для</w:t>
      </w:r>
      <w:proofErr w:type="spellEnd"/>
      <w:r>
        <w:rPr>
          <w:rFonts w:eastAsia="Calibri"/>
          <w:sz w:val="28"/>
          <w:szCs w:val="28"/>
          <w:lang w:val="uk-UA" w:eastAsia="en-US"/>
        </w:rPr>
        <w:t xml:space="preserve">  ведення  особистого </w:t>
      </w:r>
      <w:r w:rsidR="009E16FC">
        <w:rPr>
          <w:rFonts w:eastAsia="Calibri"/>
          <w:sz w:val="28"/>
          <w:szCs w:val="28"/>
          <w:lang w:val="uk-UA" w:eastAsia="en-US"/>
        </w:rPr>
        <w:t xml:space="preserve"> селянського  господарства  0,</w:t>
      </w:r>
      <w:r w:rsidR="00FE3BCD">
        <w:rPr>
          <w:rFonts w:eastAsia="Calibri"/>
          <w:sz w:val="28"/>
          <w:szCs w:val="28"/>
          <w:lang w:val="uk-UA" w:eastAsia="en-US"/>
        </w:rPr>
        <w:t>46</w:t>
      </w:r>
      <w:r>
        <w:rPr>
          <w:rFonts w:eastAsia="Calibri"/>
          <w:sz w:val="28"/>
          <w:szCs w:val="28"/>
          <w:lang w:val="uk-UA" w:eastAsia="en-US"/>
        </w:rPr>
        <w:t>га.</w:t>
      </w:r>
      <w:r w:rsidR="000464E9">
        <w:rPr>
          <w:rFonts w:eastAsia="Calibri"/>
          <w:sz w:val="28"/>
          <w:szCs w:val="28"/>
          <w:lang w:val="uk-UA" w:eastAsia="en-US"/>
        </w:rPr>
        <w:t xml:space="preserve"> за </w:t>
      </w:r>
      <w:r>
        <w:rPr>
          <w:rFonts w:eastAsia="Calibri"/>
          <w:sz w:val="28"/>
          <w:szCs w:val="28"/>
          <w:lang w:val="uk-UA" w:eastAsia="en-US"/>
        </w:rPr>
        <w:t xml:space="preserve"> адресою  с. Демівка  вул. Поштова</w:t>
      </w:r>
      <w:r w:rsidR="004304A3">
        <w:rPr>
          <w:rFonts w:eastAsia="Calibri"/>
          <w:sz w:val="28"/>
          <w:szCs w:val="28"/>
          <w:lang w:val="uk-UA" w:eastAsia="en-US"/>
        </w:rPr>
        <w:t xml:space="preserve"> буд. № 45</w:t>
      </w:r>
      <w:r w:rsidR="000464E9">
        <w:rPr>
          <w:rFonts w:eastAsia="Calibri"/>
          <w:sz w:val="28"/>
          <w:szCs w:val="28"/>
          <w:lang w:val="uk-UA" w:eastAsia="en-US"/>
        </w:rPr>
        <w:t>.</w:t>
      </w:r>
      <w:r w:rsidR="00BA08E0">
        <w:rPr>
          <w:rFonts w:eastAsia="Calibri"/>
          <w:sz w:val="28"/>
          <w:szCs w:val="28"/>
          <w:lang w:val="uk-UA" w:eastAsia="en-US"/>
        </w:rPr>
        <w:t xml:space="preserve"> </w:t>
      </w:r>
    </w:p>
    <w:p w:rsidR="001A3EA1" w:rsidRDefault="001A3EA1" w:rsidP="001A3E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Calibri"/>
          <w:sz w:val="28"/>
          <w:szCs w:val="28"/>
          <w:lang w:val="uk-UA" w:eastAsia="en-US"/>
        </w:rPr>
      </w:pPr>
      <w:r>
        <w:rPr>
          <w:rFonts w:eastAsia="Calibri"/>
          <w:sz w:val="28"/>
          <w:szCs w:val="28"/>
          <w:lang w:val="uk-UA" w:eastAsia="en-US"/>
        </w:rPr>
        <w:t xml:space="preserve">2. Контроль  за виконанням даного рішення покласти на голову постійної  комісії  з питань   регулювання земельних ресурсів, охорони   природного середовища, благоустрою населеного   пункту   ( Коваля   В.П.).  </w:t>
      </w:r>
    </w:p>
    <w:p w:rsidR="001A3EA1" w:rsidRDefault="001A3EA1" w:rsidP="001A3EA1">
      <w:pPr>
        <w:jc w:val="both"/>
        <w:rPr>
          <w:sz w:val="32"/>
          <w:szCs w:val="32"/>
          <w:lang w:val="uk-UA"/>
        </w:rPr>
      </w:pPr>
    </w:p>
    <w:p w:rsidR="00422FBB" w:rsidRDefault="001A3EA1" w:rsidP="001A3EA1">
      <w:r>
        <w:rPr>
          <w:b/>
          <w:bCs/>
          <w:sz w:val="28"/>
          <w:szCs w:val="28"/>
          <w:lang w:val="uk-UA"/>
        </w:rPr>
        <w:t>Сільський голова:                                          П.Є.Кифоренко</w:t>
      </w:r>
    </w:p>
    <w:sectPr w:rsidR="00422FBB" w:rsidSect="000464E9">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65CC1996"/>
    <w:multiLevelType w:val="multilevel"/>
    <w:tmpl w:val="0060B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3EA1"/>
    <w:rsid w:val="000464E9"/>
    <w:rsid w:val="001A3EA1"/>
    <w:rsid w:val="004304A3"/>
    <w:rsid w:val="00560023"/>
    <w:rsid w:val="00826F64"/>
    <w:rsid w:val="009E16FC"/>
    <w:rsid w:val="00BA08E0"/>
    <w:rsid w:val="00D0755D"/>
    <w:rsid w:val="00FD7332"/>
    <w:rsid w:val="00FE3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A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EA1"/>
    <w:rPr>
      <w:rFonts w:ascii="Tahoma" w:hAnsi="Tahoma" w:cs="Tahoma"/>
      <w:sz w:val="16"/>
      <w:szCs w:val="16"/>
    </w:rPr>
  </w:style>
  <w:style w:type="character" w:customStyle="1" w:styleId="a4">
    <w:name w:val="Текст выноски Знак"/>
    <w:basedOn w:val="a0"/>
    <w:link w:val="a3"/>
    <w:uiPriority w:val="99"/>
    <w:semiHidden/>
    <w:rsid w:val="001A3E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Рада</cp:lastModifiedBy>
  <cp:revision>10</cp:revision>
  <cp:lastPrinted>2017-07-20T05:37:00Z</cp:lastPrinted>
  <dcterms:created xsi:type="dcterms:W3CDTF">2004-01-01T00:45:00Z</dcterms:created>
  <dcterms:modified xsi:type="dcterms:W3CDTF">2019-12-18T08:09:00Z</dcterms:modified>
</cp:coreProperties>
</file>