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5A" w:rsidRPr="00D0785A" w:rsidRDefault="00D0785A" w:rsidP="00D0785A">
      <w:pPr>
        <w:jc w:val="center"/>
        <w:rPr>
          <w:sz w:val="24"/>
          <w:szCs w:val="24"/>
          <w:lang w:val="uk-UA"/>
        </w:rPr>
      </w:pPr>
      <w:r w:rsidRPr="00D0785A">
        <w:rPr>
          <w:rFonts w:ascii="Journal" w:hAnsi="Journal"/>
          <w:noProof/>
          <w:sz w:val="24"/>
          <w:szCs w:val="24"/>
        </w:rPr>
        <w:drawing>
          <wp:inline distT="0" distB="0" distL="0" distR="0" wp14:anchorId="3BBA139C" wp14:editId="6C8F13F2">
            <wp:extent cx="53340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p>
    <w:p w:rsidR="00D0785A" w:rsidRPr="00D0785A" w:rsidRDefault="00D0785A" w:rsidP="00D0785A">
      <w:pPr>
        <w:spacing w:after="60"/>
        <w:jc w:val="center"/>
        <w:outlineLvl w:val="1"/>
        <w:rPr>
          <w:rFonts w:ascii="Cambria" w:hAnsi="Cambria"/>
          <w:b/>
          <w:sz w:val="28"/>
          <w:szCs w:val="28"/>
          <w:lang w:val="uk-UA"/>
        </w:rPr>
      </w:pPr>
      <w:r w:rsidRPr="00D0785A">
        <w:rPr>
          <w:rFonts w:ascii="Cambria" w:hAnsi="Cambria"/>
          <w:sz w:val="24"/>
          <w:szCs w:val="24"/>
          <w:lang w:val="uk-UA"/>
        </w:rPr>
        <w:t xml:space="preserve">    </w:t>
      </w:r>
      <w:r w:rsidRPr="00D0785A">
        <w:rPr>
          <w:rFonts w:ascii="Cambria" w:hAnsi="Cambria"/>
          <w:b/>
          <w:sz w:val="28"/>
          <w:szCs w:val="28"/>
          <w:lang w:val="uk-UA"/>
        </w:rPr>
        <w:t>У К Р А Ї Н А</w:t>
      </w:r>
    </w:p>
    <w:p w:rsidR="00D0785A" w:rsidRPr="00D0785A" w:rsidRDefault="00D0785A" w:rsidP="00D0785A">
      <w:pPr>
        <w:spacing w:after="60"/>
        <w:jc w:val="center"/>
        <w:outlineLvl w:val="1"/>
        <w:rPr>
          <w:rFonts w:ascii="Cambria" w:hAnsi="Cambria"/>
          <w:b/>
          <w:sz w:val="28"/>
          <w:szCs w:val="28"/>
          <w:lang w:val="uk-UA"/>
        </w:rPr>
      </w:pPr>
      <w:r w:rsidRPr="00D0785A">
        <w:rPr>
          <w:rFonts w:ascii="Cambria" w:hAnsi="Cambria"/>
          <w:b/>
          <w:sz w:val="28"/>
          <w:szCs w:val="28"/>
          <w:lang w:val="uk-UA"/>
        </w:rPr>
        <w:t>ДЕМІВСЬКА    СІЛЬСЬКА    РАДА</w:t>
      </w:r>
    </w:p>
    <w:p w:rsidR="00D0785A" w:rsidRPr="00D0785A" w:rsidRDefault="00D0785A" w:rsidP="00D0785A">
      <w:pPr>
        <w:spacing w:after="60"/>
        <w:jc w:val="center"/>
        <w:outlineLvl w:val="1"/>
        <w:rPr>
          <w:rFonts w:ascii="Cambria" w:hAnsi="Cambria"/>
          <w:sz w:val="24"/>
          <w:szCs w:val="24"/>
          <w:lang w:val="uk-UA"/>
        </w:rPr>
      </w:pPr>
      <w:r w:rsidRPr="00D0785A">
        <w:rPr>
          <w:rFonts w:ascii="Cambria" w:hAnsi="Cambria"/>
          <w:b/>
          <w:sz w:val="28"/>
          <w:szCs w:val="28"/>
          <w:lang w:val="uk-UA"/>
        </w:rPr>
        <w:t>ЧЕЧЕЛЬНИЦЬКОГО  РАЙОНУ       ВІННИЦЬКОЇ    ОБЛАСТІ</w:t>
      </w:r>
    </w:p>
    <w:p w:rsidR="00D0785A" w:rsidRPr="00D0785A" w:rsidRDefault="00A066A3" w:rsidP="00D0785A">
      <w:pPr>
        <w:spacing w:before="240" w:after="60"/>
        <w:jc w:val="center"/>
        <w:outlineLvl w:val="0"/>
        <w:rPr>
          <w:rFonts w:ascii="Cambria" w:hAnsi="Cambria"/>
          <w:b/>
          <w:bCs/>
          <w:kern w:val="28"/>
          <w:sz w:val="28"/>
          <w:szCs w:val="28"/>
          <w:lang w:val="uk-UA"/>
        </w:rPr>
      </w:pPr>
      <w:r>
        <w:rPr>
          <w:rFonts w:ascii="Cambria" w:hAnsi="Cambria"/>
          <w:b/>
          <w:bCs/>
          <w:kern w:val="28"/>
          <w:sz w:val="28"/>
          <w:szCs w:val="28"/>
          <w:lang w:val="uk-UA"/>
        </w:rPr>
        <w:t xml:space="preserve"> </w:t>
      </w:r>
      <w:r w:rsidR="00D0785A" w:rsidRPr="00D0785A">
        <w:rPr>
          <w:rFonts w:ascii="Cambria" w:hAnsi="Cambria"/>
          <w:b/>
          <w:bCs/>
          <w:kern w:val="28"/>
          <w:sz w:val="28"/>
          <w:szCs w:val="28"/>
          <w:lang w:val="uk-UA"/>
        </w:rPr>
        <w:t xml:space="preserve"> РІШЕННЯ № </w:t>
      </w:r>
      <w:r w:rsidR="00D0785A">
        <w:rPr>
          <w:rFonts w:ascii="Cambria" w:hAnsi="Cambria"/>
          <w:b/>
          <w:bCs/>
          <w:kern w:val="28"/>
          <w:sz w:val="28"/>
          <w:szCs w:val="28"/>
          <w:lang w:val="uk-UA"/>
        </w:rPr>
        <w:t>301</w:t>
      </w:r>
    </w:p>
    <w:p w:rsidR="00D0785A" w:rsidRPr="00D0785A" w:rsidRDefault="00D0785A" w:rsidP="00D0785A">
      <w:pPr>
        <w:jc w:val="center"/>
        <w:rPr>
          <w:sz w:val="28"/>
          <w:szCs w:val="28"/>
          <w:lang w:val="uk-UA"/>
        </w:rPr>
      </w:pPr>
    </w:p>
    <w:p w:rsidR="00D0785A" w:rsidRPr="00D0785A" w:rsidRDefault="00D0785A" w:rsidP="00D0785A">
      <w:pPr>
        <w:rPr>
          <w:b/>
          <w:sz w:val="28"/>
          <w:szCs w:val="28"/>
          <w:lang w:val="uk-UA"/>
        </w:rPr>
      </w:pPr>
      <w:r w:rsidRPr="00D0785A">
        <w:rPr>
          <w:b/>
          <w:sz w:val="28"/>
          <w:szCs w:val="28"/>
          <w:lang w:val="uk-UA"/>
        </w:rPr>
        <w:t>19. 12. 2017 року                                    позачергова 23  сесія   7 скликання</w:t>
      </w:r>
    </w:p>
    <w:p w:rsidR="00D0785A" w:rsidRPr="00D0785A" w:rsidRDefault="00D0785A" w:rsidP="00D0785A">
      <w:pPr>
        <w:rPr>
          <w:sz w:val="28"/>
          <w:szCs w:val="28"/>
          <w:lang w:val="uk-UA"/>
        </w:rPr>
      </w:pPr>
      <w:r w:rsidRPr="00D0785A">
        <w:rPr>
          <w:sz w:val="28"/>
          <w:szCs w:val="28"/>
          <w:lang w:val="uk-UA"/>
        </w:rPr>
        <w:t>с. Демівка</w:t>
      </w:r>
    </w:p>
    <w:p w:rsidR="00E22CE8" w:rsidRDefault="00A84255" w:rsidP="00E22CE8">
      <w:pPr>
        <w:autoSpaceDE w:val="0"/>
        <w:autoSpaceDN w:val="0"/>
        <w:rPr>
          <w:b/>
          <w:sz w:val="28"/>
          <w:szCs w:val="28"/>
          <w:lang w:val="uk-UA"/>
        </w:rPr>
      </w:pPr>
      <w:r w:rsidRPr="00A84255">
        <w:rPr>
          <w:b/>
          <w:sz w:val="28"/>
          <w:szCs w:val="28"/>
          <w:lang w:val="uk-UA"/>
        </w:rPr>
        <w:t xml:space="preserve">Про </w:t>
      </w:r>
      <w:r w:rsidR="006C23B3" w:rsidRPr="00A84255">
        <w:rPr>
          <w:b/>
          <w:sz w:val="28"/>
          <w:szCs w:val="28"/>
          <w:lang w:val="uk-UA"/>
        </w:rPr>
        <w:t xml:space="preserve"> Положення про умови оплати праці,</w:t>
      </w:r>
      <w:r>
        <w:rPr>
          <w:b/>
          <w:sz w:val="28"/>
          <w:szCs w:val="28"/>
          <w:lang w:val="uk-UA"/>
        </w:rPr>
        <w:t xml:space="preserve"> </w:t>
      </w:r>
    </w:p>
    <w:p w:rsidR="00E22CE8" w:rsidRDefault="006C23B3" w:rsidP="00E22CE8">
      <w:pPr>
        <w:autoSpaceDE w:val="0"/>
        <w:autoSpaceDN w:val="0"/>
        <w:rPr>
          <w:b/>
          <w:sz w:val="28"/>
          <w:szCs w:val="28"/>
          <w:lang w:val="uk-UA"/>
        </w:rPr>
      </w:pPr>
      <w:r w:rsidRPr="00A84255">
        <w:rPr>
          <w:b/>
          <w:sz w:val="28"/>
          <w:szCs w:val="28"/>
          <w:lang w:val="uk-UA"/>
        </w:rPr>
        <w:t>преміювання  та надання матеріальної</w:t>
      </w:r>
    </w:p>
    <w:p w:rsidR="00A84255" w:rsidRDefault="006C23B3" w:rsidP="00E22CE8">
      <w:pPr>
        <w:autoSpaceDE w:val="0"/>
        <w:autoSpaceDN w:val="0"/>
        <w:rPr>
          <w:b/>
          <w:sz w:val="28"/>
          <w:szCs w:val="28"/>
          <w:lang w:val="uk-UA"/>
        </w:rPr>
      </w:pPr>
      <w:r w:rsidRPr="00A84255">
        <w:rPr>
          <w:b/>
          <w:sz w:val="28"/>
          <w:szCs w:val="28"/>
          <w:lang w:val="uk-UA"/>
        </w:rPr>
        <w:t>допомоги</w:t>
      </w:r>
      <w:r w:rsidR="00A84255">
        <w:rPr>
          <w:b/>
          <w:sz w:val="28"/>
          <w:szCs w:val="28"/>
          <w:lang w:val="uk-UA"/>
        </w:rPr>
        <w:t xml:space="preserve"> </w:t>
      </w:r>
      <w:r w:rsidRPr="00A84255">
        <w:rPr>
          <w:b/>
          <w:sz w:val="28"/>
          <w:szCs w:val="28"/>
          <w:lang w:val="uk-UA"/>
        </w:rPr>
        <w:t>працівникам виконавчого апарату</w:t>
      </w:r>
    </w:p>
    <w:p w:rsidR="006C23B3" w:rsidRDefault="00E22CE8" w:rsidP="00E22CE8">
      <w:pPr>
        <w:autoSpaceDE w:val="0"/>
        <w:autoSpaceDN w:val="0"/>
        <w:rPr>
          <w:sz w:val="28"/>
          <w:szCs w:val="28"/>
          <w:lang w:val="uk-UA"/>
        </w:rPr>
      </w:pPr>
      <w:r>
        <w:rPr>
          <w:b/>
          <w:sz w:val="28"/>
          <w:szCs w:val="28"/>
          <w:lang w:val="uk-UA"/>
        </w:rPr>
        <w:t>Демівської сільської</w:t>
      </w:r>
      <w:r w:rsidR="006C23B3" w:rsidRPr="00A84255">
        <w:rPr>
          <w:b/>
          <w:sz w:val="28"/>
          <w:szCs w:val="28"/>
          <w:lang w:val="uk-UA"/>
        </w:rPr>
        <w:t xml:space="preserve"> ради</w:t>
      </w:r>
    </w:p>
    <w:p w:rsidR="006C23B3" w:rsidRPr="00E22CE8" w:rsidRDefault="006C23B3" w:rsidP="006C23B3">
      <w:pPr>
        <w:widowControl w:val="0"/>
        <w:ind w:firstLine="709"/>
        <w:jc w:val="both"/>
        <w:rPr>
          <w:b/>
          <w:sz w:val="28"/>
          <w:szCs w:val="28"/>
          <w:u w:val="single"/>
          <w:lang w:val="uk-UA"/>
        </w:rPr>
      </w:pPr>
      <w:r>
        <w:rPr>
          <w:sz w:val="28"/>
          <w:szCs w:val="28"/>
          <w:lang w:val="uk-UA"/>
        </w:rPr>
        <w:t xml:space="preserve">З метою заохочення до сумлінної праці, зразкового виконання посадових обов’язків, впорядкування системи оплати праці, матеріального стимулювання працівників виконавчого апарату </w:t>
      </w:r>
      <w:r w:rsidR="00D0785A">
        <w:rPr>
          <w:sz w:val="28"/>
          <w:szCs w:val="28"/>
          <w:lang w:val="uk-UA"/>
        </w:rPr>
        <w:t>сільської</w:t>
      </w:r>
      <w:r>
        <w:rPr>
          <w:sz w:val="28"/>
          <w:szCs w:val="28"/>
          <w:lang w:val="uk-UA"/>
        </w:rPr>
        <w:t xml:space="preserve"> ради, відповідно до Конституції України, Кодексу законів про працю України, законів України «Про оплату праці», «Про службу в органах </w:t>
      </w:r>
      <w:r>
        <w:rPr>
          <w:bCs/>
          <w:sz w:val="28"/>
          <w:szCs w:val="28"/>
          <w:lang w:val="uk-UA"/>
        </w:rPr>
        <w:t>місцевого самоврядування»</w:t>
      </w:r>
      <w:r>
        <w:rPr>
          <w:sz w:val="28"/>
          <w:szCs w:val="28"/>
          <w:lang w:val="uk-UA"/>
        </w:rPr>
        <w:t xml:space="preserve">, </w:t>
      </w:r>
      <w:r w:rsidR="00F058EC">
        <w:rPr>
          <w:sz w:val="28"/>
          <w:szCs w:val="28"/>
          <w:lang w:val="uk-UA"/>
        </w:rPr>
        <w:t xml:space="preserve">керуючись статтями </w:t>
      </w:r>
      <w:r w:rsidR="00A066A3">
        <w:rPr>
          <w:sz w:val="28"/>
          <w:szCs w:val="28"/>
          <w:lang w:val="uk-UA"/>
        </w:rPr>
        <w:t>26</w:t>
      </w:r>
      <w:r w:rsidR="00F058EC">
        <w:rPr>
          <w:sz w:val="28"/>
          <w:szCs w:val="28"/>
          <w:lang w:val="uk-UA"/>
        </w:rPr>
        <w:t>, 5</w:t>
      </w:r>
      <w:r w:rsidR="00A066A3">
        <w:rPr>
          <w:sz w:val="28"/>
          <w:szCs w:val="28"/>
          <w:lang w:val="uk-UA"/>
        </w:rPr>
        <w:t>1</w:t>
      </w:r>
      <w:r w:rsidR="00F058EC">
        <w:rPr>
          <w:sz w:val="28"/>
          <w:szCs w:val="28"/>
          <w:lang w:val="uk-UA"/>
        </w:rPr>
        <w:t xml:space="preserve"> Закону України «Про місцеве самоврядування в Україні»,</w:t>
      </w:r>
      <w:r>
        <w:rPr>
          <w:sz w:val="28"/>
          <w:szCs w:val="28"/>
          <w:lang w:val="uk-UA"/>
        </w:rPr>
        <w:t xml:space="preserve"> постанов</w:t>
      </w:r>
      <w:r w:rsidR="00F058EC">
        <w:rPr>
          <w:sz w:val="28"/>
          <w:szCs w:val="28"/>
          <w:lang w:val="uk-UA"/>
        </w:rPr>
        <w:t>ою</w:t>
      </w:r>
      <w:r>
        <w:rPr>
          <w:sz w:val="28"/>
          <w:szCs w:val="28"/>
          <w:lang w:val="uk-UA"/>
        </w:rPr>
        <w:t xml:space="preserve">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w:t>
      </w:r>
      <w:r w:rsidR="00A84255">
        <w:rPr>
          <w:sz w:val="28"/>
          <w:szCs w:val="28"/>
          <w:lang w:val="uk-UA"/>
        </w:rPr>
        <w:t xml:space="preserve"> із змінами</w:t>
      </w:r>
      <w:r>
        <w:rPr>
          <w:sz w:val="28"/>
          <w:szCs w:val="28"/>
          <w:lang w:val="uk-UA"/>
        </w:rPr>
        <w:t>, наказ</w:t>
      </w:r>
      <w:r w:rsidR="00F058EC">
        <w:rPr>
          <w:sz w:val="28"/>
          <w:szCs w:val="28"/>
          <w:lang w:val="uk-UA"/>
        </w:rPr>
        <w:t>ом</w:t>
      </w:r>
      <w:r>
        <w:rPr>
          <w:sz w:val="28"/>
          <w:szCs w:val="28"/>
          <w:lang w:val="uk-UA"/>
        </w:rPr>
        <w:t xml:space="preserve"> Міністерства праці України від 02 жовтня 1996 року</w:t>
      </w:r>
      <w:r w:rsidR="00D0785A">
        <w:rPr>
          <w:sz w:val="28"/>
          <w:szCs w:val="28"/>
          <w:lang w:val="uk-UA"/>
        </w:rPr>
        <w:t xml:space="preserve"> та внесеними до неї змінами  постанова КМУ № 352 від 24.05.2017 року,</w:t>
      </w:r>
      <w:r>
        <w:rPr>
          <w:sz w:val="28"/>
          <w:szCs w:val="28"/>
          <w:lang w:val="uk-UA"/>
        </w:rPr>
        <w:t xml:space="preserve"> </w:t>
      </w:r>
      <w:r w:rsidR="00D0785A">
        <w:rPr>
          <w:sz w:val="28"/>
          <w:szCs w:val="28"/>
          <w:lang w:val="uk-UA"/>
        </w:rPr>
        <w:t xml:space="preserve">наказу </w:t>
      </w:r>
      <w:r>
        <w:rPr>
          <w:sz w:val="28"/>
          <w:szCs w:val="28"/>
          <w:lang w:val="uk-UA"/>
        </w:rPr>
        <w:t>№</w:t>
      </w:r>
      <w:r w:rsidR="00F058EC">
        <w:rPr>
          <w:sz w:val="28"/>
          <w:szCs w:val="28"/>
          <w:lang w:val="uk-UA"/>
        </w:rPr>
        <w:t xml:space="preserve"> </w:t>
      </w:r>
      <w:r>
        <w:rPr>
          <w:sz w:val="28"/>
          <w:szCs w:val="28"/>
          <w:lang w:val="uk-UA"/>
        </w:rPr>
        <w:t xml:space="preserve">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Pr>
          <w:sz w:val="28"/>
          <w:szCs w:val="28"/>
          <w:lang w:val="uk-UA"/>
        </w:rPr>
        <w:t>органів</w:t>
      </w:r>
      <w:proofErr w:type="spellEnd"/>
      <w:r>
        <w:rPr>
          <w:sz w:val="28"/>
          <w:szCs w:val="28"/>
          <w:lang w:val="uk-UA"/>
        </w:rPr>
        <w:t xml:space="preserve"> прокуратури, судів та інших органів», зареєстрованого в Міністерстві юстиції України 11 жовтня 1996 року за № 593/1618</w:t>
      </w:r>
      <w:r w:rsidR="00F058EC">
        <w:rPr>
          <w:sz w:val="28"/>
          <w:szCs w:val="28"/>
          <w:lang w:val="uk-UA"/>
        </w:rPr>
        <w:t xml:space="preserve"> із змінами</w:t>
      </w:r>
      <w:r>
        <w:rPr>
          <w:sz w:val="28"/>
          <w:szCs w:val="28"/>
          <w:lang w:val="uk-UA"/>
        </w:rPr>
        <w:t>,</w:t>
      </w:r>
      <w:r w:rsidR="00D0785A">
        <w:rPr>
          <w:sz w:val="28"/>
          <w:szCs w:val="28"/>
          <w:lang w:val="uk-UA"/>
        </w:rPr>
        <w:t xml:space="preserve"> </w:t>
      </w:r>
      <w:r>
        <w:rPr>
          <w:sz w:val="28"/>
          <w:szCs w:val="28"/>
          <w:lang w:val="uk-UA"/>
        </w:rPr>
        <w:t xml:space="preserve"> </w:t>
      </w:r>
      <w:r w:rsidR="00E22CE8" w:rsidRPr="00E22CE8">
        <w:rPr>
          <w:b/>
          <w:sz w:val="28"/>
          <w:szCs w:val="28"/>
          <w:u w:val="single"/>
          <w:lang w:val="uk-UA"/>
        </w:rPr>
        <w:t xml:space="preserve">сесія сільської </w:t>
      </w:r>
      <w:r w:rsidRPr="00E22CE8">
        <w:rPr>
          <w:b/>
          <w:sz w:val="28"/>
          <w:szCs w:val="28"/>
          <w:u w:val="single"/>
          <w:lang w:val="uk-UA"/>
        </w:rPr>
        <w:t xml:space="preserve"> рад</w:t>
      </w:r>
      <w:r w:rsidR="00E22CE8" w:rsidRPr="00E22CE8">
        <w:rPr>
          <w:b/>
          <w:sz w:val="28"/>
          <w:szCs w:val="28"/>
          <w:u w:val="single"/>
          <w:lang w:val="uk-UA"/>
        </w:rPr>
        <w:t>и</w:t>
      </w:r>
      <w:r w:rsidRPr="00E22CE8">
        <w:rPr>
          <w:b/>
          <w:sz w:val="28"/>
          <w:szCs w:val="28"/>
          <w:u w:val="single"/>
          <w:lang w:val="uk-UA"/>
        </w:rPr>
        <w:t xml:space="preserve"> ВИРІШИЛА:</w:t>
      </w:r>
    </w:p>
    <w:p w:rsidR="000B4777" w:rsidRDefault="006C23B3" w:rsidP="00E22CE8">
      <w:pPr>
        <w:shd w:val="clear" w:color="auto" w:fill="FFFFFF"/>
        <w:spacing w:line="228" w:lineRule="auto"/>
        <w:jc w:val="both"/>
        <w:rPr>
          <w:sz w:val="28"/>
          <w:szCs w:val="28"/>
          <w:lang w:val="uk-UA"/>
        </w:rPr>
      </w:pPr>
      <w:r>
        <w:rPr>
          <w:sz w:val="28"/>
          <w:szCs w:val="28"/>
          <w:lang w:val="uk-UA"/>
        </w:rPr>
        <w:tab/>
        <w:t xml:space="preserve">1. Затвердити Положення про умови оплати праці, преміювання та надання матеріальної допомоги працівникам виконавчого апарату </w:t>
      </w:r>
      <w:r w:rsidR="00E22CE8">
        <w:rPr>
          <w:sz w:val="28"/>
          <w:szCs w:val="28"/>
          <w:lang w:val="uk-UA"/>
        </w:rPr>
        <w:t>Демівської сільської</w:t>
      </w:r>
      <w:r>
        <w:rPr>
          <w:sz w:val="28"/>
          <w:szCs w:val="28"/>
          <w:lang w:val="uk-UA"/>
        </w:rPr>
        <w:t xml:space="preserve"> ради (додається).</w:t>
      </w:r>
    </w:p>
    <w:p w:rsidR="00E22CE8" w:rsidRPr="00E22CE8" w:rsidRDefault="00E22CE8" w:rsidP="001E2B83">
      <w:pPr>
        <w:jc w:val="both"/>
        <w:rPr>
          <w:sz w:val="28"/>
          <w:szCs w:val="28"/>
          <w:lang w:val="uk-UA"/>
        </w:rPr>
      </w:pPr>
      <w:r>
        <w:rPr>
          <w:sz w:val="28"/>
          <w:szCs w:val="28"/>
          <w:lang w:val="uk-UA"/>
        </w:rPr>
        <w:t xml:space="preserve">          </w:t>
      </w:r>
      <w:r w:rsidRPr="00E22CE8">
        <w:rPr>
          <w:sz w:val="28"/>
          <w:szCs w:val="28"/>
          <w:lang w:val="uk-UA"/>
        </w:rPr>
        <w:t>2.  Контроль за виконанням даного ріше</w:t>
      </w:r>
      <w:r w:rsidR="001E2B83">
        <w:rPr>
          <w:sz w:val="28"/>
          <w:szCs w:val="28"/>
          <w:lang w:val="uk-UA"/>
        </w:rPr>
        <w:t xml:space="preserve">ння покласти на постійну комісію </w:t>
      </w:r>
      <w:r w:rsidRPr="00E22CE8">
        <w:rPr>
          <w:sz w:val="28"/>
          <w:szCs w:val="28"/>
          <w:lang w:val="uk-UA"/>
        </w:rPr>
        <w:t>з питань планування  фінансів та бюджету . Голова комісії – Соколова</w:t>
      </w:r>
      <w:r w:rsidR="001E2B83">
        <w:rPr>
          <w:sz w:val="28"/>
          <w:szCs w:val="28"/>
          <w:lang w:val="uk-UA"/>
        </w:rPr>
        <w:t xml:space="preserve"> </w:t>
      </w:r>
      <w:r w:rsidRPr="00E22CE8">
        <w:rPr>
          <w:sz w:val="28"/>
          <w:szCs w:val="28"/>
          <w:lang w:val="uk-UA"/>
        </w:rPr>
        <w:t xml:space="preserve">Л.О. </w:t>
      </w:r>
    </w:p>
    <w:p w:rsidR="00E22CE8" w:rsidRPr="00E22CE8" w:rsidRDefault="00E22CE8" w:rsidP="00E22CE8">
      <w:pPr>
        <w:rPr>
          <w:sz w:val="24"/>
          <w:szCs w:val="24"/>
          <w:lang w:val="uk-UA"/>
        </w:rPr>
      </w:pPr>
      <w:r w:rsidRPr="00E22CE8">
        <w:rPr>
          <w:sz w:val="24"/>
          <w:szCs w:val="24"/>
          <w:lang w:val="uk-UA"/>
        </w:rPr>
        <w:t xml:space="preserve">     </w:t>
      </w:r>
    </w:p>
    <w:p w:rsidR="00E22CE8" w:rsidRPr="00E22CE8" w:rsidRDefault="00E22CE8" w:rsidP="00E22CE8">
      <w:pPr>
        <w:rPr>
          <w:sz w:val="24"/>
          <w:szCs w:val="24"/>
          <w:lang w:val="uk-UA"/>
        </w:rPr>
      </w:pPr>
    </w:p>
    <w:p w:rsidR="00E22CE8" w:rsidRPr="00E22CE8" w:rsidRDefault="00E22CE8" w:rsidP="00E22CE8">
      <w:pPr>
        <w:rPr>
          <w:b/>
          <w:sz w:val="28"/>
          <w:szCs w:val="28"/>
          <w:lang w:val="uk-UA"/>
        </w:rPr>
      </w:pPr>
      <w:r w:rsidRPr="00E22CE8">
        <w:rPr>
          <w:b/>
          <w:sz w:val="28"/>
          <w:szCs w:val="28"/>
          <w:lang w:val="uk-UA"/>
        </w:rPr>
        <w:t>Сільський голова :                                                   П.Є.</w:t>
      </w:r>
      <w:r w:rsidR="00A066A3">
        <w:rPr>
          <w:b/>
          <w:sz w:val="28"/>
          <w:szCs w:val="28"/>
          <w:lang w:val="uk-UA"/>
        </w:rPr>
        <w:t xml:space="preserve"> </w:t>
      </w:r>
      <w:proofErr w:type="spellStart"/>
      <w:r w:rsidRPr="00E22CE8">
        <w:rPr>
          <w:b/>
          <w:sz w:val="28"/>
          <w:szCs w:val="28"/>
          <w:lang w:val="uk-UA"/>
        </w:rPr>
        <w:t>Кифоренко</w:t>
      </w:r>
      <w:proofErr w:type="spellEnd"/>
    </w:p>
    <w:p w:rsidR="00E22CE8" w:rsidRDefault="00E22CE8" w:rsidP="00DE3CA8">
      <w:pPr>
        <w:tabs>
          <w:tab w:val="left" w:pos="0"/>
        </w:tabs>
        <w:ind w:left="705" w:hanging="705"/>
        <w:jc w:val="both"/>
        <w:rPr>
          <w:sz w:val="24"/>
          <w:szCs w:val="24"/>
          <w:lang w:val="uk-UA"/>
        </w:rPr>
      </w:pPr>
    </w:p>
    <w:p w:rsidR="00E22CE8" w:rsidRDefault="00E22CE8" w:rsidP="00DE3CA8">
      <w:pPr>
        <w:tabs>
          <w:tab w:val="left" w:pos="0"/>
        </w:tabs>
        <w:ind w:left="705" w:hanging="705"/>
        <w:jc w:val="both"/>
        <w:rPr>
          <w:sz w:val="24"/>
          <w:szCs w:val="24"/>
          <w:lang w:val="uk-UA"/>
        </w:rPr>
      </w:pPr>
    </w:p>
    <w:p w:rsidR="00E22CE8" w:rsidRDefault="00E22CE8" w:rsidP="00DE3CA8">
      <w:pPr>
        <w:tabs>
          <w:tab w:val="left" w:pos="0"/>
        </w:tabs>
        <w:ind w:left="705" w:hanging="705"/>
        <w:jc w:val="both"/>
        <w:rPr>
          <w:sz w:val="24"/>
          <w:szCs w:val="24"/>
          <w:lang w:val="uk-UA"/>
        </w:rPr>
      </w:pPr>
    </w:p>
    <w:p w:rsidR="00E22CE8" w:rsidRDefault="00E22CE8" w:rsidP="00DE3CA8">
      <w:pPr>
        <w:tabs>
          <w:tab w:val="left" w:pos="0"/>
        </w:tabs>
        <w:ind w:left="705" w:hanging="705"/>
        <w:jc w:val="both"/>
        <w:rPr>
          <w:sz w:val="24"/>
          <w:szCs w:val="24"/>
          <w:lang w:val="uk-UA"/>
        </w:rPr>
      </w:pPr>
    </w:p>
    <w:p w:rsidR="00E22CE8" w:rsidRDefault="00E22CE8" w:rsidP="00146E2E">
      <w:pPr>
        <w:tabs>
          <w:tab w:val="left" w:pos="0"/>
        </w:tabs>
        <w:jc w:val="both"/>
        <w:rPr>
          <w:sz w:val="24"/>
          <w:szCs w:val="24"/>
          <w:lang w:val="uk-UA"/>
        </w:rPr>
      </w:pPr>
    </w:p>
    <w:p w:rsidR="00146E2E" w:rsidRPr="00146E2E" w:rsidRDefault="00146E2E" w:rsidP="00146E2E">
      <w:pPr>
        <w:tabs>
          <w:tab w:val="left" w:pos="0"/>
        </w:tabs>
        <w:jc w:val="both"/>
        <w:rPr>
          <w:sz w:val="24"/>
          <w:szCs w:val="24"/>
          <w:lang w:val="uk-UA"/>
        </w:rPr>
      </w:pPr>
    </w:p>
    <w:p w:rsidR="006C23B3" w:rsidRPr="00F058EC" w:rsidRDefault="00F058EC" w:rsidP="00F058EC">
      <w:pPr>
        <w:pStyle w:val="HTML"/>
        <w:jc w:val="both"/>
        <w:rPr>
          <w:rFonts w:ascii="Times New Roman" w:hAnsi="Times New Roman" w:cs="Times New Roman"/>
          <w:sz w:val="28"/>
          <w:szCs w:val="28"/>
        </w:rPr>
      </w:pPr>
      <w:r w:rsidRPr="00F058EC">
        <w:rPr>
          <w:rFonts w:ascii="Times New Roman" w:hAnsi="Times New Roman" w:cs="Times New Roman"/>
          <w:sz w:val="28"/>
          <w:szCs w:val="28"/>
        </w:rPr>
        <w:t xml:space="preserve">                                                                        </w:t>
      </w:r>
      <w:r w:rsidR="006C23B3" w:rsidRPr="00F058EC">
        <w:rPr>
          <w:rFonts w:ascii="Times New Roman" w:hAnsi="Times New Roman" w:cs="Times New Roman"/>
          <w:sz w:val="28"/>
          <w:szCs w:val="28"/>
        </w:rPr>
        <w:t xml:space="preserve">Додаток </w:t>
      </w:r>
    </w:p>
    <w:p w:rsidR="00F058EC" w:rsidRDefault="006C23B3" w:rsidP="006C23B3">
      <w:pPr>
        <w:pStyle w:val="HTML"/>
        <w:ind w:left="-567"/>
        <w:jc w:val="both"/>
        <w:rPr>
          <w:rFonts w:ascii="Times New Roman" w:hAnsi="Times New Roman" w:cs="Times New Roman"/>
          <w:sz w:val="28"/>
          <w:szCs w:val="28"/>
        </w:rPr>
      </w:pPr>
      <w:r w:rsidRPr="00F058EC">
        <w:rPr>
          <w:rFonts w:ascii="Times New Roman" w:hAnsi="Times New Roman" w:cs="Times New Roman"/>
          <w:sz w:val="28"/>
          <w:szCs w:val="28"/>
        </w:rPr>
        <w:t xml:space="preserve">                                                                               </w:t>
      </w:r>
      <w:r w:rsidR="00F058EC">
        <w:rPr>
          <w:rFonts w:ascii="Times New Roman" w:hAnsi="Times New Roman" w:cs="Times New Roman"/>
          <w:sz w:val="28"/>
          <w:szCs w:val="28"/>
        </w:rPr>
        <w:t xml:space="preserve"> </w:t>
      </w:r>
      <w:r w:rsidRPr="00F058EC">
        <w:rPr>
          <w:rFonts w:ascii="Times New Roman" w:hAnsi="Times New Roman" w:cs="Times New Roman"/>
          <w:sz w:val="28"/>
          <w:szCs w:val="28"/>
        </w:rPr>
        <w:t xml:space="preserve">до рішення </w:t>
      </w:r>
      <w:r w:rsidR="00D0785A">
        <w:rPr>
          <w:rFonts w:ascii="Times New Roman" w:hAnsi="Times New Roman" w:cs="Times New Roman"/>
          <w:sz w:val="28"/>
          <w:szCs w:val="28"/>
        </w:rPr>
        <w:t>23</w:t>
      </w:r>
      <w:r w:rsidRPr="00F058EC">
        <w:rPr>
          <w:rFonts w:ascii="Times New Roman" w:hAnsi="Times New Roman" w:cs="Times New Roman"/>
          <w:sz w:val="28"/>
          <w:szCs w:val="28"/>
        </w:rPr>
        <w:t xml:space="preserve"> сесії </w:t>
      </w:r>
      <w:r w:rsidR="00BA4B30">
        <w:rPr>
          <w:rFonts w:ascii="Times New Roman" w:hAnsi="Times New Roman" w:cs="Times New Roman"/>
          <w:sz w:val="28"/>
          <w:szCs w:val="28"/>
        </w:rPr>
        <w:t>Демівської</w:t>
      </w:r>
    </w:p>
    <w:p w:rsidR="006C23B3" w:rsidRPr="00F058EC" w:rsidRDefault="00F058EC" w:rsidP="006C23B3">
      <w:pPr>
        <w:pStyle w:val="HTML"/>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A4B30">
        <w:rPr>
          <w:rFonts w:ascii="Times New Roman" w:hAnsi="Times New Roman" w:cs="Times New Roman"/>
          <w:sz w:val="28"/>
          <w:szCs w:val="28"/>
        </w:rPr>
        <w:t>сільської</w:t>
      </w:r>
      <w:r w:rsidR="006C23B3" w:rsidRPr="00F058EC">
        <w:rPr>
          <w:rFonts w:ascii="Times New Roman" w:hAnsi="Times New Roman" w:cs="Times New Roman"/>
          <w:sz w:val="28"/>
          <w:szCs w:val="28"/>
        </w:rPr>
        <w:t xml:space="preserve"> ради</w:t>
      </w:r>
      <w:r>
        <w:rPr>
          <w:rFonts w:ascii="Times New Roman" w:hAnsi="Times New Roman" w:cs="Times New Roman"/>
          <w:sz w:val="28"/>
          <w:szCs w:val="28"/>
        </w:rPr>
        <w:t xml:space="preserve"> 7 скликання</w:t>
      </w:r>
    </w:p>
    <w:p w:rsidR="006C23B3" w:rsidRPr="00F058EC" w:rsidRDefault="006C23B3" w:rsidP="006C23B3">
      <w:pPr>
        <w:pStyle w:val="HTML"/>
        <w:ind w:left="-567"/>
        <w:jc w:val="both"/>
        <w:rPr>
          <w:rFonts w:ascii="Times New Roman" w:hAnsi="Times New Roman" w:cs="Times New Roman"/>
          <w:sz w:val="28"/>
          <w:szCs w:val="28"/>
        </w:rPr>
      </w:pPr>
      <w:r w:rsidRPr="00F058EC">
        <w:rPr>
          <w:rFonts w:ascii="Times New Roman" w:hAnsi="Times New Roman" w:cs="Times New Roman"/>
          <w:sz w:val="28"/>
          <w:szCs w:val="28"/>
        </w:rPr>
        <w:tab/>
      </w:r>
      <w:r w:rsidRPr="00F058EC">
        <w:rPr>
          <w:rFonts w:ascii="Times New Roman" w:hAnsi="Times New Roman" w:cs="Times New Roman"/>
          <w:sz w:val="28"/>
          <w:szCs w:val="28"/>
        </w:rPr>
        <w:tab/>
      </w:r>
      <w:r w:rsidRPr="00F058EC">
        <w:rPr>
          <w:rFonts w:ascii="Times New Roman" w:hAnsi="Times New Roman" w:cs="Times New Roman"/>
          <w:sz w:val="28"/>
          <w:szCs w:val="28"/>
        </w:rPr>
        <w:tab/>
      </w:r>
      <w:r w:rsidRPr="00F058EC">
        <w:rPr>
          <w:rFonts w:ascii="Times New Roman" w:hAnsi="Times New Roman" w:cs="Times New Roman"/>
          <w:sz w:val="28"/>
          <w:szCs w:val="28"/>
        </w:rPr>
        <w:tab/>
      </w:r>
      <w:r w:rsidRPr="00F058EC">
        <w:rPr>
          <w:rFonts w:ascii="Times New Roman" w:hAnsi="Times New Roman" w:cs="Times New Roman"/>
          <w:sz w:val="28"/>
          <w:szCs w:val="28"/>
        </w:rPr>
        <w:tab/>
      </w:r>
      <w:r w:rsidR="00F058EC">
        <w:rPr>
          <w:rFonts w:ascii="Times New Roman" w:hAnsi="Times New Roman" w:cs="Times New Roman"/>
          <w:sz w:val="28"/>
          <w:szCs w:val="28"/>
        </w:rPr>
        <w:t xml:space="preserve">           </w:t>
      </w:r>
      <w:r w:rsidRPr="00F058EC">
        <w:rPr>
          <w:rFonts w:ascii="Times New Roman" w:hAnsi="Times New Roman" w:cs="Times New Roman"/>
          <w:sz w:val="28"/>
          <w:szCs w:val="28"/>
        </w:rPr>
        <w:t xml:space="preserve">від </w:t>
      </w:r>
      <w:r w:rsidR="00BA4B30">
        <w:rPr>
          <w:rFonts w:ascii="Times New Roman" w:hAnsi="Times New Roman" w:cs="Times New Roman"/>
          <w:sz w:val="28"/>
          <w:szCs w:val="28"/>
        </w:rPr>
        <w:t xml:space="preserve"> </w:t>
      </w:r>
      <w:r w:rsidR="00D0785A">
        <w:rPr>
          <w:rFonts w:ascii="Times New Roman" w:hAnsi="Times New Roman" w:cs="Times New Roman"/>
          <w:sz w:val="28"/>
          <w:szCs w:val="28"/>
        </w:rPr>
        <w:t>19</w:t>
      </w:r>
      <w:r w:rsidR="00BA4B30">
        <w:rPr>
          <w:rFonts w:ascii="Times New Roman" w:hAnsi="Times New Roman" w:cs="Times New Roman"/>
          <w:sz w:val="28"/>
          <w:szCs w:val="28"/>
        </w:rPr>
        <w:t xml:space="preserve"> </w:t>
      </w:r>
      <w:r w:rsidR="00F058EC">
        <w:rPr>
          <w:rFonts w:ascii="Times New Roman" w:hAnsi="Times New Roman" w:cs="Times New Roman"/>
          <w:sz w:val="28"/>
          <w:szCs w:val="28"/>
        </w:rPr>
        <w:t xml:space="preserve">грудня </w:t>
      </w:r>
      <w:r w:rsidRPr="00F058EC">
        <w:rPr>
          <w:rFonts w:ascii="Times New Roman" w:hAnsi="Times New Roman" w:cs="Times New Roman"/>
          <w:sz w:val="28"/>
          <w:szCs w:val="28"/>
        </w:rPr>
        <w:t>201</w:t>
      </w:r>
      <w:r w:rsidR="00D0785A">
        <w:rPr>
          <w:rFonts w:ascii="Times New Roman" w:hAnsi="Times New Roman" w:cs="Times New Roman"/>
          <w:sz w:val="28"/>
          <w:szCs w:val="28"/>
        </w:rPr>
        <w:t>7</w:t>
      </w:r>
      <w:r w:rsidRPr="00F058EC">
        <w:rPr>
          <w:rFonts w:ascii="Times New Roman" w:hAnsi="Times New Roman" w:cs="Times New Roman"/>
          <w:sz w:val="28"/>
          <w:szCs w:val="28"/>
        </w:rPr>
        <w:t xml:space="preserve"> р. №</w:t>
      </w:r>
      <w:r w:rsidR="00D0785A">
        <w:rPr>
          <w:rFonts w:ascii="Times New Roman" w:hAnsi="Times New Roman" w:cs="Times New Roman"/>
          <w:sz w:val="28"/>
          <w:szCs w:val="28"/>
        </w:rPr>
        <w:t>301</w:t>
      </w:r>
      <w:r w:rsidRPr="00F058EC">
        <w:rPr>
          <w:rFonts w:ascii="Times New Roman" w:hAnsi="Times New Roman" w:cs="Times New Roman"/>
          <w:sz w:val="28"/>
          <w:szCs w:val="28"/>
        </w:rPr>
        <w:t xml:space="preserve"> </w:t>
      </w:r>
    </w:p>
    <w:p w:rsidR="006C23B3" w:rsidRDefault="006C23B3" w:rsidP="006C23B3">
      <w:pPr>
        <w:ind w:left="-567"/>
        <w:jc w:val="center"/>
        <w:rPr>
          <w:b/>
          <w:sz w:val="28"/>
          <w:szCs w:val="28"/>
          <w:lang w:val="uk-UA"/>
        </w:rPr>
      </w:pPr>
    </w:p>
    <w:p w:rsidR="006C23B3" w:rsidRDefault="006C23B3" w:rsidP="00F058EC">
      <w:pPr>
        <w:jc w:val="center"/>
        <w:rPr>
          <w:b/>
          <w:sz w:val="28"/>
          <w:szCs w:val="28"/>
          <w:lang w:val="uk-UA"/>
        </w:rPr>
      </w:pPr>
      <w:r>
        <w:rPr>
          <w:b/>
          <w:sz w:val="28"/>
          <w:szCs w:val="28"/>
          <w:lang w:val="uk-UA"/>
        </w:rPr>
        <w:t>ПОЛОЖЕННЯ</w:t>
      </w:r>
    </w:p>
    <w:p w:rsidR="006C23B3" w:rsidRDefault="006C23B3" w:rsidP="00F058EC">
      <w:pPr>
        <w:jc w:val="center"/>
        <w:rPr>
          <w:b/>
          <w:sz w:val="28"/>
          <w:szCs w:val="28"/>
          <w:lang w:val="uk-UA"/>
        </w:rPr>
      </w:pPr>
      <w:r>
        <w:rPr>
          <w:b/>
          <w:sz w:val="28"/>
          <w:szCs w:val="28"/>
          <w:lang w:val="uk-UA"/>
        </w:rPr>
        <w:t>про умови оплати праці , преміювання та надання матеріальної допомоги працівникам  виконавчого апарату</w:t>
      </w:r>
    </w:p>
    <w:p w:rsidR="006C23B3" w:rsidRDefault="00BA4B30" w:rsidP="00F058EC">
      <w:pPr>
        <w:jc w:val="center"/>
        <w:rPr>
          <w:b/>
          <w:sz w:val="28"/>
          <w:szCs w:val="28"/>
          <w:lang w:val="uk-UA"/>
        </w:rPr>
      </w:pPr>
      <w:r>
        <w:rPr>
          <w:b/>
          <w:sz w:val="28"/>
          <w:szCs w:val="28"/>
          <w:lang w:val="uk-UA"/>
        </w:rPr>
        <w:t>Демівської сільської</w:t>
      </w:r>
      <w:r w:rsidR="006C23B3">
        <w:rPr>
          <w:b/>
          <w:sz w:val="28"/>
          <w:szCs w:val="28"/>
          <w:lang w:val="uk-UA"/>
        </w:rPr>
        <w:t xml:space="preserve"> ради</w:t>
      </w:r>
    </w:p>
    <w:p w:rsidR="006C23B3" w:rsidRDefault="006C23B3" w:rsidP="00F058EC">
      <w:pPr>
        <w:jc w:val="center"/>
        <w:rPr>
          <w:b/>
          <w:bCs/>
          <w:sz w:val="28"/>
          <w:szCs w:val="28"/>
          <w:lang w:val="uk-UA"/>
        </w:rPr>
      </w:pPr>
    </w:p>
    <w:p w:rsidR="006C23B3" w:rsidRDefault="006C23B3" w:rsidP="00F058EC">
      <w:pPr>
        <w:jc w:val="center"/>
        <w:rPr>
          <w:b/>
          <w:bCs/>
          <w:sz w:val="28"/>
          <w:szCs w:val="28"/>
          <w:lang w:val="uk-UA"/>
        </w:rPr>
      </w:pPr>
      <w:r>
        <w:rPr>
          <w:b/>
          <w:bCs/>
          <w:sz w:val="28"/>
          <w:szCs w:val="28"/>
          <w:lang w:val="uk-UA"/>
        </w:rPr>
        <w:t>І. Загальні положення</w:t>
      </w:r>
    </w:p>
    <w:p w:rsidR="006C23B3" w:rsidRDefault="006C23B3" w:rsidP="006C23B3">
      <w:pPr>
        <w:ind w:firstLine="720"/>
        <w:jc w:val="both"/>
        <w:rPr>
          <w:color w:val="000000"/>
          <w:sz w:val="28"/>
          <w:szCs w:val="28"/>
          <w:lang w:val="uk-UA"/>
        </w:rPr>
      </w:pPr>
      <w:r>
        <w:rPr>
          <w:color w:val="000000"/>
          <w:sz w:val="28"/>
          <w:szCs w:val="28"/>
          <w:lang w:val="uk-UA"/>
        </w:rPr>
        <w:t xml:space="preserve">1. Положення про умови оплати праці </w:t>
      </w:r>
      <w:r>
        <w:rPr>
          <w:sz w:val="28"/>
          <w:szCs w:val="28"/>
          <w:lang w:val="uk-UA"/>
        </w:rPr>
        <w:t xml:space="preserve">та преміювання працівників виконавчого апарату </w:t>
      </w:r>
      <w:r w:rsidR="00BA4B30" w:rsidRPr="00BA4B30">
        <w:rPr>
          <w:sz w:val="28"/>
          <w:szCs w:val="28"/>
          <w:lang w:val="uk-UA"/>
        </w:rPr>
        <w:t>Демівської сільської</w:t>
      </w:r>
      <w:r w:rsidR="00BA4B30">
        <w:rPr>
          <w:b/>
          <w:sz w:val="28"/>
          <w:szCs w:val="28"/>
          <w:lang w:val="uk-UA"/>
        </w:rPr>
        <w:t xml:space="preserve"> </w:t>
      </w:r>
      <w:r>
        <w:rPr>
          <w:sz w:val="28"/>
          <w:szCs w:val="28"/>
          <w:lang w:val="uk-UA"/>
        </w:rPr>
        <w:t xml:space="preserve">ради </w:t>
      </w:r>
      <w:r>
        <w:rPr>
          <w:color w:val="000000"/>
          <w:sz w:val="28"/>
          <w:szCs w:val="28"/>
          <w:lang w:val="uk-UA"/>
        </w:rPr>
        <w:t xml:space="preserve">(далі – Положення) розроблено з метою впорядкування системи оплати праці, посилення впливу матеріального заохочення на покращення результатів роботи працівників виконавчого апарату районної ради, заохочення їх до сумлінної праці залежно від ініціативи, творчої активності, якості виконання посадових обов’язків, особистого вкладу в загальні результати роботи, відповідно до </w:t>
      </w:r>
      <w:r>
        <w:rPr>
          <w:sz w:val="28"/>
          <w:szCs w:val="28"/>
          <w:lang w:val="uk-UA"/>
        </w:rPr>
        <w:t xml:space="preserve">Конституції України, Кодексу законів про працю України, Законів України «Про оплату праці», «Про </w:t>
      </w:r>
      <w:r>
        <w:rPr>
          <w:bCs/>
          <w:sz w:val="28"/>
          <w:szCs w:val="28"/>
          <w:lang w:val="uk-UA"/>
        </w:rPr>
        <w:t>місцеве самоврядування в Україні»</w:t>
      </w:r>
      <w:r>
        <w:rPr>
          <w:sz w:val="28"/>
          <w:szCs w:val="28"/>
          <w:lang w:val="uk-UA"/>
        </w:rPr>
        <w:t xml:space="preserve">, «Про службу в органах </w:t>
      </w:r>
      <w:r>
        <w:rPr>
          <w:bCs/>
          <w:sz w:val="28"/>
          <w:szCs w:val="28"/>
          <w:lang w:val="uk-UA"/>
        </w:rPr>
        <w:t>місцевого самоврядування»</w:t>
      </w:r>
      <w:r>
        <w:rPr>
          <w:sz w:val="28"/>
          <w:szCs w:val="28"/>
          <w:lang w:val="uk-UA"/>
        </w:rPr>
        <w:t>, постанов</w:t>
      </w:r>
      <w:r w:rsidR="00F058EC">
        <w:rPr>
          <w:sz w:val="28"/>
          <w:szCs w:val="28"/>
          <w:lang w:val="uk-UA"/>
        </w:rPr>
        <w:t>и</w:t>
      </w:r>
      <w:r>
        <w:rPr>
          <w:sz w:val="28"/>
          <w:szCs w:val="28"/>
          <w:lang w:val="uk-UA"/>
        </w:rPr>
        <w:t xml:space="preserve"> Кабінету Міністрів України від 09 березня 2006 року №</w:t>
      </w:r>
      <w:r w:rsidR="00F058EC">
        <w:rPr>
          <w:sz w:val="28"/>
          <w:szCs w:val="28"/>
          <w:lang w:val="uk-UA"/>
        </w:rPr>
        <w:t xml:space="preserve"> </w:t>
      </w:r>
      <w:r>
        <w:rPr>
          <w:sz w:val="28"/>
          <w:szCs w:val="28"/>
          <w:lang w:val="uk-UA"/>
        </w:rPr>
        <w:t>268 «Про упорядкування структури та умов оплати праці працівників апарату органів виконавчої влади, органів прокуратури, судів та інших органів»</w:t>
      </w:r>
      <w:r w:rsidR="00F058EC">
        <w:rPr>
          <w:sz w:val="28"/>
          <w:szCs w:val="28"/>
          <w:lang w:val="uk-UA"/>
        </w:rPr>
        <w:t xml:space="preserve"> із змінами</w:t>
      </w:r>
      <w:r>
        <w:rPr>
          <w:sz w:val="28"/>
          <w:szCs w:val="28"/>
          <w:lang w:val="uk-UA"/>
        </w:rPr>
        <w:t>, наказу Міністерства праці України від 02 жовтня  1996 року</w:t>
      </w:r>
      <w:r w:rsidR="00D0785A" w:rsidRPr="00D0785A">
        <w:rPr>
          <w:sz w:val="28"/>
          <w:szCs w:val="28"/>
          <w:lang w:val="uk-UA"/>
        </w:rPr>
        <w:t xml:space="preserve"> </w:t>
      </w:r>
      <w:r w:rsidR="00D0785A">
        <w:rPr>
          <w:sz w:val="28"/>
          <w:szCs w:val="28"/>
          <w:lang w:val="uk-UA"/>
        </w:rPr>
        <w:t>та внесеними до неї змінами  постанова КМУ № 352 від 24.05.2017 року, наказу</w:t>
      </w:r>
      <w:r>
        <w:rPr>
          <w:sz w:val="28"/>
          <w:szCs w:val="28"/>
          <w:lang w:val="uk-UA"/>
        </w:rPr>
        <w:t xml:space="preserve"> №</w:t>
      </w:r>
      <w:r w:rsidR="00F058EC">
        <w:rPr>
          <w:sz w:val="28"/>
          <w:szCs w:val="28"/>
          <w:lang w:val="uk-UA"/>
        </w:rPr>
        <w:t xml:space="preserve"> </w:t>
      </w:r>
      <w:r>
        <w:rPr>
          <w:sz w:val="28"/>
          <w:szCs w:val="28"/>
          <w:lang w:val="uk-UA"/>
        </w:rPr>
        <w:t xml:space="preserve">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Pr>
          <w:sz w:val="28"/>
          <w:szCs w:val="28"/>
          <w:lang w:val="uk-UA"/>
        </w:rPr>
        <w:t>органів</w:t>
      </w:r>
      <w:proofErr w:type="spellEnd"/>
      <w:r>
        <w:rPr>
          <w:sz w:val="28"/>
          <w:szCs w:val="28"/>
          <w:lang w:val="uk-UA"/>
        </w:rPr>
        <w:t xml:space="preserve"> прокуратури, судів та інших органів», зареєстрованого в Міністерстві юстиції</w:t>
      </w:r>
      <w:r w:rsidR="00BA4B30">
        <w:rPr>
          <w:sz w:val="28"/>
          <w:szCs w:val="28"/>
          <w:lang w:val="uk-UA"/>
        </w:rPr>
        <w:t xml:space="preserve"> України 11 жовтня 1996 року за</w:t>
      </w:r>
      <w:r w:rsidR="005B592E">
        <w:rPr>
          <w:sz w:val="28"/>
          <w:szCs w:val="28"/>
          <w:lang w:val="uk-UA"/>
        </w:rPr>
        <w:t xml:space="preserve"> </w:t>
      </w:r>
      <w:r>
        <w:rPr>
          <w:sz w:val="28"/>
          <w:szCs w:val="28"/>
          <w:lang w:val="uk-UA"/>
        </w:rPr>
        <w:t>№</w:t>
      </w:r>
      <w:r w:rsidR="005B592E">
        <w:rPr>
          <w:sz w:val="28"/>
          <w:szCs w:val="28"/>
          <w:lang w:val="uk-UA"/>
        </w:rPr>
        <w:t xml:space="preserve"> </w:t>
      </w:r>
      <w:r>
        <w:rPr>
          <w:sz w:val="28"/>
          <w:szCs w:val="28"/>
          <w:lang w:val="uk-UA"/>
        </w:rPr>
        <w:t>593/1618</w:t>
      </w:r>
      <w:r w:rsidR="00216628">
        <w:rPr>
          <w:sz w:val="28"/>
          <w:szCs w:val="28"/>
          <w:lang w:val="uk-UA"/>
        </w:rPr>
        <w:t xml:space="preserve"> із змінами</w:t>
      </w:r>
      <w:r>
        <w:rPr>
          <w:sz w:val="28"/>
          <w:szCs w:val="28"/>
          <w:lang w:val="uk-UA"/>
        </w:rPr>
        <w:t>,</w:t>
      </w:r>
      <w:r>
        <w:rPr>
          <w:color w:val="000000"/>
          <w:sz w:val="28"/>
          <w:szCs w:val="28"/>
          <w:lang w:val="uk-UA"/>
        </w:rPr>
        <w:t xml:space="preserve"> інших законодавчих та нормативних  документів з питань оплати праці, умов преміювання і надання матеріальної допомоги.</w:t>
      </w:r>
    </w:p>
    <w:p w:rsidR="006C23B3" w:rsidRDefault="006C23B3" w:rsidP="006C23B3">
      <w:pPr>
        <w:ind w:firstLine="720"/>
        <w:jc w:val="both"/>
        <w:rPr>
          <w:color w:val="000000"/>
          <w:sz w:val="28"/>
          <w:szCs w:val="28"/>
          <w:lang w:val="uk-UA"/>
        </w:rPr>
      </w:pPr>
      <w:r>
        <w:rPr>
          <w:color w:val="000000"/>
          <w:sz w:val="28"/>
          <w:szCs w:val="28"/>
          <w:lang w:val="uk-UA"/>
        </w:rPr>
        <w:t xml:space="preserve">2. Положенням визначаються умови оплати праці, порядок встановлення доплат і надбавок, преміювання, надання матеріальної  допомоги працівникам </w:t>
      </w:r>
      <w:r>
        <w:rPr>
          <w:sz w:val="28"/>
          <w:szCs w:val="28"/>
          <w:lang w:val="uk-UA"/>
        </w:rPr>
        <w:t xml:space="preserve">виконавчого апарату </w:t>
      </w:r>
      <w:r w:rsidR="00BA4B30">
        <w:rPr>
          <w:sz w:val="28"/>
          <w:szCs w:val="28"/>
          <w:lang w:val="uk-UA"/>
        </w:rPr>
        <w:t>сільської</w:t>
      </w:r>
      <w:r>
        <w:rPr>
          <w:sz w:val="28"/>
          <w:szCs w:val="28"/>
          <w:lang w:val="uk-UA"/>
        </w:rPr>
        <w:t xml:space="preserve"> ради.</w:t>
      </w:r>
      <w:r>
        <w:rPr>
          <w:color w:val="000000"/>
          <w:sz w:val="28"/>
          <w:szCs w:val="28"/>
          <w:lang w:val="uk-UA"/>
        </w:rPr>
        <w:t xml:space="preserve"> </w:t>
      </w:r>
    </w:p>
    <w:p w:rsidR="006C23B3" w:rsidRDefault="006C23B3" w:rsidP="006C23B3">
      <w:pPr>
        <w:ind w:firstLine="720"/>
        <w:jc w:val="both"/>
        <w:rPr>
          <w:color w:val="000000"/>
          <w:sz w:val="28"/>
          <w:szCs w:val="28"/>
          <w:lang w:val="uk-UA"/>
        </w:rPr>
      </w:pPr>
      <w:r>
        <w:rPr>
          <w:color w:val="000000"/>
          <w:sz w:val="28"/>
          <w:szCs w:val="28"/>
          <w:lang w:val="uk-UA"/>
        </w:rPr>
        <w:t xml:space="preserve">3. Джерелом формування фонду оплати праці працівників </w:t>
      </w:r>
      <w:r>
        <w:rPr>
          <w:sz w:val="28"/>
          <w:szCs w:val="28"/>
          <w:lang w:val="uk-UA"/>
        </w:rPr>
        <w:t>виконавчого апарату районної ради</w:t>
      </w:r>
      <w:r>
        <w:rPr>
          <w:color w:val="000000"/>
          <w:sz w:val="28"/>
          <w:szCs w:val="28"/>
          <w:lang w:val="uk-UA"/>
        </w:rPr>
        <w:t xml:space="preserve"> є </w:t>
      </w:r>
      <w:r w:rsidR="00BA4B30">
        <w:rPr>
          <w:color w:val="000000"/>
          <w:sz w:val="28"/>
          <w:szCs w:val="28"/>
          <w:lang w:val="uk-UA"/>
        </w:rPr>
        <w:t>сільський</w:t>
      </w:r>
      <w:r>
        <w:rPr>
          <w:color w:val="000000"/>
          <w:sz w:val="28"/>
          <w:szCs w:val="28"/>
          <w:lang w:val="uk-UA"/>
        </w:rPr>
        <w:t xml:space="preserve"> бюджет. </w:t>
      </w:r>
    </w:p>
    <w:p w:rsidR="006C23B3" w:rsidRDefault="006C23B3" w:rsidP="006C23B3">
      <w:pPr>
        <w:ind w:firstLine="720"/>
        <w:jc w:val="both"/>
        <w:rPr>
          <w:color w:val="000000"/>
          <w:sz w:val="28"/>
          <w:szCs w:val="28"/>
          <w:lang w:val="uk-UA"/>
        </w:rPr>
      </w:pPr>
      <w:r>
        <w:rPr>
          <w:color w:val="000000"/>
          <w:sz w:val="28"/>
          <w:szCs w:val="28"/>
          <w:lang w:val="uk-UA"/>
        </w:rPr>
        <w:t xml:space="preserve">Фонд оплати праці працівників </w:t>
      </w:r>
      <w:r>
        <w:rPr>
          <w:sz w:val="28"/>
          <w:szCs w:val="28"/>
          <w:lang w:val="uk-UA"/>
        </w:rPr>
        <w:t xml:space="preserve">виконавчого апарату </w:t>
      </w:r>
      <w:r w:rsidR="00BA4B30">
        <w:rPr>
          <w:sz w:val="28"/>
          <w:szCs w:val="28"/>
          <w:lang w:val="uk-UA"/>
        </w:rPr>
        <w:t>сільської</w:t>
      </w:r>
      <w:r>
        <w:rPr>
          <w:sz w:val="28"/>
          <w:szCs w:val="28"/>
          <w:lang w:val="uk-UA"/>
        </w:rPr>
        <w:t xml:space="preserve"> ради формується відповідно до вимог чинного законодавства та затверджується рішенням сесії </w:t>
      </w:r>
      <w:r w:rsidR="00BA4B30">
        <w:rPr>
          <w:sz w:val="28"/>
          <w:szCs w:val="28"/>
          <w:lang w:val="uk-UA"/>
        </w:rPr>
        <w:t>сільської</w:t>
      </w:r>
      <w:r>
        <w:rPr>
          <w:sz w:val="28"/>
          <w:szCs w:val="28"/>
          <w:lang w:val="uk-UA"/>
        </w:rPr>
        <w:t xml:space="preserve"> ради.</w:t>
      </w:r>
      <w:r>
        <w:rPr>
          <w:color w:val="000000"/>
          <w:sz w:val="28"/>
          <w:szCs w:val="28"/>
          <w:lang w:val="uk-UA"/>
        </w:rPr>
        <w:t xml:space="preserve"> </w:t>
      </w:r>
    </w:p>
    <w:p w:rsidR="006C23B3" w:rsidRDefault="006C23B3" w:rsidP="006C23B3">
      <w:pPr>
        <w:ind w:firstLine="720"/>
        <w:jc w:val="both"/>
        <w:rPr>
          <w:color w:val="000000"/>
          <w:sz w:val="28"/>
          <w:szCs w:val="28"/>
          <w:lang w:val="uk-UA"/>
        </w:rPr>
      </w:pPr>
      <w:r>
        <w:rPr>
          <w:color w:val="000000"/>
          <w:sz w:val="28"/>
          <w:szCs w:val="28"/>
          <w:lang w:val="uk-UA"/>
        </w:rPr>
        <w:t xml:space="preserve">4. Облік і контроль за використанням коштів на оплату праці та матеріальне стимулювання працівників </w:t>
      </w:r>
      <w:r>
        <w:rPr>
          <w:sz w:val="28"/>
          <w:szCs w:val="28"/>
          <w:lang w:val="uk-UA"/>
        </w:rPr>
        <w:t xml:space="preserve">виконавчого апарату </w:t>
      </w:r>
      <w:r w:rsidR="00BA4B30">
        <w:rPr>
          <w:sz w:val="28"/>
          <w:szCs w:val="28"/>
          <w:lang w:val="uk-UA"/>
        </w:rPr>
        <w:t>сільської</w:t>
      </w:r>
      <w:r>
        <w:rPr>
          <w:sz w:val="28"/>
          <w:szCs w:val="28"/>
          <w:lang w:val="uk-UA"/>
        </w:rPr>
        <w:t xml:space="preserve"> ради здійснює головний бухгалтер </w:t>
      </w:r>
      <w:r w:rsidR="00BA4B30">
        <w:rPr>
          <w:sz w:val="28"/>
          <w:szCs w:val="28"/>
          <w:lang w:val="uk-UA"/>
        </w:rPr>
        <w:t>сільської</w:t>
      </w:r>
      <w:r>
        <w:rPr>
          <w:sz w:val="28"/>
          <w:szCs w:val="28"/>
          <w:lang w:val="uk-UA"/>
        </w:rPr>
        <w:t xml:space="preserve"> ради.</w:t>
      </w:r>
    </w:p>
    <w:p w:rsidR="006C23B3" w:rsidRDefault="006C23B3" w:rsidP="006C23B3">
      <w:pPr>
        <w:ind w:firstLine="720"/>
        <w:jc w:val="both"/>
        <w:rPr>
          <w:sz w:val="28"/>
          <w:szCs w:val="28"/>
          <w:lang w:val="uk-UA"/>
        </w:rPr>
      </w:pPr>
      <w:r>
        <w:rPr>
          <w:color w:val="000000"/>
          <w:sz w:val="28"/>
          <w:szCs w:val="28"/>
          <w:lang w:val="uk-UA"/>
        </w:rPr>
        <w:lastRenderedPageBreak/>
        <w:t xml:space="preserve">5. Посадові оклади голові </w:t>
      </w:r>
      <w:r w:rsidR="00BA4B30">
        <w:rPr>
          <w:color w:val="000000"/>
          <w:sz w:val="28"/>
          <w:szCs w:val="28"/>
          <w:lang w:val="uk-UA"/>
        </w:rPr>
        <w:t>сільської</w:t>
      </w:r>
      <w:r>
        <w:rPr>
          <w:color w:val="000000"/>
          <w:sz w:val="28"/>
          <w:szCs w:val="28"/>
          <w:lang w:val="uk-UA"/>
        </w:rPr>
        <w:t xml:space="preserve"> ради, іншим посадовим особам, службовцям  </w:t>
      </w:r>
      <w:r>
        <w:rPr>
          <w:sz w:val="28"/>
          <w:szCs w:val="28"/>
          <w:lang w:val="uk-UA"/>
        </w:rPr>
        <w:t xml:space="preserve">виконавчого апарату </w:t>
      </w:r>
      <w:r w:rsidR="00BA4B30">
        <w:rPr>
          <w:sz w:val="28"/>
          <w:szCs w:val="28"/>
          <w:lang w:val="uk-UA"/>
        </w:rPr>
        <w:t>сільської</w:t>
      </w:r>
      <w:r>
        <w:rPr>
          <w:sz w:val="28"/>
          <w:szCs w:val="28"/>
          <w:lang w:val="uk-UA"/>
        </w:rPr>
        <w:t xml:space="preserve"> ради встановлюються відповідно до постанови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w:t>
      </w:r>
      <w:r w:rsidR="00D0785A">
        <w:rPr>
          <w:sz w:val="28"/>
          <w:szCs w:val="28"/>
          <w:lang w:val="uk-UA"/>
        </w:rPr>
        <w:t xml:space="preserve">та внесеними до неї змінами  постанова КМУ № 352 від 24.05.2017 року,  </w:t>
      </w:r>
      <w:r>
        <w:rPr>
          <w:sz w:val="28"/>
          <w:szCs w:val="28"/>
          <w:lang w:val="uk-UA"/>
        </w:rPr>
        <w:t xml:space="preserve">розпорядженням голови </w:t>
      </w:r>
      <w:r w:rsidR="00BA4B30">
        <w:rPr>
          <w:sz w:val="28"/>
          <w:szCs w:val="28"/>
          <w:lang w:val="uk-UA"/>
        </w:rPr>
        <w:t xml:space="preserve">сільської </w:t>
      </w:r>
      <w:r>
        <w:rPr>
          <w:sz w:val="28"/>
          <w:szCs w:val="28"/>
          <w:lang w:val="uk-UA"/>
        </w:rPr>
        <w:t xml:space="preserve">ради. </w:t>
      </w:r>
    </w:p>
    <w:p w:rsidR="006C23B3" w:rsidRDefault="006C23B3" w:rsidP="006C23B3">
      <w:pPr>
        <w:ind w:firstLine="720"/>
        <w:jc w:val="both"/>
        <w:rPr>
          <w:color w:val="000000"/>
          <w:sz w:val="28"/>
          <w:szCs w:val="28"/>
          <w:lang w:val="uk-UA"/>
        </w:rPr>
      </w:pPr>
      <w:r>
        <w:rPr>
          <w:sz w:val="28"/>
          <w:szCs w:val="28"/>
          <w:lang w:val="uk-UA"/>
        </w:rPr>
        <w:t xml:space="preserve">6. Тарифні ставки робітникам виконавчого апарату </w:t>
      </w:r>
      <w:r w:rsidR="00BA4B30">
        <w:rPr>
          <w:sz w:val="28"/>
          <w:szCs w:val="28"/>
          <w:lang w:val="uk-UA"/>
        </w:rPr>
        <w:t>сільської</w:t>
      </w:r>
      <w:r>
        <w:rPr>
          <w:sz w:val="28"/>
          <w:szCs w:val="28"/>
          <w:lang w:val="uk-UA"/>
        </w:rPr>
        <w:t xml:space="preserve"> ради встановлюються відповідно до наказу Міністерства праці України від </w:t>
      </w:r>
      <w:r w:rsidR="00216628">
        <w:rPr>
          <w:sz w:val="28"/>
          <w:szCs w:val="28"/>
          <w:lang w:val="uk-UA"/>
        </w:rPr>
        <w:t xml:space="preserve">              </w:t>
      </w:r>
      <w:r>
        <w:rPr>
          <w:sz w:val="28"/>
          <w:szCs w:val="28"/>
          <w:lang w:val="uk-UA"/>
        </w:rPr>
        <w:t>02 жовтня 1996 року №</w:t>
      </w:r>
      <w:r w:rsidR="00216628">
        <w:rPr>
          <w:sz w:val="28"/>
          <w:szCs w:val="28"/>
          <w:lang w:val="uk-UA"/>
        </w:rPr>
        <w:t xml:space="preserve"> </w:t>
      </w:r>
      <w:r>
        <w:rPr>
          <w:sz w:val="28"/>
          <w:szCs w:val="28"/>
          <w:lang w:val="uk-UA"/>
        </w:rPr>
        <w:t xml:space="preserve">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Pr>
          <w:sz w:val="28"/>
          <w:szCs w:val="28"/>
          <w:lang w:val="uk-UA"/>
        </w:rPr>
        <w:t>органів</w:t>
      </w:r>
      <w:proofErr w:type="spellEnd"/>
      <w:r>
        <w:rPr>
          <w:sz w:val="28"/>
          <w:szCs w:val="28"/>
          <w:lang w:val="uk-UA"/>
        </w:rPr>
        <w:t xml:space="preserve"> прокуратури, судів та інших органів» розпорядженням голови </w:t>
      </w:r>
      <w:r w:rsidR="00BA4B30">
        <w:rPr>
          <w:sz w:val="28"/>
          <w:szCs w:val="28"/>
          <w:lang w:val="uk-UA"/>
        </w:rPr>
        <w:t>сільської</w:t>
      </w:r>
      <w:r>
        <w:rPr>
          <w:sz w:val="28"/>
          <w:szCs w:val="28"/>
          <w:lang w:val="uk-UA"/>
        </w:rPr>
        <w:t xml:space="preserve"> ради. </w:t>
      </w:r>
    </w:p>
    <w:p w:rsidR="006C23B3" w:rsidRDefault="006C23B3" w:rsidP="006C23B3">
      <w:pPr>
        <w:ind w:firstLine="720"/>
        <w:jc w:val="both"/>
        <w:rPr>
          <w:color w:val="000000"/>
          <w:sz w:val="28"/>
          <w:szCs w:val="28"/>
          <w:lang w:val="uk-UA"/>
        </w:rPr>
      </w:pPr>
      <w:r>
        <w:rPr>
          <w:color w:val="000000"/>
          <w:sz w:val="28"/>
          <w:szCs w:val="28"/>
          <w:lang w:val="uk-UA"/>
        </w:rPr>
        <w:t xml:space="preserve">7. Встановлення  доплат та надбавок до посадових  окладів, преміювання, виплата  матеріальної  допомоги  голові </w:t>
      </w:r>
      <w:r w:rsidR="00BA4B30">
        <w:rPr>
          <w:color w:val="000000"/>
          <w:sz w:val="28"/>
          <w:szCs w:val="28"/>
          <w:lang w:val="uk-UA"/>
        </w:rPr>
        <w:t>сільської</w:t>
      </w:r>
      <w:r>
        <w:rPr>
          <w:color w:val="000000"/>
          <w:sz w:val="28"/>
          <w:szCs w:val="28"/>
          <w:lang w:val="uk-UA"/>
        </w:rPr>
        <w:t xml:space="preserve"> ради здійснюється в межах затверджених видатків на оплату праці відповідно до рішення сесії </w:t>
      </w:r>
      <w:r w:rsidR="00BA4B30">
        <w:rPr>
          <w:color w:val="000000"/>
          <w:sz w:val="28"/>
          <w:szCs w:val="28"/>
          <w:lang w:val="uk-UA"/>
        </w:rPr>
        <w:t>сільської</w:t>
      </w:r>
      <w:r>
        <w:rPr>
          <w:color w:val="000000"/>
          <w:sz w:val="28"/>
          <w:szCs w:val="28"/>
          <w:lang w:val="uk-UA"/>
        </w:rPr>
        <w:t xml:space="preserve"> ради,</w:t>
      </w:r>
      <w:r w:rsidR="00216628">
        <w:rPr>
          <w:color w:val="000000"/>
          <w:sz w:val="28"/>
          <w:szCs w:val="28"/>
          <w:lang w:val="uk-UA"/>
        </w:rPr>
        <w:t xml:space="preserve"> </w:t>
      </w:r>
      <w:r>
        <w:rPr>
          <w:color w:val="000000"/>
          <w:sz w:val="28"/>
          <w:szCs w:val="28"/>
          <w:lang w:val="uk-UA"/>
        </w:rPr>
        <w:t xml:space="preserve">яке приймається щорічно при затвердженні </w:t>
      </w:r>
      <w:r w:rsidR="00BA4B30">
        <w:rPr>
          <w:color w:val="000000"/>
          <w:sz w:val="28"/>
          <w:szCs w:val="28"/>
          <w:lang w:val="uk-UA"/>
        </w:rPr>
        <w:t>сільського</w:t>
      </w:r>
      <w:r>
        <w:rPr>
          <w:color w:val="000000"/>
          <w:sz w:val="28"/>
          <w:szCs w:val="28"/>
          <w:lang w:val="uk-UA"/>
        </w:rPr>
        <w:t xml:space="preserve"> бюджету.</w:t>
      </w:r>
    </w:p>
    <w:p w:rsidR="006C23B3" w:rsidRDefault="006C23B3" w:rsidP="006C23B3">
      <w:pPr>
        <w:ind w:firstLine="720"/>
        <w:jc w:val="both"/>
        <w:rPr>
          <w:color w:val="000000"/>
          <w:sz w:val="28"/>
          <w:szCs w:val="28"/>
          <w:lang w:val="uk-UA"/>
        </w:rPr>
      </w:pPr>
      <w:r>
        <w:rPr>
          <w:color w:val="000000"/>
          <w:sz w:val="28"/>
          <w:szCs w:val="28"/>
          <w:lang w:val="uk-UA"/>
        </w:rPr>
        <w:t xml:space="preserve">8. Встановлення доплат та надбавок до посадових окладів, преміювання, виплата матеріальної допомоги  </w:t>
      </w:r>
      <w:r>
        <w:rPr>
          <w:sz w:val="28"/>
          <w:szCs w:val="28"/>
          <w:lang w:val="uk-UA"/>
        </w:rPr>
        <w:t xml:space="preserve">посадовим особам </w:t>
      </w:r>
      <w:r w:rsidR="00216628">
        <w:rPr>
          <w:sz w:val="28"/>
          <w:szCs w:val="28"/>
          <w:lang w:val="uk-UA"/>
        </w:rPr>
        <w:t xml:space="preserve">місцевого самоврядування </w:t>
      </w:r>
      <w:r w:rsidR="00BA4B30">
        <w:rPr>
          <w:sz w:val="28"/>
          <w:szCs w:val="28"/>
          <w:lang w:val="uk-UA"/>
        </w:rPr>
        <w:t xml:space="preserve">виконавчого апарату сільської </w:t>
      </w:r>
      <w:r>
        <w:rPr>
          <w:sz w:val="28"/>
          <w:szCs w:val="28"/>
          <w:lang w:val="uk-UA"/>
        </w:rPr>
        <w:t xml:space="preserve">ради </w:t>
      </w:r>
      <w:r>
        <w:rPr>
          <w:color w:val="000000"/>
          <w:sz w:val="28"/>
          <w:szCs w:val="28"/>
          <w:lang w:val="uk-UA"/>
        </w:rPr>
        <w:t xml:space="preserve">здійснюється за розпорядженням голови </w:t>
      </w:r>
      <w:r w:rsidR="00BA4B30">
        <w:rPr>
          <w:color w:val="000000"/>
          <w:sz w:val="28"/>
          <w:szCs w:val="28"/>
          <w:lang w:val="uk-UA"/>
        </w:rPr>
        <w:t>сільської</w:t>
      </w:r>
      <w:r>
        <w:rPr>
          <w:color w:val="000000"/>
          <w:sz w:val="28"/>
          <w:szCs w:val="28"/>
          <w:lang w:val="uk-UA"/>
        </w:rPr>
        <w:t xml:space="preserve"> ради.</w:t>
      </w:r>
    </w:p>
    <w:p w:rsidR="006C23B3" w:rsidRDefault="006C23B3" w:rsidP="006C23B3">
      <w:pPr>
        <w:ind w:firstLine="720"/>
        <w:jc w:val="both"/>
        <w:rPr>
          <w:color w:val="000000"/>
          <w:sz w:val="28"/>
          <w:szCs w:val="28"/>
          <w:lang w:val="uk-UA"/>
        </w:rPr>
      </w:pPr>
      <w:r>
        <w:rPr>
          <w:color w:val="000000"/>
          <w:sz w:val="28"/>
          <w:szCs w:val="28"/>
          <w:lang w:val="uk-UA"/>
        </w:rPr>
        <w:t>9. Встановлення доплат та надбавок до посадових  окладів, преміювання, виплата матеріальної допомоги іншим категоріям працівників</w:t>
      </w:r>
      <w:r>
        <w:rPr>
          <w:sz w:val="28"/>
          <w:szCs w:val="28"/>
          <w:lang w:val="uk-UA"/>
        </w:rPr>
        <w:t xml:space="preserve"> виконавчого апарату районної ради</w:t>
      </w:r>
      <w:r>
        <w:rPr>
          <w:color w:val="000000"/>
          <w:sz w:val="28"/>
          <w:szCs w:val="28"/>
          <w:lang w:val="uk-UA"/>
        </w:rPr>
        <w:t xml:space="preserve"> здійснюється за розпорядженням голови </w:t>
      </w:r>
      <w:r w:rsidR="003D4414">
        <w:rPr>
          <w:color w:val="000000"/>
          <w:sz w:val="28"/>
          <w:szCs w:val="28"/>
          <w:lang w:val="uk-UA"/>
        </w:rPr>
        <w:t>сільської</w:t>
      </w:r>
      <w:r>
        <w:rPr>
          <w:color w:val="000000"/>
          <w:sz w:val="28"/>
          <w:szCs w:val="28"/>
          <w:lang w:val="uk-UA"/>
        </w:rPr>
        <w:t xml:space="preserve"> ради.</w:t>
      </w:r>
    </w:p>
    <w:p w:rsidR="006C23B3" w:rsidRDefault="006C23B3" w:rsidP="006C23B3">
      <w:pPr>
        <w:ind w:firstLine="720"/>
        <w:jc w:val="both"/>
        <w:rPr>
          <w:sz w:val="28"/>
          <w:szCs w:val="28"/>
          <w:lang w:val="uk-UA"/>
        </w:rPr>
      </w:pPr>
      <w:r>
        <w:rPr>
          <w:color w:val="000000"/>
          <w:sz w:val="28"/>
          <w:szCs w:val="28"/>
          <w:lang w:val="uk-UA"/>
        </w:rPr>
        <w:t xml:space="preserve">10. Дія Положення поширюється на усіх </w:t>
      </w:r>
      <w:r>
        <w:rPr>
          <w:sz w:val="28"/>
          <w:szCs w:val="28"/>
          <w:lang w:val="uk-UA"/>
        </w:rPr>
        <w:t xml:space="preserve">працівників виконавчого апарату </w:t>
      </w:r>
      <w:r w:rsidR="003D4414">
        <w:rPr>
          <w:sz w:val="28"/>
          <w:szCs w:val="28"/>
          <w:lang w:val="uk-UA"/>
        </w:rPr>
        <w:t>сільської</w:t>
      </w:r>
      <w:r>
        <w:rPr>
          <w:sz w:val="28"/>
          <w:szCs w:val="28"/>
          <w:lang w:val="uk-UA"/>
        </w:rPr>
        <w:t xml:space="preserve"> ради.</w:t>
      </w:r>
    </w:p>
    <w:p w:rsidR="006C23B3" w:rsidRDefault="006C23B3" w:rsidP="006C23B3">
      <w:pPr>
        <w:ind w:firstLine="720"/>
        <w:jc w:val="both"/>
        <w:rPr>
          <w:color w:val="000000"/>
          <w:sz w:val="28"/>
          <w:szCs w:val="28"/>
          <w:lang w:val="uk-UA"/>
        </w:rPr>
      </w:pPr>
      <w:r>
        <w:rPr>
          <w:color w:val="000000"/>
          <w:sz w:val="28"/>
          <w:szCs w:val="28"/>
          <w:lang w:val="uk-UA"/>
        </w:rPr>
        <w:t>11. Трудові спори, пов’язані з оплатою праці, вирішуються відповідно до вимог чинного законодавства.</w:t>
      </w:r>
    </w:p>
    <w:p w:rsidR="006C23B3" w:rsidRDefault="006C23B3" w:rsidP="006C23B3">
      <w:pPr>
        <w:ind w:firstLine="720"/>
        <w:jc w:val="both"/>
        <w:rPr>
          <w:color w:val="000000"/>
          <w:sz w:val="28"/>
          <w:szCs w:val="28"/>
          <w:lang w:val="uk-UA"/>
        </w:rPr>
      </w:pPr>
      <w:r>
        <w:rPr>
          <w:color w:val="000000"/>
          <w:sz w:val="28"/>
          <w:szCs w:val="28"/>
          <w:lang w:val="uk-UA"/>
        </w:rPr>
        <w:t xml:space="preserve">12. Положення затверджується рішенням сесії </w:t>
      </w:r>
      <w:r w:rsidR="003D4414">
        <w:rPr>
          <w:color w:val="000000"/>
          <w:sz w:val="28"/>
          <w:szCs w:val="28"/>
          <w:lang w:val="uk-UA"/>
        </w:rPr>
        <w:t>сільської</w:t>
      </w:r>
      <w:r>
        <w:rPr>
          <w:color w:val="000000"/>
          <w:sz w:val="28"/>
          <w:szCs w:val="28"/>
          <w:lang w:val="uk-UA"/>
        </w:rPr>
        <w:t xml:space="preserve"> ради. Зміни та доповнення до нього вносяться рішенням сесії </w:t>
      </w:r>
      <w:r w:rsidR="003D4414">
        <w:rPr>
          <w:color w:val="000000"/>
          <w:sz w:val="28"/>
          <w:szCs w:val="28"/>
          <w:lang w:val="uk-UA"/>
        </w:rPr>
        <w:t>сільської</w:t>
      </w:r>
      <w:r>
        <w:rPr>
          <w:color w:val="000000"/>
          <w:sz w:val="28"/>
          <w:szCs w:val="28"/>
          <w:lang w:val="uk-UA"/>
        </w:rPr>
        <w:t xml:space="preserve"> ради за поданням </w:t>
      </w:r>
      <w:r w:rsidR="00A066A3">
        <w:rPr>
          <w:color w:val="000000"/>
          <w:sz w:val="28"/>
          <w:szCs w:val="28"/>
          <w:lang w:val="uk-UA"/>
        </w:rPr>
        <w:t xml:space="preserve">сільського голови </w:t>
      </w:r>
      <w:r>
        <w:rPr>
          <w:color w:val="000000"/>
          <w:sz w:val="28"/>
          <w:szCs w:val="28"/>
          <w:lang w:val="uk-UA"/>
        </w:rPr>
        <w:t xml:space="preserve">. </w:t>
      </w:r>
    </w:p>
    <w:p w:rsidR="006C23B3" w:rsidRDefault="006C23B3" w:rsidP="006C23B3">
      <w:pPr>
        <w:ind w:firstLine="450"/>
        <w:jc w:val="center"/>
        <w:rPr>
          <w:b/>
          <w:color w:val="000000"/>
          <w:sz w:val="28"/>
          <w:szCs w:val="28"/>
          <w:lang w:val="uk-UA"/>
        </w:rPr>
      </w:pPr>
      <w:r>
        <w:rPr>
          <w:b/>
          <w:color w:val="000000"/>
          <w:sz w:val="28"/>
          <w:szCs w:val="28"/>
          <w:lang w:val="uk-UA"/>
        </w:rPr>
        <w:t>ІІ. Встановлення доплат і надбавок</w:t>
      </w:r>
    </w:p>
    <w:p w:rsidR="006C23B3" w:rsidRDefault="006C23B3" w:rsidP="006C23B3">
      <w:pPr>
        <w:ind w:firstLine="720"/>
        <w:jc w:val="both"/>
        <w:rPr>
          <w:color w:val="000000"/>
          <w:sz w:val="28"/>
          <w:szCs w:val="28"/>
          <w:lang w:val="uk-UA"/>
        </w:rPr>
      </w:pPr>
      <w:r>
        <w:rPr>
          <w:color w:val="000000"/>
          <w:sz w:val="28"/>
          <w:szCs w:val="28"/>
          <w:lang w:val="uk-UA"/>
        </w:rPr>
        <w:t>1. Встановлення доплат за ранг, науковий ступінь, звання, знання та використання в роботі іноземної мови, надбавки за вислугу років та інших надбавок проводиться відповідно до чинного законодавства.</w:t>
      </w:r>
    </w:p>
    <w:p w:rsidR="006C23B3" w:rsidRDefault="006C23B3" w:rsidP="006C23B3">
      <w:pPr>
        <w:ind w:firstLine="720"/>
        <w:jc w:val="both"/>
        <w:rPr>
          <w:color w:val="000000"/>
          <w:sz w:val="28"/>
          <w:szCs w:val="28"/>
          <w:lang w:val="uk-UA"/>
        </w:rPr>
      </w:pPr>
      <w:r>
        <w:rPr>
          <w:color w:val="000000"/>
          <w:sz w:val="28"/>
          <w:szCs w:val="28"/>
          <w:lang w:val="uk-UA"/>
        </w:rPr>
        <w:t xml:space="preserve">2. Надбавка за високі досягнення у праці або за виконання особливо важливої роботи </w:t>
      </w:r>
      <w:r>
        <w:rPr>
          <w:sz w:val="28"/>
          <w:szCs w:val="28"/>
          <w:lang w:val="uk-UA"/>
        </w:rPr>
        <w:t>посадовим особам, службовцям виконавчого апарату  районної ради</w:t>
      </w:r>
      <w:r>
        <w:rPr>
          <w:color w:val="000000"/>
          <w:sz w:val="28"/>
          <w:szCs w:val="28"/>
          <w:lang w:val="uk-UA"/>
        </w:rPr>
        <w:t xml:space="preserve"> встановлюється у розмірі до 50 відсотків посадового окладу з урахуванням надбавки за ранг </w:t>
      </w:r>
      <w:r>
        <w:rPr>
          <w:sz w:val="28"/>
          <w:szCs w:val="28"/>
          <w:lang w:val="uk-UA"/>
        </w:rPr>
        <w:t xml:space="preserve">посадової особи місцевого самоврядування </w:t>
      </w:r>
      <w:r>
        <w:rPr>
          <w:color w:val="000000"/>
          <w:sz w:val="28"/>
          <w:szCs w:val="28"/>
          <w:lang w:val="uk-UA"/>
        </w:rPr>
        <w:t xml:space="preserve">та вислугу років в межах затвердженого фонду оплати праці за умови сумлінного та якісного виконання ними своїх посадових обов’язків, ініціативності та відсутності порушень трудової дисципліни. </w:t>
      </w:r>
    </w:p>
    <w:p w:rsidR="006C23B3" w:rsidRDefault="006C23B3" w:rsidP="00216628">
      <w:pPr>
        <w:ind w:firstLine="709"/>
        <w:jc w:val="both"/>
        <w:rPr>
          <w:color w:val="000000"/>
          <w:sz w:val="28"/>
          <w:szCs w:val="28"/>
          <w:lang w:val="uk-UA"/>
        </w:rPr>
      </w:pPr>
      <w:r>
        <w:rPr>
          <w:color w:val="000000"/>
          <w:sz w:val="28"/>
          <w:szCs w:val="28"/>
          <w:lang w:val="uk-UA"/>
        </w:rPr>
        <w:lastRenderedPageBreak/>
        <w:t>3. Надбавка за високі досягнення у праці встановлюється працівникам за якісне, своєчасне і в повному обсязі виконання посадових обов’язків, а також з урахуванням ініціативи, особистого вкладу в загальні результати роботи.</w:t>
      </w:r>
    </w:p>
    <w:p w:rsidR="006C23B3" w:rsidRDefault="006C23B3" w:rsidP="006C23B3">
      <w:pPr>
        <w:ind w:firstLine="720"/>
        <w:jc w:val="both"/>
        <w:rPr>
          <w:color w:val="000000"/>
          <w:sz w:val="28"/>
          <w:szCs w:val="28"/>
          <w:lang w:val="uk-UA"/>
        </w:rPr>
      </w:pPr>
      <w:r>
        <w:rPr>
          <w:color w:val="000000"/>
          <w:sz w:val="28"/>
          <w:szCs w:val="28"/>
          <w:lang w:val="uk-UA"/>
        </w:rPr>
        <w:t xml:space="preserve">4. Надбавка за виконання особливо важливої роботи встановлюється </w:t>
      </w:r>
      <w:r>
        <w:rPr>
          <w:sz w:val="28"/>
          <w:szCs w:val="28"/>
          <w:lang w:val="uk-UA"/>
        </w:rPr>
        <w:t>посадовим особам, службовцям виконавчого апарату районної ради на чітко визначені терміни, тобто на період виконання цієї роботи.</w:t>
      </w:r>
    </w:p>
    <w:p w:rsidR="006C23B3" w:rsidRDefault="006C23B3" w:rsidP="00216628">
      <w:pPr>
        <w:ind w:firstLine="709"/>
        <w:jc w:val="both"/>
        <w:rPr>
          <w:color w:val="000000"/>
          <w:sz w:val="28"/>
          <w:szCs w:val="28"/>
          <w:lang w:val="uk-UA"/>
        </w:rPr>
      </w:pPr>
      <w:r>
        <w:rPr>
          <w:color w:val="000000"/>
          <w:sz w:val="28"/>
          <w:szCs w:val="28"/>
          <w:lang w:val="uk-UA"/>
        </w:rPr>
        <w:t>5. Надбавка за складність, напруженість у роботі робітникам</w:t>
      </w:r>
      <w:r>
        <w:rPr>
          <w:sz w:val="28"/>
          <w:szCs w:val="28"/>
          <w:lang w:val="uk-UA"/>
        </w:rPr>
        <w:t xml:space="preserve"> виконавчого апарату </w:t>
      </w:r>
      <w:r w:rsidR="003D4414">
        <w:rPr>
          <w:sz w:val="28"/>
          <w:szCs w:val="28"/>
          <w:lang w:val="uk-UA"/>
        </w:rPr>
        <w:t xml:space="preserve">сільської </w:t>
      </w:r>
      <w:r>
        <w:rPr>
          <w:sz w:val="28"/>
          <w:szCs w:val="28"/>
          <w:lang w:val="uk-UA"/>
        </w:rPr>
        <w:t>ради</w:t>
      </w:r>
      <w:r>
        <w:rPr>
          <w:color w:val="000000"/>
          <w:sz w:val="28"/>
          <w:szCs w:val="28"/>
          <w:lang w:val="uk-UA"/>
        </w:rPr>
        <w:t xml:space="preserve"> встановлюється у розмірі до 50 відсотків тарифної ставки в межах затвердженого фонду оплати праці. </w:t>
      </w:r>
    </w:p>
    <w:p w:rsidR="006C23B3" w:rsidRDefault="006C23B3" w:rsidP="006C23B3">
      <w:pPr>
        <w:ind w:firstLine="720"/>
        <w:jc w:val="both"/>
        <w:rPr>
          <w:color w:val="000000"/>
          <w:sz w:val="28"/>
          <w:szCs w:val="28"/>
          <w:lang w:val="uk-UA"/>
        </w:rPr>
      </w:pPr>
      <w:r>
        <w:rPr>
          <w:color w:val="000000"/>
          <w:sz w:val="28"/>
          <w:szCs w:val="28"/>
          <w:lang w:val="uk-UA"/>
        </w:rPr>
        <w:t>6. Конкретний розмір надбавки визначається з урахуванням трудового внеску працівника, важливості та обсягів виконуваних робіт, творчої ініціативи, рівня кваліфікації, вміння самостійно приймати рішення, якісно виконувати планові та додаткові завдання.</w:t>
      </w:r>
    </w:p>
    <w:p w:rsidR="006C23B3" w:rsidRDefault="006C23B3" w:rsidP="006C23B3">
      <w:pPr>
        <w:ind w:firstLine="720"/>
        <w:jc w:val="both"/>
        <w:rPr>
          <w:color w:val="000000"/>
          <w:sz w:val="28"/>
          <w:szCs w:val="28"/>
          <w:lang w:val="uk-UA"/>
        </w:rPr>
      </w:pPr>
      <w:r>
        <w:rPr>
          <w:color w:val="000000"/>
          <w:sz w:val="28"/>
          <w:szCs w:val="28"/>
          <w:lang w:val="uk-UA"/>
        </w:rPr>
        <w:t xml:space="preserve">7. За підсумками роботи </w:t>
      </w:r>
      <w:r w:rsidR="003D4414">
        <w:rPr>
          <w:color w:val="000000"/>
          <w:sz w:val="28"/>
          <w:szCs w:val="28"/>
          <w:lang w:val="uk-UA"/>
        </w:rPr>
        <w:t>секретар сільської</w:t>
      </w:r>
      <w:r>
        <w:rPr>
          <w:color w:val="000000"/>
          <w:sz w:val="28"/>
          <w:szCs w:val="28"/>
          <w:lang w:val="uk-UA"/>
        </w:rPr>
        <w:t xml:space="preserve"> ради</w:t>
      </w:r>
      <w:r w:rsidR="003D4414">
        <w:rPr>
          <w:color w:val="000000"/>
          <w:sz w:val="28"/>
          <w:szCs w:val="28"/>
          <w:lang w:val="uk-UA"/>
        </w:rPr>
        <w:t xml:space="preserve"> , разом з бухгалтером</w:t>
      </w:r>
      <w:r>
        <w:rPr>
          <w:color w:val="000000"/>
          <w:sz w:val="28"/>
          <w:szCs w:val="28"/>
          <w:lang w:val="uk-UA"/>
        </w:rPr>
        <w:t xml:space="preserve"> переглядають доцільність збереження (збільшення або зменшення) розміру доплат та надбавок працівникам виконавчого апарату </w:t>
      </w:r>
      <w:r w:rsidR="003D4414">
        <w:rPr>
          <w:color w:val="000000"/>
          <w:sz w:val="28"/>
          <w:szCs w:val="28"/>
          <w:lang w:val="uk-UA"/>
        </w:rPr>
        <w:t>сільської</w:t>
      </w:r>
      <w:r>
        <w:rPr>
          <w:color w:val="000000"/>
          <w:sz w:val="28"/>
          <w:szCs w:val="28"/>
          <w:lang w:val="uk-UA"/>
        </w:rPr>
        <w:t xml:space="preserve"> ради і вносять відповідні пропозиції на розгляд голови </w:t>
      </w:r>
      <w:r w:rsidR="00B906FA">
        <w:rPr>
          <w:color w:val="000000"/>
          <w:sz w:val="28"/>
          <w:szCs w:val="28"/>
          <w:lang w:val="uk-UA"/>
        </w:rPr>
        <w:t>сільської</w:t>
      </w:r>
      <w:r>
        <w:rPr>
          <w:color w:val="000000"/>
          <w:sz w:val="28"/>
          <w:szCs w:val="28"/>
          <w:lang w:val="uk-UA"/>
        </w:rPr>
        <w:t xml:space="preserve"> ради.</w:t>
      </w:r>
    </w:p>
    <w:p w:rsidR="006C23B3" w:rsidRDefault="006C23B3" w:rsidP="006C23B3">
      <w:pPr>
        <w:ind w:firstLine="720"/>
        <w:jc w:val="both"/>
        <w:rPr>
          <w:color w:val="000000"/>
          <w:sz w:val="28"/>
          <w:szCs w:val="28"/>
          <w:lang w:val="uk-UA"/>
        </w:rPr>
      </w:pPr>
      <w:r>
        <w:rPr>
          <w:color w:val="000000"/>
          <w:sz w:val="28"/>
          <w:szCs w:val="28"/>
          <w:lang w:val="uk-UA"/>
        </w:rPr>
        <w:t xml:space="preserve">8. У разі несвоєчасного виконання завдань, погіршення якості роботи, порушення вимог Закону України «Про </w:t>
      </w:r>
      <w:r>
        <w:rPr>
          <w:sz w:val="28"/>
          <w:szCs w:val="28"/>
          <w:lang w:val="uk-UA"/>
        </w:rPr>
        <w:t xml:space="preserve">службу в органах </w:t>
      </w:r>
      <w:r>
        <w:rPr>
          <w:bCs/>
          <w:sz w:val="28"/>
          <w:szCs w:val="28"/>
          <w:lang w:val="uk-UA"/>
        </w:rPr>
        <w:t>місцевого самоврядування</w:t>
      </w:r>
      <w:r>
        <w:rPr>
          <w:color w:val="000000"/>
          <w:sz w:val="28"/>
          <w:szCs w:val="28"/>
          <w:lang w:val="uk-UA"/>
        </w:rPr>
        <w:t>», Правил внутрішнього трудового розпорядку та трудової дисципліни встановлена надбавка скасовується або розмір її зменшується.</w:t>
      </w:r>
    </w:p>
    <w:p w:rsidR="006C23B3" w:rsidRDefault="006C23B3" w:rsidP="006C23B3">
      <w:pPr>
        <w:ind w:firstLine="450"/>
        <w:jc w:val="center"/>
        <w:rPr>
          <w:b/>
          <w:color w:val="000000"/>
          <w:sz w:val="28"/>
          <w:szCs w:val="28"/>
          <w:lang w:val="uk-UA"/>
        </w:rPr>
      </w:pPr>
      <w:r>
        <w:rPr>
          <w:b/>
          <w:color w:val="000000"/>
          <w:sz w:val="28"/>
          <w:szCs w:val="28"/>
          <w:lang w:val="uk-UA"/>
        </w:rPr>
        <w:t>ІII. Порядок та умови преміювання</w:t>
      </w:r>
    </w:p>
    <w:p w:rsidR="006C23B3" w:rsidRDefault="006C23B3" w:rsidP="006C23B3">
      <w:pPr>
        <w:ind w:firstLine="720"/>
        <w:jc w:val="both"/>
        <w:rPr>
          <w:color w:val="000000"/>
          <w:sz w:val="28"/>
          <w:szCs w:val="28"/>
          <w:lang w:val="uk-UA"/>
        </w:rPr>
      </w:pPr>
      <w:r>
        <w:rPr>
          <w:color w:val="000000"/>
          <w:sz w:val="28"/>
          <w:szCs w:val="28"/>
          <w:lang w:val="uk-UA"/>
        </w:rPr>
        <w:t xml:space="preserve">1. Фонд преміювання працівників виконавчого апарату </w:t>
      </w:r>
      <w:r w:rsidR="00B906FA">
        <w:rPr>
          <w:color w:val="000000"/>
          <w:sz w:val="28"/>
          <w:szCs w:val="28"/>
          <w:lang w:val="uk-UA"/>
        </w:rPr>
        <w:t>сільської</w:t>
      </w:r>
      <w:r>
        <w:rPr>
          <w:color w:val="000000"/>
          <w:sz w:val="28"/>
          <w:szCs w:val="28"/>
          <w:lang w:val="uk-UA"/>
        </w:rPr>
        <w:t xml:space="preserve"> ради утворюється в межах коштів, передбачених на преміювання у кошторисі, та економії коштів на оплату праці.</w:t>
      </w:r>
    </w:p>
    <w:p w:rsidR="006C23B3" w:rsidRDefault="006C23B3" w:rsidP="006C23B3">
      <w:pPr>
        <w:ind w:firstLine="720"/>
        <w:jc w:val="both"/>
        <w:rPr>
          <w:color w:val="000000"/>
          <w:sz w:val="28"/>
          <w:szCs w:val="28"/>
          <w:lang w:val="uk-UA"/>
        </w:rPr>
      </w:pPr>
      <w:r>
        <w:rPr>
          <w:color w:val="000000"/>
          <w:sz w:val="28"/>
          <w:szCs w:val="28"/>
          <w:lang w:val="uk-UA"/>
        </w:rPr>
        <w:t xml:space="preserve">2. Преміювання працівників виконавчого апарату </w:t>
      </w:r>
      <w:r w:rsidR="00B906FA">
        <w:rPr>
          <w:color w:val="000000"/>
          <w:sz w:val="28"/>
          <w:szCs w:val="28"/>
          <w:lang w:val="uk-UA"/>
        </w:rPr>
        <w:t>сільської</w:t>
      </w:r>
      <w:r>
        <w:rPr>
          <w:color w:val="000000"/>
          <w:sz w:val="28"/>
          <w:szCs w:val="28"/>
          <w:lang w:val="uk-UA"/>
        </w:rPr>
        <w:t xml:space="preserve"> ради</w:t>
      </w:r>
      <w:r w:rsidR="00331E93">
        <w:rPr>
          <w:color w:val="000000"/>
          <w:sz w:val="28"/>
          <w:szCs w:val="28"/>
          <w:lang w:val="uk-UA"/>
        </w:rPr>
        <w:t xml:space="preserve">  </w:t>
      </w:r>
      <w:r>
        <w:rPr>
          <w:color w:val="000000"/>
          <w:sz w:val="28"/>
          <w:szCs w:val="28"/>
          <w:lang w:val="uk-UA"/>
        </w:rPr>
        <w:t xml:space="preserve"> здійснюється відповідно до їх особистого внеску в загальні результати роботи за підсумками роботи за місяць.</w:t>
      </w:r>
    </w:p>
    <w:p w:rsidR="006C23B3" w:rsidRDefault="006C23B3" w:rsidP="00331E93">
      <w:pPr>
        <w:ind w:firstLine="709"/>
        <w:jc w:val="both"/>
        <w:rPr>
          <w:color w:val="000000"/>
          <w:sz w:val="28"/>
          <w:szCs w:val="28"/>
          <w:lang w:val="uk-UA"/>
        </w:rPr>
      </w:pPr>
      <w:r>
        <w:rPr>
          <w:color w:val="000000"/>
          <w:sz w:val="28"/>
          <w:szCs w:val="28"/>
          <w:lang w:val="uk-UA"/>
        </w:rPr>
        <w:t>3. В окремих випадках за виконання особливо важливої роботи або з нагоди ювілейних</w:t>
      </w:r>
      <w:r w:rsidR="00B906FA">
        <w:rPr>
          <w:color w:val="000000"/>
          <w:sz w:val="28"/>
          <w:szCs w:val="28"/>
          <w:lang w:val="uk-UA"/>
        </w:rPr>
        <w:t xml:space="preserve"> 40, 45 ,50 ,55 ,60 ,</w:t>
      </w:r>
      <w:r>
        <w:rPr>
          <w:color w:val="000000"/>
          <w:sz w:val="28"/>
          <w:szCs w:val="28"/>
          <w:lang w:val="uk-UA"/>
        </w:rPr>
        <w:t xml:space="preserve"> святкових </w:t>
      </w:r>
      <w:r w:rsidR="00B906FA">
        <w:rPr>
          <w:color w:val="000000"/>
          <w:sz w:val="28"/>
          <w:szCs w:val="28"/>
          <w:lang w:val="uk-UA"/>
        </w:rPr>
        <w:t>та професійних дат</w:t>
      </w:r>
      <w:r>
        <w:rPr>
          <w:color w:val="000000"/>
          <w:sz w:val="28"/>
          <w:szCs w:val="28"/>
          <w:lang w:val="uk-UA"/>
        </w:rPr>
        <w:t xml:space="preserve"> з урахуванням особистого внеску працівникам може бути виплачена одноразова премія в межах затвердженого фонду оплати праці.</w:t>
      </w:r>
      <w:r w:rsidR="00331E93">
        <w:rPr>
          <w:color w:val="000000"/>
          <w:sz w:val="28"/>
          <w:szCs w:val="28"/>
          <w:lang w:val="uk-UA"/>
        </w:rPr>
        <w:t xml:space="preserve"> </w:t>
      </w:r>
      <w:r>
        <w:rPr>
          <w:color w:val="000000"/>
          <w:sz w:val="28"/>
          <w:szCs w:val="28"/>
          <w:lang w:val="uk-UA"/>
        </w:rPr>
        <w:t>Розмір одноразової премії визначається у кожному окремому випадку.</w:t>
      </w:r>
    </w:p>
    <w:p w:rsidR="006C23B3" w:rsidRDefault="006C23B3" w:rsidP="006C23B3">
      <w:pPr>
        <w:ind w:firstLine="720"/>
        <w:jc w:val="both"/>
        <w:rPr>
          <w:color w:val="000000"/>
          <w:sz w:val="28"/>
          <w:szCs w:val="28"/>
          <w:lang w:val="uk-UA"/>
        </w:rPr>
      </w:pPr>
      <w:r>
        <w:rPr>
          <w:color w:val="000000"/>
          <w:sz w:val="28"/>
          <w:szCs w:val="28"/>
          <w:lang w:val="uk-UA"/>
        </w:rPr>
        <w:t xml:space="preserve">4. Головний бухгалтер </w:t>
      </w:r>
      <w:r w:rsidR="00B906FA">
        <w:rPr>
          <w:color w:val="000000"/>
          <w:sz w:val="28"/>
          <w:szCs w:val="28"/>
          <w:lang w:val="uk-UA"/>
        </w:rPr>
        <w:t>сільської</w:t>
      </w:r>
      <w:r>
        <w:rPr>
          <w:color w:val="000000"/>
          <w:sz w:val="28"/>
          <w:szCs w:val="28"/>
          <w:lang w:val="uk-UA"/>
        </w:rPr>
        <w:t xml:space="preserve"> ради  розраховує загальну суму коштів, що спрямовуються на преміювання, та подає на розгляд керівництву </w:t>
      </w:r>
      <w:r w:rsidR="00B906FA">
        <w:rPr>
          <w:color w:val="000000"/>
          <w:sz w:val="28"/>
          <w:szCs w:val="28"/>
          <w:lang w:val="uk-UA"/>
        </w:rPr>
        <w:t>сільської</w:t>
      </w:r>
      <w:r>
        <w:rPr>
          <w:color w:val="000000"/>
          <w:sz w:val="28"/>
          <w:szCs w:val="28"/>
          <w:lang w:val="uk-UA"/>
        </w:rPr>
        <w:t xml:space="preserve"> ради.</w:t>
      </w:r>
    </w:p>
    <w:p w:rsidR="006C23B3" w:rsidRDefault="006C23B3" w:rsidP="006C23B3">
      <w:pPr>
        <w:ind w:firstLine="720"/>
        <w:jc w:val="both"/>
        <w:rPr>
          <w:color w:val="000000"/>
          <w:sz w:val="28"/>
          <w:szCs w:val="28"/>
          <w:lang w:val="uk-UA"/>
        </w:rPr>
      </w:pPr>
      <w:r>
        <w:rPr>
          <w:color w:val="000000"/>
          <w:sz w:val="28"/>
          <w:szCs w:val="28"/>
          <w:lang w:val="uk-UA"/>
        </w:rPr>
        <w:t xml:space="preserve">5. Премія за відповідний період за фактично відпрацьований час або одноразова премія з нагоди ювілейних та святкових дат голові </w:t>
      </w:r>
      <w:r w:rsidR="00B906FA">
        <w:rPr>
          <w:color w:val="000000"/>
          <w:sz w:val="28"/>
          <w:szCs w:val="28"/>
          <w:lang w:val="uk-UA"/>
        </w:rPr>
        <w:t>сільської</w:t>
      </w:r>
      <w:r>
        <w:rPr>
          <w:color w:val="000000"/>
          <w:sz w:val="28"/>
          <w:szCs w:val="28"/>
          <w:lang w:val="uk-UA"/>
        </w:rPr>
        <w:t xml:space="preserve"> ради та заступнику голови районної ради виплачується в межах затверджених видатків на оплату праці відповідно до рішення сесії </w:t>
      </w:r>
      <w:r w:rsidR="00B906FA">
        <w:rPr>
          <w:color w:val="000000"/>
          <w:sz w:val="28"/>
          <w:szCs w:val="28"/>
          <w:lang w:val="uk-UA"/>
        </w:rPr>
        <w:t>сільської</w:t>
      </w:r>
      <w:r>
        <w:rPr>
          <w:color w:val="000000"/>
          <w:sz w:val="28"/>
          <w:szCs w:val="28"/>
          <w:lang w:val="uk-UA"/>
        </w:rPr>
        <w:t xml:space="preserve"> ради, яке приймається щорічно при затвердженні </w:t>
      </w:r>
      <w:r w:rsidR="00B906FA">
        <w:rPr>
          <w:color w:val="000000"/>
          <w:sz w:val="28"/>
          <w:szCs w:val="28"/>
          <w:lang w:val="uk-UA"/>
        </w:rPr>
        <w:t>сільської</w:t>
      </w:r>
      <w:r>
        <w:rPr>
          <w:color w:val="000000"/>
          <w:sz w:val="28"/>
          <w:szCs w:val="28"/>
          <w:lang w:val="uk-UA"/>
        </w:rPr>
        <w:t xml:space="preserve"> бюджету. </w:t>
      </w:r>
    </w:p>
    <w:p w:rsidR="006C23B3" w:rsidRDefault="006C23B3" w:rsidP="006C23B3">
      <w:pPr>
        <w:ind w:firstLine="720"/>
        <w:jc w:val="both"/>
        <w:rPr>
          <w:color w:val="000000"/>
          <w:sz w:val="28"/>
          <w:szCs w:val="28"/>
          <w:lang w:val="uk-UA"/>
        </w:rPr>
      </w:pPr>
      <w:r>
        <w:rPr>
          <w:color w:val="000000"/>
          <w:sz w:val="28"/>
          <w:szCs w:val="28"/>
          <w:lang w:val="uk-UA"/>
        </w:rPr>
        <w:t xml:space="preserve">6. Преміювання працівників виконавчого апарату </w:t>
      </w:r>
      <w:r w:rsidR="00B906FA">
        <w:rPr>
          <w:color w:val="000000"/>
          <w:sz w:val="28"/>
          <w:szCs w:val="28"/>
          <w:lang w:val="uk-UA"/>
        </w:rPr>
        <w:t>сільської</w:t>
      </w:r>
      <w:r w:rsidR="00A066A3">
        <w:rPr>
          <w:color w:val="000000"/>
          <w:sz w:val="28"/>
          <w:szCs w:val="28"/>
          <w:lang w:val="uk-UA"/>
        </w:rPr>
        <w:t xml:space="preserve"> ради здійснюється сільським головою на </w:t>
      </w:r>
      <w:r>
        <w:rPr>
          <w:color w:val="000000"/>
          <w:sz w:val="28"/>
          <w:szCs w:val="28"/>
          <w:lang w:val="uk-UA"/>
        </w:rPr>
        <w:t>підставі оцінки та всебічного аналізу виконання працівниками посадових обов'язків і завдань.</w:t>
      </w:r>
    </w:p>
    <w:p w:rsidR="006C23B3" w:rsidRDefault="006C23B3" w:rsidP="006C23B3">
      <w:pPr>
        <w:ind w:firstLine="720"/>
        <w:jc w:val="both"/>
        <w:rPr>
          <w:color w:val="000000"/>
          <w:sz w:val="28"/>
          <w:szCs w:val="28"/>
          <w:lang w:val="uk-UA"/>
        </w:rPr>
      </w:pPr>
      <w:r>
        <w:rPr>
          <w:color w:val="000000"/>
          <w:sz w:val="28"/>
          <w:szCs w:val="28"/>
          <w:lang w:val="uk-UA"/>
        </w:rPr>
        <w:lastRenderedPageBreak/>
        <w:t>7. За результатами роботи  для визначення розміру премії працівникам враховуються такі показники:</w:t>
      </w:r>
    </w:p>
    <w:p w:rsidR="006C23B3" w:rsidRDefault="006C23B3" w:rsidP="006C23B3">
      <w:pPr>
        <w:ind w:firstLine="720"/>
        <w:jc w:val="both"/>
        <w:rPr>
          <w:color w:val="000000"/>
          <w:sz w:val="28"/>
          <w:szCs w:val="28"/>
          <w:lang w:val="uk-UA"/>
        </w:rPr>
      </w:pPr>
      <w:r>
        <w:rPr>
          <w:color w:val="000000"/>
          <w:sz w:val="28"/>
          <w:szCs w:val="28"/>
          <w:lang w:val="uk-UA"/>
        </w:rPr>
        <w:t>- своєчасне та якісне виконання поставлених керівництвом завдань і доручень;</w:t>
      </w:r>
    </w:p>
    <w:p w:rsidR="006C23B3" w:rsidRDefault="006C23B3" w:rsidP="006C23B3">
      <w:pPr>
        <w:ind w:firstLine="720"/>
        <w:jc w:val="both"/>
        <w:rPr>
          <w:color w:val="000000"/>
          <w:sz w:val="28"/>
          <w:szCs w:val="28"/>
          <w:lang w:val="uk-UA"/>
        </w:rPr>
      </w:pPr>
      <w:r>
        <w:rPr>
          <w:color w:val="000000"/>
          <w:sz w:val="28"/>
          <w:szCs w:val="28"/>
          <w:lang w:val="uk-UA"/>
        </w:rPr>
        <w:t>- сумлінне виконання своїх посадових обов'язків, ініціатива і творчість у роботі;</w:t>
      </w:r>
    </w:p>
    <w:p w:rsidR="006C23B3" w:rsidRDefault="006C23B3" w:rsidP="006C23B3">
      <w:pPr>
        <w:ind w:firstLine="720"/>
        <w:jc w:val="both"/>
        <w:rPr>
          <w:color w:val="000000"/>
          <w:sz w:val="28"/>
          <w:szCs w:val="28"/>
          <w:lang w:val="uk-UA"/>
        </w:rPr>
      </w:pPr>
      <w:r>
        <w:rPr>
          <w:color w:val="000000"/>
          <w:sz w:val="28"/>
          <w:szCs w:val="28"/>
          <w:lang w:val="uk-UA"/>
        </w:rPr>
        <w:t>- постійне самовдосконалення, підвищення професійної кваліфікації.</w:t>
      </w:r>
    </w:p>
    <w:p w:rsidR="006C23B3" w:rsidRDefault="006C23B3" w:rsidP="006C23B3">
      <w:pPr>
        <w:ind w:firstLine="720"/>
        <w:jc w:val="both"/>
        <w:rPr>
          <w:color w:val="000000"/>
          <w:sz w:val="28"/>
          <w:szCs w:val="28"/>
          <w:lang w:val="uk-UA"/>
        </w:rPr>
      </w:pPr>
      <w:r>
        <w:rPr>
          <w:color w:val="000000"/>
          <w:sz w:val="28"/>
          <w:szCs w:val="28"/>
          <w:lang w:val="uk-UA"/>
        </w:rPr>
        <w:t>8. Зменшення відсотку преміювання працівників або позбавлення їх премії здійснюється у разі:</w:t>
      </w:r>
    </w:p>
    <w:p w:rsidR="006C23B3" w:rsidRDefault="006C23B3" w:rsidP="006C23B3">
      <w:pPr>
        <w:ind w:firstLine="720"/>
        <w:jc w:val="both"/>
        <w:rPr>
          <w:color w:val="000000"/>
          <w:sz w:val="28"/>
          <w:szCs w:val="28"/>
          <w:lang w:val="uk-UA"/>
        </w:rPr>
      </w:pPr>
      <w:r>
        <w:rPr>
          <w:color w:val="000000"/>
          <w:sz w:val="28"/>
          <w:szCs w:val="28"/>
          <w:lang w:val="uk-UA"/>
        </w:rPr>
        <w:t xml:space="preserve">- невиконання розпоряджень та доручень керівництва </w:t>
      </w:r>
      <w:r w:rsidR="00B906FA">
        <w:rPr>
          <w:color w:val="000000"/>
          <w:sz w:val="28"/>
          <w:szCs w:val="28"/>
          <w:lang w:val="uk-UA"/>
        </w:rPr>
        <w:t>сільської</w:t>
      </w:r>
      <w:r>
        <w:rPr>
          <w:color w:val="000000"/>
          <w:sz w:val="28"/>
          <w:szCs w:val="28"/>
          <w:lang w:val="uk-UA"/>
        </w:rPr>
        <w:t xml:space="preserve"> ради;</w:t>
      </w:r>
    </w:p>
    <w:p w:rsidR="006C23B3" w:rsidRDefault="006C23B3" w:rsidP="006C23B3">
      <w:pPr>
        <w:ind w:firstLine="720"/>
        <w:jc w:val="both"/>
        <w:rPr>
          <w:color w:val="000000"/>
          <w:sz w:val="28"/>
          <w:szCs w:val="28"/>
          <w:lang w:val="uk-UA"/>
        </w:rPr>
      </w:pPr>
      <w:r>
        <w:rPr>
          <w:color w:val="000000"/>
          <w:sz w:val="28"/>
          <w:szCs w:val="28"/>
          <w:lang w:val="uk-UA"/>
        </w:rPr>
        <w:t>- несвоєчасного розгляду пропозицій, заяв, звернень громадян;</w:t>
      </w:r>
    </w:p>
    <w:p w:rsidR="006C23B3" w:rsidRDefault="006C23B3" w:rsidP="006C23B3">
      <w:pPr>
        <w:ind w:firstLine="720"/>
        <w:jc w:val="both"/>
        <w:rPr>
          <w:color w:val="000000"/>
          <w:sz w:val="28"/>
          <w:szCs w:val="28"/>
          <w:lang w:val="uk-UA"/>
        </w:rPr>
      </w:pPr>
      <w:r>
        <w:rPr>
          <w:color w:val="000000"/>
          <w:sz w:val="28"/>
          <w:szCs w:val="28"/>
          <w:lang w:val="uk-UA"/>
        </w:rPr>
        <w:t>- порушення строків розгляду документів;</w:t>
      </w:r>
    </w:p>
    <w:p w:rsidR="006C23B3" w:rsidRDefault="006C23B3" w:rsidP="006C23B3">
      <w:pPr>
        <w:ind w:firstLine="720"/>
        <w:jc w:val="both"/>
        <w:rPr>
          <w:color w:val="000000"/>
          <w:sz w:val="28"/>
          <w:szCs w:val="28"/>
          <w:lang w:val="uk-UA"/>
        </w:rPr>
      </w:pPr>
      <w:r>
        <w:rPr>
          <w:color w:val="000000"/>
          <w:sz w:val="28"/>
          <w:szCs w:val="28"/>
          <w:lang w:val="uk-UA"/>
        </w:rPr>
        <w:t>- недобросовісного виконання посадових обов'язків і завдань.</w:t>
      </w:r>
    </w:p>
    <w:p w:rsidR="006C23B3" w:rsidRDefault="006C23B3" w:rsidP="006C23B3">
      <w:pPr>
        <w:ind w:firstLine="720"/>
        <w:jc w:val="both"/>
        <w:rPr>
          <w:color w:val="000000"/>
          <w:sz w:val="28"/>
          <w:szCs w:val="28"/>
          <w:lang w:val="uk-UA"/>
        </w:rPr>
      </w:pPr>
      <w:r>
        <w:rPr>
          <w:color w:val="000000"/>
          <w:sz w:val="28"/>
          <w:szCs w:val="28"/>
          <w:lang w:val="uk-UA"/>
        </w:rPr>
        <w:t>9. Премія нараховується та виплачується пропорційно до фактично відпрацьованого часу.</w:t>
      </w:r>
    </w:p>
    <w:p w:rsidR="006C23B3" w:rsidRDefault="006C23B3" w:rsidP="006C23B3">
      <w:pPr>
        <w:ind w:firstLine="720"/>
        <w:jc w:val="both"/>
        <w:rPr>
          <w:color w:val="000000"/>
          <w:sz w:val="28"/>
          <w:szCs w:val="28"/>
          <w:lang w:val="uk-UA"/>
        </w:rPr>
      </w:pPr>
      <w:r>
        <w:rPr>
          <w:color w:val="000000"/>
          <w:sz w:val="28"/>
          <w:szCs w:val="28"/>
          <w:lang w:val="uk-UA"/>
        </w:rPr>
        <w:t>10. Премія не нараховується за час відпусток, тимчасової непрацездатності, відряджен</w:t>
      </w:r>
      <w:r w:rsidR="00331E93">
        <w:rPr>
          <w:color w:val="000000"/>
          <w:sz w:val="28"/>
          <w:szCs w:val="28"/>
          <w:lang w:val="uk-UA"/>
        </w:rPr>
        <w:t>ня,</w:t>
      </w:r>
      <w:r>
        <w:rPr>
          <w:color w:val="000000"/>
          <w:sz w:val="28"/>
          <w:szCs w:val="28"/>
          <w:lang w:val="uk-UA"/>
        </w:rPr>
        <w:t xml:space="preserve"> навчання з метою підвищення кваліфікації.</w:t>
      </w:r>
    </w:p>
    <w:p w:rsidR="006C23B3" w:rsidRDefault="006C23B3" w:rsidP="006C23B3">
      <w:pPr>
        <w:ind w:firstLine="720"/>
        <w:jc w:val="both"/>
        <w:rPr>
          <w:color w:val="000000"/>
          <w:sz w:val="28"/>
          <w:szCs w:val="28"/>
          <w:lang w:val="uk-UA"/>
        </w:rPr>
      </w:pPr>
      <w:r>
        <w:rPr>
          <w:color w:val="000000"/>
          <w:sz w:val="28"/>
          <w:szCs w:val="28"/>
          <w:lang w:val="uk-UA"/>
        </w:rPr>
        <w:t>11. Працівникам, яким винесена догана, премія не виплачується протягом дії дисциплінарного стягнення.</w:t>
      </w:r>
    </w:p>
    <w:p w:rsidR="006C23B3" w:rsidRDefault="006C23B3" w:rsidP="006C23B3">
      <w:pPr>
        <w:ind w:firstLine="720"/>
        <w:jc w:val="both"/>
        <w:rPr>
          <w:color w:val="000000"/>
          <w:sz w:val="28"/>
          <w:szCs w:val="28"/>
          <w:lang w:val="uk-UA"/>
        </w:rPr>
      </w:pPr>
      <w:r>
        <w:rPr>
          <w:color w:val="000000"/>
          <w:sz w:val="28"/>
          <w:szCs w:val="28"/>
          <w:lang w:val="uk-UA"/>
        </w:rPr>
        <w:t>1</w:t>
      </w:r>
      <w:r w:rsidR="00331E93">
        <w:rPr>
          <w:color w:val="000000"/>
          <w:sz w:val="28"/>
          <w:szCs w:val="28"/>
          <w:lang w:val="uk-UA"/>
        </w:rPr>
        <w:t>2</w:t>
      </w:r>
      <w:r>
        <w:rPr>
          <w:color w:val="000000"/>
          <w:sz w:val="28"/>
          <w:szCs w:val="28"/>
          <w:lang w:val="uk-UA"/>
        </w:rPr>
        <w:t>. Премія нараховується у відсотках до</w:t>
      </w:r>
      <w:bookmarkStart w:id="0" w:name="_GoBack"/>
      <w:bookmarkEnd w:id="0"/>
      <w:r>
        <w:rPr>
          <w:color w:val="000000"/>
          <w:sz w:val="28"/>
          <w:szCs w:val="28"/>
          <w:lang w:val="uk-UA"/>
        </w:rPr>
        <w:t xml:space="preserve"> посадового окладу </w:t>
      </w:r>
      <w:r w:rsidR="00331E93">
        <w:rPr>
          <w:color w:val="000000"/>
          <w:sz w:val="28"/>
          <w:szCs w:val="28"/>
          <w:lang w:val="uk-UA"/>
        </w:rPr>
        <w:t xml:space="preserve"> </w:t>
      </w:r>
      <w:r w:rsidR="00331E93">
        <w:rPr>
          <w:sz w:val="28"/>
          <w:szCs w:val="28"/>
          <w:lang w:val="uk-UA"/>
        </w:rPr>
        <w:t xml:space="preserve">з урахуванням надбавок за ранг посадової особи місцевого самоврядування, за вислугу років, за високі досягнення в праці або за виконання особливо важливої роботи </w:t>
      </w:r>
      <w:r>
        <w:rPr>
          <w:color w:val="000000"/>
          <w:sz w:val="28"/>
          <w:szCs w:val="28"/>
          <w:lang w:val="uk-UA"/>
        </w:rPr>
        <w:t>у разі відсутності заборгованості за обов'язковими платежами у межах затвердженого фонду оплати праці.</w:t>
      </w:r>
    </w:p>
    <w:p w:rsidR="006C23B3" w:rsidRDefault="006C23B3" w:rsidP="006C23B3">
      <w:pPr>
        <w:ind w:firstLine="720"/>
        <w:jc w:val="both"/>
        <w:rPr>
          <w:color w:val="000000"/>
          <w:sz w:val="28"/>
          <w:szCs w:val="28"/>
          <w:lang w:val="uk-UA"/>
        </w:rPr>
      </w:pPr>
      <w:r>
        <w:rPr>
          <w:color w:val="000000"/>
          <w:sz w:val="28"/>
          <w:szCs w:val="28"/>
          <w:lang w:val="uk-UA"/>
        </w:rPr>
        <w:t>Премія виплачується одночасно з виплатою заробітної плати за другу половину місяця, за який була нарахована премія.</w:t>
      </w:r>
    </w:p>
    <w:p w:rsidR="006C23B3" w:rsidRDefault="006C23B3" w:rsidP="006C23B3">
      <w:pPr>
        <w:ind w:firstLine="450"/>
        <w:jc w:val="center"/>
        <w:rPr>
          <w:b/>
          <w:color w:val="000000"/>
          <w:sz w:val="28"/>
          <w:szCs w:val="28"/>
          <w:lang w:val="uk-UA"/>
        </w:rPr>
      </w:pPr>
      <w:r>
        <w:rPr>
          <w:b/>
          <w:color w:val="000000"/>
          <w:sz w:val="28"/>
          <w:szCs w:val="28"/>
          <w:lang w:val="uk-UA"/>
        </w:rPr>
        <w:t>IV. Порядок надання матеріальної допомоги</w:t>
      </w:r>
    </w:p>
    <w:p w:rsidR="006C23B3" w:rsidRDefault="006C23B3" w:rsidP="006C23B3">
      <w:pPr>
        <w:ind w:firstLine="720"/>
        <w:jc w:val="both"/>
        <w:rPr>
          <w:color w:val="000000"/>
          <w:sz w:val="28"/>
          <w:szCs w:val="28"/>
          <w:lang w:val="uk-UA"/>
        </w:rPr>
      </w:pPr>
      <w:r>
        <w:rPr>
          <w:color w:val="000000"/>
          <w:sz w:val="28"/>
          <w:szCs w:val="28"/>
          <w:lang w:val="uk-UA"/>
        </w:rPr>
        <w:t xml:space="preserve">1. Посадовим особам, службовцям </w:t>
      </w:r>
      <w:r>
        <w:rPr>
          <w:sz w:val="28"/>
          <w:szCs w:val="28"/>
          <w:lang w:val="uk-UA"/>
        </w:rPr>
        <w:t xml:space="preserve">виконавчого апарату </w:t>
      </w:r>
      <w:r w:rsidR="00B906FA">
        <w:rPr>
          <w:color w:val="000000"/>
          <w:sz w:val="28"/>
          <w:szCs w:val="28"/>
          <w:lang w:val="uk-UA"/>
        </w:rPr>
        <w:t>сільської</w:t>
      </w:r>
      <w:r>
        <w:rPr>
          <w:sz w:val="28"/>
          <w:szCs w:val="28"/>
          <w:lang w:val="uk-UA"/>
        </w:rPr>
        <w:t xml:space="preserve"> ради </w:t>
      </w:r>
      <w:r>
        <w:rPr>
          <w:color w:val="000000"/>
          <w:sz w:val="28"/>
          <w:szCs w:val="28"/>
          <w:lang w:val="uk-UA"/>
        </w:rPr>
        <w:t>у межах загального фонду оплати праці надається матеріальна допомога  для оздоровлення при наданні щорічної відпустки в розмірі не менше посадового окладу та не більше середньомісячної заробітної плати</w:t>
      </w:r>
      <w:r w:rsidR="005B592E">
        <w:rPr>
          <w:color w:val="000000"/>
          <w:sz w:val="28"/>
          <w:szCs w:val="28"/>
          <w:lang w:val="uk-UA"/>
        </w:rPr>
        <w:t>.</w:t>
      </w:r>
    </w:p>
    <w:p w:rsidR="006C23B3" w:rsidRDefault="006C23B3" w:rsidP="005B592E">
      <w:pPr>
        <w:ind w:firstLine="709"/>
        <w:jc w:val="both"/>
        <w:rPr>
          <w:color w:val="000000"/>
          <w:sz w:val="28"/>
          <w:szCs w:val="28"/>
          <w:lang w:val="uk-UA"/>
        </w:rPr>
      </w:pPr>
      <w:r>
        <w:rPr>
          <w:color w:val="000000"/>
          <w:sz w:val="28"/>
          <w:szCs w:val="28"/>
          <w:lang w:val="uk-UA"/>
        </w:rPr>
        <w:t>2. У межах наявних коштів на оплату праці згідно із затвердженим кошторисом може виплачуватися матеріальна допомога для вирішення соціально-побутових питань у розмірі, що не перевищує середньомісячної заробітної плати, за заявою працівника.</w:t>
      </w:r>
    </w:p>
    <w:p w:rsidR="006C23B3" w:rsidRDefault="006C23B3" w:rsidP="006C23B3">
      <w:pPr>
        <w:ind w:firstLine="720"/>
        <w:jc w:val="both"/>
        <w:rPr>
          <w:color w:val="000000"/>
          <w:sz w:val="28"/>
          <w:szCs w:val="28"/>
          <w:lang w:val="uk-UA"/>
        </w:rPr>
      </w:pPr>
      <w:r>
        <w:rPr>
          <w:color w:val="000000"/>
          <w:sz w:val="28"/>
          <w:szCs w:val="28"/>
          <w:lang w:val="uk-UA"/>
        </w:rPr>
        <w:t xml:space="preserve">3. Конкретний розмір матеріальної допомоги визначається головою </w:t>
      </w:r>
      <w:r w:rsidR="00B906FA">
        <w:rPr>
          <w:color w:val="000000"/>
          <w:sz w:val="28"/>
          <w:szCs w:val="28"/>
          <w:lang w:val="uk-UA"/>
        </w:rPr>
        <w:t>сільської</w:t>
      </w:r>
      <w:r>
        <w:rPr>
          <w:color w:val="000000"/>
          <w:sz w:val="28"/>
          <w:szCs w:val="28"/>
          <w:lang w:val="uk-UA"/>
        </w:rPr>
        <w:t xml:space="preserve"> ради з урахуванням наявної економії фонду оплати праці. </w:t>
      </w:r>
    </w:p>
    <w:p w:rsidR="006C23B3" w:rsidRDefault="006C23B3" w:rsidP="005B592E">
      <w:pPr>
        <w:ind w:firstLine="709"/>
        <w:jc w:val="both"/>
        <w:rPr>
          <w:b/>
          <w:color w:val="000000"/>
          <w:sz w:val="28"/>
          <w:szCs w:val="28"/>
          <w:lang w:val="uk-UA"/>
        </w:rPr>
      </w:pPr>
    </w:p>
    <w:p w:rsidR="006C23B3" w:rsidRDefault="006C23B3" w:rsidP="006C23B3">
      <w:pPr>
        <w:ind w:firstLine="450"/>
        <w:jc w:val="both"/>
        <w:rPr>
          <w:color w:val="000000"/>
          <w:sz w:val="28"/>
          <w:szCs w:val="28"/>
          <w:lang w:val="uk-UA"/>
        </w:rPr>
      </w:pPr>
    </w:p>
    <w:p w:rsidR="006C23B3" w:rsidRDefault="00B906FA" w:rsidP="005B592E">
      <w:pPr>
        <w:jc w:val="both"/>
        <w:rPr>
          <w:sz w:val="28"/>
          <w:szCs w:val="28"/>
        </w:rPr>
      </w:pPr>
      <w:r>
        <w:rPr>
          <w:color w:val="000000"/>
          <w:sz w:val="28"/>
          <w:szCs w:val="28"/>
          <w:lang w:val="uk-UA"/>
        </w:rPr>
        <w:t>Секретар сільської</w:t>
      </w:r>
      <w:r w:rsidR="006C23B3">
        <w:rPr>
          <w:color w:val="000000"/>
          <w:sz w:val="28"/>
          <w:szCs w:val="28"/>
          <w:lang w:val="uk-UA"/>
        </w:rPr>
        <w:t xml:space="preserve"> ради     </w:t>
      </w:r>
      <w:r w:rsidR="006C23B3">
        <w:rPr>
          <w:color w:val="000000"/>
          <w:sz w:val="28"/>
          <w:szCs w:val="28"/>
          <w:lang w:val="uk-UA"/>
        </w:rPr>
        <w:tab/>
      </w:r>
      <w:r w:rsidR="006C23B3">
        <w:rPr>
          <w:color w:val="000000"/>
          <w:sz w:val="28"/>
          <w:szCs w:val="28"/>
          <w:lang w:val="uk-UA"/>
        </w:rPr>
        <w:tab/>
        <w:t xml:space="preserve">                       </w:t>
      </w:r>
      <w:r w:rsidR="005B592E">
        <w:rPr>
          <w:color w:val="000000"/>
          <w:sz w:val="28"/>
          <w:szCs w:val="28"/>
          <w:lang w:val="uk-UA"/>
        </w:rPr>
        <w:t xml:space="preserve">               </w:t>
      </w:r>
      <w:r>
        <w:rPr>
          <w:color w:val="000000"/>
          <w:sz w:val="28"/>
          <w:szCs w:val="28"/>
          <w:lang w:val="uk-UA"/>
        </w:rPr>
        <w:t>В.Івасенко</w:t>
      </w:r>
    </w:p>
    <w:p w:rsidR="006C23B3" w:rsidRDefault="006C23B3" w:rsidP="006C23B3">
      <w:pPr>
        <w:rPr>
          <w:bCs/>
          <w:sz w:val="28"/>
          <w:szCs w:val="28"/>
          <w:lang w:val="uk-UA"/>
        </w:rPr>
      </w:pPr>
    </w:p>
    <w:p w:rsidR="006C23B3" w:rsidRDefault="006C23B3" w:rsidP="006C23B3">
      <w:pPr>
        <w:rPr>
          <w:sz w:val="28"/>
          <w:szCs w:val="28"/>
          <w:lang w:val="uk-UA"/>
        </w:rPr>
      </w:pPr>
    </w:p>
    <w:p w:rsidR="000D4712" w:rsidRPr="006C23B3" w:rsidRDefault="000D4712">
      <w:pPr>
        <w:rPr>
          <w:lang w:val="uk-UA"/>
        </w:rPr>
      </w:pPr>
    </w:p>
    <w:sectPr w:rsidR="000D4712" w:rsidRPr="006C23B3" w:rsidSect="00E22CE8">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D1" w:rsidRDefault="000730D1" w:rsidP="00B906FA">
      <w:r>
        <w:separator/>
      </w:r>
    </w:p>
  </w:endnote>
  <w:endnote w:type="continuationSeparator" w:id="0">
    <w:p w:rsidR="000730D1" w:rsidRDefault="000730D1" w:rsidP="00B9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FA" w:rsidRDefault="00B906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9578"/>
      <w:docPartObj>
        <w:docPartGallery w:val="Page Numbers (Bottom of Page)"/>
        <w:docPartUnique/>
      </w:docPartObj>
    </w:sdtPr>
    <w:sdtEndPr/>
    <w:sdtContent>
      <w:p w:rsidR="00B906FA" w:rsidRPr="00B906FA" w:rsidRDefault="00B906FA" w:rsidP="00B906FA">
        <w:pPr>
          <w:pStyle w:val="a7"/>
          <w:jc w:val="center"/>
        </w:pPr>
        <w:r>
          <w:fldChar w:fldCharType="begin"/>
        </w:r>
        <w:r>
          <w:instrText>PAGE   \* MERGEFORMAT</w:instrText>
        </w:r>
        <w:r>
          <w:fldChar w:fldCharType="separate"/>
        </w:r>
        <w:r w:rsidR="00A066A3">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FA" w:rsidRDefault="00B906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D1" w:rsidRDefault="000730D1" w:rsidP="00B906FA">
      <w:r>
        <w:separator/>
      </w:r>
    </w:p>
  </w:footnote>
  <w:footnote w:type="continuationSeparator" w:id="0">
    <w:p w:rsidR="000730D1" w:rsidRDefault="000730D1" w:rsidP="00B90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FA" w:rsidRDefault="00B906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FA" w:rsidRDefault="00B906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FA" w:rsidRDefault="00B906F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1F"/>
    <w:rsid w:val="00034B48"/>
    <w:rsid w:val="000730D1"/>
    <w:rsid w:val="000B4777"/>
    <w:rsid w:val="000D4712"/>
    <w:rsid w:val="00146E2E"/>
    <w:rsid w:val="001E0E1F"/>
    <w:rsid w:val="001E2B83"/>
    <w:rsid w:val="00216628"/>
    <w:rsid w:val="002D1CF0"/>
    <w:rsid w:val="00331E93"/>
    <w:rsid w:val="003D4414"/>
    <w:rsid w:val="00490F9C"/>
    <w:rsid w:val="005B592E"/>
    <w:rsid w:val="006C23B3"/>
    <w:rsid w:val="00915F37"/>
    <w:rsid w:val="00A066A3"/>
    <w:rsid w:val="00A84255"/>
    <w:rsid w:val="00B906FA"/>
    <w:rsid w:val="00BA4B30"/>
    <w:rsid w:val="00BB1147"/>
    <w:rsid w:val="00C45AF0"/>
    <w:rsid w:val="00CA51D2"/>
    <w:rsid w:val="00D0785A"/>
    <w:rsid w:val="00DE3CA8"/>
    <w:rsid w:val="00E22CE8"/>
    <w:rsid w:val="00F05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B3"/>
    <w:pPr>
      <w:spacing w:after="0" w:line="240" w:lineRule="auto"/>
    </w:pPr>
    <w:rPr>
      <w:rFonts w:ascii="Times New Roman" w:eastAsia="Times New Roman" w:hAnsi="Times New Roman" w:cs="Times New Roman"/>
      <w:sz w:val="26"/>
      <w:szCs w:val="20"/>
      <w:lang w:val="ru-RU" w:eastAsia="ru-RU"/>
    </w:rPr>
  </w:style>
  <w:style w:type="paragraph" w:styleId="1">
    <w:name w:val="heading 1"/>
    <w:basedOn w:val="a"/>
    <w:next w:val="a"/>
    <w:link w:val="10"/>
    <w:qFormat/>
    <w:rsid w:val="006C23B3"/>
    <w:pPr>
      <w:keepNext/>
      <w:jc w:val="center"/>
      <w:outlineLvl w:val="0"/>
    </w:pPr>
    <w:rPr>
      <w:color w:val="000000"/>
      <w:sz w:val="48"/>
      <w:szCs w:val="48"/>
      <w:lang w:val="uk-UA"/>
    </w:rPr>
  </w:style>
  <w:style w:type="paragraph" w:styleId="3">
    <w:name w:val="heading 3"/>
    <w:basedOn w:val="a"/>
    <w:next w:val="a"/>
    <w:link w:val="30"/>
    <w:uiPriority w:val="9"/>
    <w:semiHidden/>
    <w:unhideWhenUsed/>
    <w:qFormat/>
    <w:rsid w:val="00A842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3B3"/>
    <w:rPr>
      <w:rFonts w:ascii="Times New Roman" w:eastAsia="Times New Roman" w:hAnsi="Times New Roman" w:cs="Times New Roman"/>
      <w:color w:val="000000"/>
      <w:sz w:val="48"/>
      <w:szCs w:val="48"/>
      <w:lang w:eastAsia="ru-RU"/>
    </w:rPr>
  </w:style>
  <w:style w:type="paragraph" w:styleId="HTML">
    <w:name w:val="HTML Preformatted"/>
    <w:basedOn w:val="a"/>
    <w:link w:val="HTML0"/>
    <w:unhideWhenUsed/>
    <w:rsid w:val="006C2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rsid w:val="006C23B3"/>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6C23B3"/>
    <w:rPr>
      <w:rFonts w:ascii="Tahoma" w:hAnsi="Tahoma" w:cs="Tahoma"/>
      <w:sz w:val="16"/>
      <w:szCs w:val="16"/>
    </w:rPr>
  </w:style>
  <w:style w:type="character" w:customStyle="1" w:styleId="a4">
    <w:name w:val="Текст выноски Знак"/>
    <w:basedOn w:val="a0"/>
    <w:link w:val="a3"/>
    <w:uiPriority w:val="99"/>
    <w:semiHidden/>
    <w:rsid w:val="006C23B3"/>
    <w:rPr>
      <w:rFonts w:ascii="Tahoma" w:eastAsia="Times New Roman" w:hAnsi="Tahoma" w:cs="Tahoma"/>
      <w:sz w:val="16"/>
      <w:szCs w:val="16"/>
      <w:lang w:val="ru-RU" w:eastAsia="ru-RU"/>
    </w:rPr>
  </w:style>
  <w:style w:type="character" w:customStyle="1" w:styleId="30">
    <w:name w:val="Заголовок 3 Знак"/>
    <w:basedOn w:val="a0"/>
    <w:link w:val="3"/>
    <w:uiPriority w:val="9"/>
    <w:semiHidden/>
    <w:rsid w:val="00A84255"/>
    <w:rPr>
      <w:rFonts w:asciiTheme="majorHAnsi" w:eastAsiaTheme="majorEastAsia" w:hAnsiTheme="majorHAnsi" w:cstheme="majorBidi"/>
      <w:b/>
      <w:bCs/>
      <w:color w:val="4F81BD" w:themeColor="accent1"/>
      <w:sz w:val="26"/>
      <w:szCs w:val="20"/>
      <w:lang w:val="ru-RU" w:eastAsia="ru-RU"/>
    </w:rPr>
  </w:style>
  <w:style w:type="paragraph" w:styleId="a5">
    <w:name w:val="header"/>
    <w:basedOn w:val="a"/>
    <w:link w:val="a6"/>
    <w:uiPriority w:val="99"/>
    <w:unhideWhenUsed/>
    <w:rsid w:val="00B906FA"/>
    <w:pPr>
      <w:tabs>
        <w:tab w:val="center" w:pos="4677"/>
        <w:tab w:val="right" w:pos="9355"/>
      </w:tabs>
    </w:pPr>
  </w:style>
  <w:style w:type="character" w:customStyle="1" w:styleId="a6">
    <w:name w:val="Верхний колонтитул Знак"/>
    <w:basedOn w:val="a0"/>
    <w:link w:val="a5"/>
    <w:uiPriority w:val="99"/>
    <w:rsid w:val="00B906FA"/>
    <w:rPr>
      <w:rFonts w:ascii="Times New Roman" w:eastAsia="Times New Roman" w:hAnsi="Times New Roman" w:cs="Times New Roman"/>
      <w:sz w:val="26"/>
      <w:szCs w:val="20"/>
      <w:lang w:val="ru-RU" w:eastAsia="ru-RU"/>
    </w:rPr>
  </w:style>
  <w:style w:type="paragraph" w:styleId="a7">
    <w:name w:val="footer"/>
    <w:basedOn w:val="a"/>
    <w:link w:val="a8"/>
    <w:uiPriority w:val="99"/>
    <w:unhideWhenUsed/>
    <w:rsid w:val="00B906FA"/>
    <w:pPr>
      <w:tabs>
        <w:tab w:val="center" w:pos="4677"/>
        <w:tab w:val="right" w:pos="9355"/>
      </w:tabs>
    </w:pPr>
  </w:style>
  <w:style w:type="character" w:customStyle="1" w:styleId="a8">
    <w:name w:val="Нижний колонтитул Знак"/>
    <w:basedOn w:val="a0"/>
    <w:link w:val="a7"/>
    <w:uiPriority w:val="99"/>
    <w:rsid w:val="00B906FA"/>
    <w:rPr>
      <w:rFonts w:ascii="Times New Roman" w:eastAsia="Times New Roman" w:hAnsi="Times New Roman" w:cs="Times New Roman"/>
      <w:sz w:val="26"/>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B3"/>
    <w:pPr>
      <w:spacing w:after="0" w:line="240" w:lineRule="auto"/>
    </w:pPr>
    <w:rPr>
      <w:rFonts w:ascii="Times New Roman" w:eastAsia="Times New Roman" w:hAnsi="Times New Roman" w:cs="Times New Roman"/>
      <w:sz w:val="26"/>
      <w:szCs w:val="20"/>
      <w:lang w:val="ru-RU" w:eastAsia="ru-RU"/>
    </w:rPr>
  </w:style>
  <w:style w:type="paragraph" w:styleId="1">
    <w:name w:val="heading 1"/>
    <w:basedOn w:val="a"/>
    <w:next w:val="a"/>
    <w:link w:val="10"/>
    <w:qFormat/>
    <w:rsid w:val="006C23B3"/>
    <w:pPr>
      <w:keepNext/>
      <w:jc w:val="center"/>
      <w:outlineLvl w:val="0"/>
    </w:pPr>
    <w:rPr>
      <w:color w:val="000000"/>
      <w:sz w:val="48"/>
      <w:szCs w:val="48"/>
      <w:lang w:val="uk-UA"/>
    </w:rPr>
  </w:style>
  <w:style w:type="paragraph" w:styleId="3">
    <w:name w:val="heading 3"/>
    <w:basedOn w:val="a"/>
    <w:next w:val="a"/>
    <w:link w:val="30"/>
    <w:uiPriority w:val="9"/>
    <w:semiHidden/>
    <w:unhideWhenUsed/>
    <w:qFormat/>
    <w:rsid w:val="00A842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3B3"/>
    <w:rPr>
      <w:rFonts w:ascii="Times New Roman" w:eastAsia="Times New Roman" w:hAnsi="Times New Roman" w:cs="Times New Roman"/>
      <w:color w:val="000000"/>
      <w:sz w:val="48"/>
      <w:szCs w:val="48"/>
      <w:lang w:eastAsia="ru-RU"/>
    </w:rPr>
  </w:style>
  <w:style w:type="paragraph" w:styleId="HTML">
    <w:name w:val="HTML Preformatted"/>
    <w:basedOn w:val="a"/>
    <w:link w:val="HTML0"/>
    <w:unhideWhenUsed/>
    <w:rsid w:val="006C2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rsid w:val="006C23B3"/>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6C23B3"/>
    <w:rPr>
      <w:rFonts w:ascii="Tahoma" w:hAnsi="Tahoma" w:cs="Tahoma"/>
      <w:sz w:val="16"/>
      <w:szCs w:val="16"/>
    </w:rPr>
  </w:style>
  <w:style w:type="character" w:customStyle="1" w:styleId="a4">
    <w:name w:val="Текст выноски Знак"/>
    <w:basedOn w:val="a0"/>
    <w:link w:val="a3"/>
    <w:uiPriority w:val="99"/>
    <w:semiHidden/>
    <w:rsid w:val="006C23B3"/>
    <w:rPr>
      <w:rFonts w:ascii="Tahoma" w:eastAsia="Times New Roman" w:hAnsi="Tahoma" w:cs="Tahoma"/>
      <w:sz w:val="16"/>
      <w:szCs w:val="16"/>
      <w:lang w:val="ru-RU" w:eastAsia="ru-RU"/>
    </w:rPr>
  </w:style>
  <w:style w:type="character" w:customStyle="1" w:styleId="30">
    <w:name w:val="Заголовок 3 Знак"/>
    <w:basedOn w:val="a0"/>
    <w:link w:val="3"/>
    <w:uiPriority w:val="9"/>
    <w:semiHidden/>
    <w:rsid w:val="00A84255"/>
    <w:rPr>
      <w:rFonts w:asciiTheme="majorHAnsi" w:eastAsiaTheme="majorEastAsia" w:hAnsiTheme="majorHAnsi" w:cstheme="majorBidi"/>
      <w:b/>
      <w:bCs/>
      <w:color w:val="4F81BD" w:themeColor="accent1"/>
      <w:sz w:val="26"/>
      <w:szCs w:val="20"/>
      <w:lang w:val="ru-RU" w:eastAsia="ru-RU"/>
    </w:rPr>
  </w:style>
  <w:style w:type="paragraph" w:styleId="a5">
    <w:name w:val="header"/>
    <w:basedOn w:val="a"/>
    <w:link w:val="a6"/>
    <w:uiPriority w:val="99"/>
    <w:unhideWhenUsed/>
    <w:rsid w:val="00B906FA"/>
    <w:pPr>
      <w:tabs>
        <w:tab w:val="center" w:pos="4677"/>
        <w:tab w:val="right" w:pos="9355"/>
      </w:tabs>
    </w:pPr>
  </w:style>
  <w:style w:type="character" w:customStyle="1" w:styleId="a6">
    <w:name w:val="Верхний колонтитул Знак"/>
    <w:basedOn w:val="a0"/>
    <w:link w:val="a5"/>
    <w:uiPriority w:val="99"/>
    <w:rsid w:val="00B906FA"/>
    <w:rPr>
      <w:rFonts w:ascii="Times New Roman" w:eastAsia="Times New Roman" w:hAnsi="Times New Roman" w:cs="Times New Roman"/>
      <w:sz w:val="26"/>
      <w:szCs w:val="20"/>
      <w:lang w:val="ru-RU" w:eastAsia="ru-RU"/>
    </w:rPr>
  </w:style>
  <w:style w:type="paragraph" w:styleId="a7">
    <w:name w:val="footer"/>
    <w:basedOn w:val="a"/>
    <w:link w:val="a8"/>
    <w:uiPriority w:val="99"/>
    <w:unhideWhenUsed/>
    <w:rsid w:val="00B906FA"/>
    <w:pPr>
      <w:tabs>
        <w:tab w:val="center" w:pos="4677"/>
        <w:tab w:val="right" w:pos="9355"/>
      </w:tabs>
    </w:pPr>
  </w:style>
  <w:style w:type="character" w:customStyle="1" w:styleId="a8">
    <w:name w:val="Нижний колонтитул Знак"/>
    <w:basedOn w:val="a0"/>
    <w:link w:val="a7"/>
    <w:uiPriority w:val="99"/>
    <w:rsid w:val="00B906FA"/>
    <w:rPr>
      <w:rFonts w:ascii="Times New Roman" w:eastAsia="Times New Roman" w:hAnsi="Times New Roman" w:cs="Times New Roman"/>
      <w:sz w:val="26"/>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7570">
      <w:bodyDiv w:val="1"/>
      <w:marLeft w:val="0"/>
      <w:marRight w:val="0"/>
      <w:marTop w:val="0"/>
      <w:marBottom w:val="0"/>
      <w:divBdr>
        <w:top w:val="none" w:sz="0" w:space="0" w:color="auto"/>
        <w:left w:val="none" w:sz="0" w:space="0" w:color="auto"/>
        <w:bottom w:val="none" w:sz="0" w:space="0" w:color="auto"/>
        <w:right w:val="none" w:sz="0" w:space="0" w:color="auto"/>
      </w:divBdr>
    </w:div>
    <w:div w:id="984774471">
      <w:bodyDiv w:val="1"/>
      <w:marLeft w:val="0"/>
      <w:marRight w:val="0"/>
      <w:marTop w:val="0"/>
      <w:marBottom w:val="0"/>
      <w:divBdr>
        <w:top w:val="none" w:sz="0" w:space="0" w:color="auto"/>
        <w:left w:val="none" w:sz="0" w:space="0" w:color="auto"/>
        <w:bottom w:val="none" w:sz="0" w:space="0" w:color="auto"/>
        <w:right w:val="none" w:sz="0" w:space="0" w:color="auto"/>
      </w:divBdr>
    </w:div>
    <w:div w:id="1114206093">
      <w:bodyDiv w:val="1"/>
      <w:marLeft w:val="0"/>
      <w:marRight w:val="0"/>
      <w:marTop w:val="0"/>
      <w:marBottom w:val="0"/>
      <w:divBdr>
        <w:top w:val="none" w:sz="0" w:space="0" w:color="auto"/>
        <w:left w:val="none" w:sz="0" w:space="0" w:color="auto"/>
        <w:bottom w:val="none" w:sz="0" w:space="0" w:color="auto"/>
        <w:right w:val="none" w:sz="0" w:space="0" w:color="auto"/>
      </w:divBdr>
    </w:div>
    <w:div w:id="21043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AA638-125A-4153-9E76-C834EE7A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1801</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Рада</cp:lastModifiedBy>
  <cp:revision>3</cp:revision>
  <cp:lastPrinted>2017-12-19T11:38:00Z</cp:lastPrinted>
  <dcterms:created xsi:type="dcterms:W3CDTF">2017-12-19T11:39:00Z</dcterms:created>
  <dcterms:modified xsi:type="dcterms:W3CDTF">2017-12-22T10:31:00Z</dcterms:modified>
</cp:coreProperties>
</file>